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/>
          <w:bCs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1"/>
          <w:szCs w:val="21"/>
        </w:rPr>
        <w:t>岗位设置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sz w:val="21"/>
          <w:szCs w:val="21"/>
        </w:rPr>
      </w:pPr>
    </w:p>
    <w:tbl>
      <w:tblPr>
        <w:tblStyle w:val="3"/>
        <w:tblW w:w="0" w:type="auto"/>
        <w:tblInd w:w="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1"/>
        <w:gridCol w:w="914"/>
        <w:gridCol w:w="2725"/>
        <w:gridCol w:w="1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部门（科室）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50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护理部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临床护理技术人员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72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临床护理技术人员（2024.06开始）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消毒室护理技术人员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前台导诊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1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72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前台导诊（2024.06开始）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4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清洗工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5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打包工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口腔颌面放射科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6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技师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0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牙周病科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7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洁牙员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收费组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收费班长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收费员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收费员（2024.07开始）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9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会计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院办公室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10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新媒体编辑员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11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行政专员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12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文秘（宣传专员）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医务部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13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科室秘书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药师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总务部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15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科室秘书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16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基建专员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17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采购专员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设备科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18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科室秘书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19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 xml:space="preserve">设备管理员 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20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lang w:val="en-US" w:eastAsia="zh-CN"/>
              </w:rPr>
              <w:t>IT工程师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</w:rPr>
              <w:t xml:space="preserve"> 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21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FF"/>
                <w:sz w:val="21"/>
                <w:lang w:val="en-US" w:eastAsia="zh-CN"/>
              </w:rPr>
              <w:t>软件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lang w:val="en-US" w:eastAsia="zh-CN"/>
              </w:rPr>
              <w:t>工程师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22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FF"/>
                <w:sz w:val="21"/>
                <w:lang w:val="en-US" w:eastAsia="zh-CN"/>
              </w:rPr>
              <w:t>数据运维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lang w:val="en-US" w:eastAsia="zh-CN"/>
              </w:rPr>
              <w:t>工程师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FF"/>
                <w:sz w:val="21"/>
                <w:lang w:val="en-US" w:eastAsia="zh-CN"/>
              </w:rPr>
              <w:t>1</w:t>
            </w:r>
          </w:p>
        </w:tc>
      </w:tr>
    </w:tbl>
    <w:p>
      <w:pPr>
        <w:jc w:val="both"/>
        <w:rPr>
          <w:color w:val="FF000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  <w:t>备注：具体岗位数量需求以实际情况为准。</w:t>
      </w:r>
    </w:p>
    <w:p>
      <w:pPr>
        <w:jc w:val="both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sz w:val="21"/>
          <w:szCs w:val="21"/>
        </w:rPr>
      </w:pPr>
    </w:p>
    <w:p>
      <w:pPr>
        <w:jc w:val="both"/>
        <w:rPr>
          <w:rFonts w:hint="eastAsia" w:ascii="黑体" w:hAnsi="黑体" w:eastAsia="黑体" w:cs="黑体"/>
          <w:b/>
          <w:bCs/>
        </w:rPr>
      </w:pPr>
    </w:p>
    <w:p>
      <w:pPr>
        <w:jc w:val="both"/>
        <w:rPr>
          <w:rFonts w:hint="eastAsia" w:ascii="黑体" w:hAnsi="黑体" w:eastAsia="黑体" w:cs="黑体"/>
          <w:b/>
          <w:bCs/>
        </w:rPr>
      </w:pPr>
    </w:p>
    <w:p>
      <w:pPr>
        <w:jc w:val="both"/>
        <w:rPr>
          <w:rFonts w:hint="eastAsia" w:ascii="黑体" w:hAnsi="黑体" w:eastAsia="黑体" w:cs="黑体"/>
          <w:b/>
          <w:bCs/>
        </w:rPr>
      </w:pPr>
    </w:p>
    <w:p>
      <w:pPr>
        <w:jc w:val="both"/>
        <w:rPr>
          <w:rFonts w:hint="eastAsia" w:ascii="黑体" w:hAnsi="黑体" w:eastAsia="黑体" w:cs="黑体"/>
          <w:b/>
          <w:bCs/>
        </w:rPr>
      </w:pPr>
    </w:p>
    <w:p>
      <w:pPr>
        <w:jc w:val="both"/>
        <w:rPr>
          <w:rFonts w:hint="eastAsia" w:ascii="黑体" w:hAnsi="黑体" w:eastAsia="黑体" w:cs="黑体"/>
          <w:b/>
          <w:bCs/>
        </w:rPr>
      </w:pPr>
    </w:p>
    <w:p>
      <w:pPr>
        <w:jc w:val="both"/>
        <w:rPr>
          <w:rFonts w:hint="eastAsia" w:ascii="黑体" w:hAnsi="黑体" w:eastAsia="黑体" w:cs="黑体"/>
          <w:b/>
          <w:bCs/>
        </w:rPr>
      </w:pPr>
    </w:p>
    <w:p>
      <w:pPr>
        <w:jc w:val="both"/>
        <w:rPr>
          <w:b/>
          <w:color w:val="0000FF"/>
          <w:sz w:val="21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</w:rPr>
        <w:t xml:space="preserve"> </w:t>
      </w:r>
      <w:r>
        <w:rPr>
          <w:rFonts w:hint="eastAsia" w:ascii="黑体" w:hAnsi="黑体" w:eastAsia="黑体" w:cs="黑体"/>
          <w:b/>
          <w:bCs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000000"/>
          <w:sz w:val="21"/>
        </w:rPr>
        <w:t>人员及服务工作要求</w:t>
      </w:r>
      <w:r>
        <w:rPr>
          <w:rFonts w:hint="eastAsia" w:ascii="黑体" w:hAnsi="黑体" w:eastAsia="黑体" w:cs="黑体"/>
          <w:b/>
          <w:bCs/>
          <w:sz w:val="21"/>
        </w:rPr>
        <w:t xml:space="preserve">   </w:t>
      </w:r>
    </w:p>
    <w:tbl>
      <w:tblPr>
        <w:tblStyle w:val="3"/>
        <w:tblpPr w:leftFromText="180" w:rightFromText="180" w:vertAnchor="page" w:horzAnchor="page" w:tblpXSpec="center" w:tblpY="2258"/>
        <w:tblOverlap w:val="never"/>
        <w:tblW w:w="0" w:type="auto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6653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.岗位名称: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 xml:space="preserve"> 分诊导诊前台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文员       科室：门诊各科室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3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3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按门诊开诊时间（排班）上班，服从安排，遵守各项工作纪律及法律法规，真诚服务，维护医院声誉及正当利益。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做好工作前的各项准备：开诊区门，开分诊台、各诊室的电脑；打开叫号大屏、自助分诊机等设施，整理诊室、报告单、台面摆设及工作室环境等。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负责分诊导诊工作，正确引导患者预约挂号、检查签到、自助缴费、取药等。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提供微笑服务，使用文明用语，举止大方得体，不得推诿病人，对老弱病残，行动不便患者给予帮助。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协助对到诊的病人进行预约登记、常规血压测量等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并做好相关工作登记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对患者进行术后回访及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接待病人咨询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包括电话咨询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，耐心解答患者的问询，对解答不了的问题及时反馈给相关科室，做好协调沟通和相关记录。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负责帮助病人解决就诊过程遇到的困难及提供便民服务，发放健康宣传指引、预约指引等。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协助维持诊区的秩序，定时巡视各诊室，了解医生的需求。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负责做好医患之间、科室（诊区）间协调配合工作。协助护士长完成文案工作、各项非医疗专业性文书记录，协助科室管理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为入院患者联系床位，告知患者/家属办理入院流程，必要时护送患者入院，并与接收科室做好交接班。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负责打印各类报告及科室资料发放、归档。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负责对诊室及办公区域的紫外线消毒工作。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协助维持各诊室的整洁，协助接收和摆放各类物品。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下班前完成次日开诊准备工作，补充物品。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完成上级交办的其他工作。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65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65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不限，护理专业优先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65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65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有责任心和较好的服务意识，善于沟通，富有耐心、亲和力，具有较强的学习能力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具备基本计算机操作能力。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65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无特殊要求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3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03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门诊开诊时间，提前15分钟到岗，主要分3个班次：①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: 00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7:30-15:00;③15:00-22:00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每周工作40小时，节假日按国家法定假期休息，因工作需要不能安排休息的则由科室安排调休。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672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.岗位名称: 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临床护理技术人员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各临床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科室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9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服从安排，遵守医院和门诊规章制度，在护士长、护理组长、护士指导下工作，熟知各项业务指引和服务流程、医院布局、各专科分布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及业务范畴等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2.维护就诊就医秩序，保持诊区及病室环境整洁、舒适、安静。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3.提前十分钟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到岗，做好开诊前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准备工作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及交接班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4.严格按照护理操作流程护理患者和协助医生治疗工作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5.协助护士管理管理患者，参与临床护理治疗工作。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热情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待每一位患者，保持医护患良性沟通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对患者进行健康宣教及指导，必要时进行回访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7.做好仪器、设备的日常维护及管理，故障时及时报障维修并记录。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8.协助护士完成文案工作、科室宣传，协助科室管理：如6S管理、患者管理、耗材管理、各项登记本记录等工作。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9.参与急危重患者抢救配合，熟练使用各种急救器材、药物。 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10.参与护理业务查房、护理教学查房、危重患者护理会诊和护理病例讨论等。 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11.参与临床教学工作。协助上级护士指导实习护士或进修护士完成临床教学任务。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完成上级交办的其他工作。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护理学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具有一定的护理学理论基础，具备护理临床操作能力，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具备基本计算机操作能力，善于沟通，富有耐心、亲和力，具有较强的学习能力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具有护士资格证、护士执业证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9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主要分4个班次：①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诊A班：8:20-12：20；13:50-17:50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诊a班：8：20-16：20（急诊科7:50-15:50）③诊P班：17:30-22:00（急诊科P班）④留堂班：8:20-12：20；13:50-18:00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每周工作40小时，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具体安排根据科室要求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619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.岗位名称: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 xml:space="preserve"> 清洗工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消毒供应室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31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遵守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制度与流程，熟悉口腔器械清洗的工作流程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31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岗位班次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时间上班，服从安排。</w:t>
            </w:r>
          </w:p>
          <w:p>
            <w:pPr>
              <w:numPr>
                <w:ilvl w:val="0"/>
                <w:numId w:val="0"/>
              </w:numPr>
              <w:ind w:firstLine="31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做好工作前的各项准备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个人防护用品、清洗设备、清洗剂、清洗工具、清洗篮筐等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ind w:firstLine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医院所有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复用器械和物品的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分类、检查、清洗、消毒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ind w:firstLine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5.负责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清洗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消毒等设备的日常维护和保养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负责各清洗设备的定期性能监测及登记工作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ind w:firstLine="315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负责清洁剂、消毒剂、润滑剂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的配制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工作，负责定时更换、监测与登记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ind w:firstLine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下收下送工具的清洗、消毒工作并保持整洁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ind w:firstLine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清洗区空气、台面和地面的消毒工作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ind w:firstLine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清洗、消毒等各项表格登记工作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ind w:firstLine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10.负责清洗区防护用品的管理，及时消毒、整理、补充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ind w:firstLine="315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协助其他工作岗位人员完成工作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ind w:firstLine="315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完成上级交办的其他工作。。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有经验者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优先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有耐心，有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责任心，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能吃苦耐劳，做事认真仔细，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的学习能力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和沟通能力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无特殊要求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班次①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 ；班次②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:00—1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:00。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6263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.岗位名称: 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打包工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消毒供应室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0"/>
              </w:numPr>
              <w:spacing w:line="24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遵守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制度与流程，熟悉口腔器械包装的工作流程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岗位班次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时间上班，服从安排。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负责所在工作区域的环境卫生及物品的准备工作。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负责器械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检查、保养、包装等工作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5.负责快、慢机的注油保养工作。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工作区域设备的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清洁、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维护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保养工作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7.负责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手术衣、孔巾、机被套等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折叠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8.负责包装材料的准备工作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裁剪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纸塑袋、胶管、斑马纸等。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其他岗位工作，如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器械的装载、卸载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及发放，工作量的统计、器械标签打印等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10.协助相关表格的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登记工作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完成上级交办的其他工作。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有经验者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优先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有耐心，有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责任心，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做事认真仔细，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的学习能力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和沟通能力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无特殊要求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班次①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8:00-16：00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班次②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:00-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:00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每周工作40小时，每周工作40小时，节假日按国家法定假期休息，因工作需要不能安排休息的则由科室安排调休。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627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.岗位名称: 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消毒室护理技术人员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消毒供应室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0"/>
              </w:numPr>
              <w:spacing w:line="240" w:lineRule="auto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遵守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制度与流程，在护士长的领导下工作。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岗位班次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时间上班，服从安排。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熟悉消毒室的各项工作流程，可胜任各班岗位（灭菌班除外），服从调配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负责口腔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回收、清洗、消毒、检查保养、包装及发放等工作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口腔所有复用器械的下收下送工作。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负责收集临床反馈意见及建议，汇总记录，做好与临床科室的沟通工作。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负责各项工作表格的登记、核对工作。</w:t>
            </w:r>
          </w:p>
          <w:p>
            <w:pPr>
              <w:pStyle w:val="7"/>
              <w:numPr>
                <w:ilvl w:val="0"/>
                <w:numId w:val="0"/>
              </w:numPr>
              <w:spacing w:line="240" w:lineRule="auto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协助做好科室各项管理,如环境、设备、耗材等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ind w:left="0" w:leftChars="0"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完成上级交办的其他工作。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有耐心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有责任心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较好的服务意识，具有较强的学习能力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和沟通能力，有一定的书写能力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无特殊要求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班次①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 ；班次②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:00—1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:00。每周工作40小时，节假日按国家法定假期休息，因工作需要不能安排休息的则由科室安排调休。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620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.岗位名称: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 xml:space="preserve"> 放射技师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口腔颌面放射科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.按照医院各项文件的要求开展口腔X线放射检查和诊断；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按门诊开诊时间（排班）上班，服从安排，遵守各项工作纪律及法律法规，真诚服务，维护医院声誉及正当利益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3.按照医院的要求完成思想教育、政治教育工作；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4.按照岗位工作流程，完成每年度的培训、质量控制、质量监督计划；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完成上级交办的其他工作。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有责任心和较好的服务意识，善于沟通，富有耐心、亲和力，具有较强的学习能力，具备基本计算机操作能力。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无特殊要求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分三个班次，轮班制：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班次① 8：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12：00；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0—17:30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班次②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14：00 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班次③1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：00—2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：00。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638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.岗位名称: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 xml:space="preserve"> 洁牙员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牙周病科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按门诊开诊时间（排班）上班，服从安排，遵守各项工作纪律及法律法规，真诚服务，维护医院声誉及正当利益。</w:t>
            </w:r>
          </w:p>
          <w:p>
            <w:pPr>
              <w:pStyle w:val="7"/>
              <w:numPr>
                <w:ilvl w:val="0"/>
                <w:numId w:val="0"/>
              </w:num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2.在科主任的领导下，在临床医生的指导下，负责患者的洁牙工作。</w:t>
            </w:r>
          </w:p>
          <w:p>
            <w:pPr>
              <w:pStyle w:val="7"/>
              <w:numPr>
                <w:ilvl w:val="0"/>
                <w:numId w:val="0"/>
              </w:num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3.严格执行各项规章制度及技术操作规程，严防差错事故的发生。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协助医护做好患者的口腔卫生宣教工作。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做好常规感控工作。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参加科室组织的业务学习、技术考核。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完成领导交办的各项工作。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中专及以上学历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口腔医学专业或口腔医学相关专业、护理专业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有责任心和较好的服务意识，善于沟通，富有耐心、亲和力，具有较强的学习能力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具备基本计算机操作能力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具有护士资格证、助理医师资格证或医师资格证，有口腔医疗机构从业经验者优先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上午8:20-12:20，下午13：5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0。每周工作40小时，节假日按国家法定假期休息，因工作需要不能安排休息的则由科室安排调休。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6972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.岗位名称: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 xml:space="preserve"> 收费班长、收费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员       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科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诊开诊时间（排班）上班，服从安排，遵守各项工作纪律及法律法规，真诚服务，维护医院声誉及正当利益。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做好工作前的各项准备：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打开收费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电脑、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验钞机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打印机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POSS机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等设施，整理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收费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台面摆设及工作室环境等。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3.收费人员应对自己的工作细心负责,关心和体谅病人，态度热情和蔼，尽职尽责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4.严格上下班制度，不得擅离职守，脱岗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串岗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5.努力提高工作效率，缩短病人交费等待或排队时间，不得因收费人员的原因廷误病人的治疗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6.熟悉和掌握各种医保收费标准，及时了解职工医保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居民医保及各项惠民医保政策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负责做好医患之间、科室（诊区）间协调配合工作。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有责任心和较好的服务意识，善于沟通，富有耐心、亲和力，具有较强的学习能力，具备基本计算机操作能力。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无特殊要求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分三个班次，轮班制： 班次①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 ；班次②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0—12: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0，14: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0—17:30 ；班次③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0。每周工作40小时，节假日按国家法定假期休息，因工作需要不能安排休息的则由科室安排调休。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678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.岗位名称: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 xml:space="preserve"> 会计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财务科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2"/>
              <w:widowControl/>
              <w:spacing w:beforeAutospacing="0" w:afterAutospacing="0" w:line="360" w:lineRule="atLeast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1.熟悉和掌握国家的财政政策和各项规章制度，严格执行国家财经法规和医院的各项财务制度，遵守会计职业道德。</w:t>
            </w:r>
          </w:p>
          <w:p>
            <w:pPr>
              <w:pStyle w:val="2"/>
              <w:widowControl/>
              <w:spacing w:beforeAutospacing="0" w:afterAutospacing="0" w:line="360" w:lineRule="atLeast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2.严格按照政府会计制度的规定，合理设置会计账簿，正确运用会计科目，根据发生的会计事项，认真编制记账凭证、登记账簿，及时、认真的编制和上报会计报表。</w:t>
            </w:r>
          </w:p>
          <w:p>
            <w:pPr>
              <w:pStyle w:val="2"/>
              <w:widowControl/>
              <w:spacing w:beforeAutospacing="0" w:afterAutospacing="0" w:line="360" w:lineRule="atLeast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3.日常账务审核。</w:t>
            </w:r>
          </w:p>
          <w:p>
            <w:pPr>
              <w:pStyle w:val="2"/>
              <w:widowControl/>
              <w:spacing w:beforeAutospacing="0" w:afterAutospacing="0" w:line="360" w:lineRule="atLeast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4.负责医院资产账务管理，定期进行资产盘点。</w:t>
            </w:r>
          </w:p>
          <w:p>
            <w:pPr>
              <w:pStyle w:val="2"/>
              <w:widowControl/>
              <w:spacing w:beforeAutospacing="0" w:afterAutospacing="0" w:line="360" w:lineRule="atLeast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5.会计凭证整理、装订、归档。</w:t>
            </w:r>
          </w:p>
          <w:p>
            <w:pPr>
              <w:pStyle w:val="2"/>
              <w:widowControl/>
              <w:spacing w:beforeAutospacing="0" w:afterAutospacing="0" w:line="360" w:lineRule="atLeast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6.配合完成医院领导安排其他工作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本科以上学历，财务、会计等相关专业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五年以上财务工作经验，有医院工作经验或者参加过医院审计工作者优先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35周岁以下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具有财务分析能力、对财务数据敏感；有责任感、工作认真细心、保密意识强，有职业操守，具有较好的沟通和语言表达能力。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中级以上会计职称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上午8：30至12：00，下午2：00至17：30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。每周工作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，节假日按国家法定假期休息。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6473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岗位名称: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 xml:space="preserve"> 新媒体编辑员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院办公室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1.负责医院公众号、官网、视频号的日常新闻编辑、排版、美化工作。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2.负责医院节日节气、重大事件的宣传海报物料的制作。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3.对接报社、电视台等媒体的宣传工作。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4.负责医院日常工作拍摄工作。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5.负责院内日常电子大屏幕、横幅、宣传栏及宣传手册等途径的供稿、发布工作。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网络与新媒体、新闻学、广告学、中文、文学、艺术设计、管理类专业等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35周岁以下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1.能够熟练使用各类图片视频处理软件：Photoshop、lightroom、PR、AE、Final cut Pro、Coredraw、MG动画制作等。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2.有良好的审美能力，能够制作符合医院特征、有创意的宣传海报物料。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3.掌握得各种格式的视频及图片的属性，符合各种媒体的宣传规范，要求定稿上传后图片清晰、无压缩、变形等。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4.会操作索尼A7M4微单，能够完成日常医院活动、会议摄影及摄像工作任务，拍摄画面明亮干净、结构正确、人物突出。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5.能够使用稳定器拍摄宣传片、视频等，掌握基本的镜头语言及拍摄手法。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无特殊要求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12：00；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0—17:30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6473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岗位名称:</w:t>
            </w:r>
            <w:r>
              <w:rPr>
                <w:rFonts w:hint="eastAsia" w:ascii="宋体" w:hAnsi="宋体" w:eastAsia="宋体" w:cs="宋体"/>
                <w:b/>
                <w:color w:val="4874CB" w:themeColor="accent1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行政专员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4874CB" w:themeColor="accent1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院办公室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1.负责落实党总支理论学习中心组学习计划，做好学习的资料准备、学习签到、学习记录及归档。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2.负责跟进起草党组织各类工作计划、总结、报告等。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3.负责协助接转党员的组织关系，党费的收缴，党内报表的统计、上报等工作。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4.负责协助做好发展新党员的工作及预备党员的教育、考察和转正工作；做好民主评议党员的工作。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5.负责党总支各类会议的会议记录，收文、分办、发文等。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科及以上学历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文学、管理类专业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45周岁以下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1.党性观念强，政治觉悟高，具备良好的政治理论水平和党性修养，热爱、熟悉党务工作；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2..具备较好的党政公文写作能力，熟练使用办公软件；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3.具有国企、央企、社区党建工作经验者优先。 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无特殊要求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12：00；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0—17:30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6473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岗位名称: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 xml:space="preserve"> 文秘（宣传专员）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院办公室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1.负责医院党政、宣传文稿拟稿工作、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2.负责审核各类宣传文稿的内容及题材，校对、修改、润色医院其他部门提交的文稿。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3.负责院办公室各类总结性文章的起草工作。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4.负责请示、报告、情况说明等文体的拟写。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科及以上学历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文学类、传媒类、管理类、艺术类等专业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35周岁以下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1.政治觉悟高，对时政事件敏感，不断进行理论学习。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2.能够适应各种文案、文体的书写工作。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3.能够快速了解融入口腔医学的专业内容，文章内容符合医院及专业的特性。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4.熟悉公文的形式及内容，掌握上下行文的撰写要点。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5.吃苦耐劳，具备良好的抗压能力，能够及时完成领导交办的各项任务。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无特殊要求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12：00；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0—17:30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620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岗位名称: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 xml:space="preserve"> 科室秘书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医务部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协助科室医护人员完成医疗、教学、科研及日常来访接待工作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协助科室各类文件，资料、信件整理、归档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组织安排各会议、学术活动、负责撰写会议记录、演讲稿、会议课件等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完成医疗、教学、科研各项申报文字材料收集、录入、统计等。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较好的文字攒写能力和表达能力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具备计算机知识、常识等综合知识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无特殊要求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12：00；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0—17:30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620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岗位名称: 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药师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医务部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门诊药房西药处方调配、处方分单和贴标签分配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药品请领、运送、验收、上架、加药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药品存放管理、温湿度管理、药品有效期管理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参与盘点、领导交办的其它工作。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药学专业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具备医学相关知识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有公立医疗机构工作经验优先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持执业药师证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12：00；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0—17:30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620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岗位名称: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 xml:space="preserve"> 科室秘书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总务部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与临床科室对接，协助临床科室办公用品及日杂日用的领用，做好需求汇总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协助科室采购工作，采购回来的物资做好的验收，签收，做好出入库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协助科室各类文件，资料、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整理、归档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4.与饭堂做好沟通协调，保障职工的用餐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有责任心和较好的服务意识，善于沟通，富有耐心、亲和力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6.完成上级交办其他事情。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较好的文字攒写能力和表达能力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具备计算机知识、常识等综合知识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无特殊要求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12：00；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0—17:30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620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岗位名称: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 xml:space="preserve"> 基建专员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总务部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负责基建工程预算审核工作。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2.负责项目立项申报等前期工作。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3.负责办理指定工程的预决算，参与工程验收工作。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4.负责基建工程管理、施工、督办。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5.负责审定基建工程单位资格和工程设计资格，并建立档案。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6.负责基建工程技术档案资料的收集整理工作。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7.配合监督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医院基建工程项目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8.配合完成基建资料统计管理。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领导交办的其他工作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建筑、土木工程、工程管理等相关专业优先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熟悉招标法，造价指标体系，掌握招标的流程及法律法规；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具有良好的沟通、协调、表达、谈判能力；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有解决问题能力、信息收集和归纳总结、分析能力。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无特殊要求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12：00；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0—17:30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620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17.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岗位名称: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 xml:space="preserve"> 采购专员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总务部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1.协助总务部门的各项采购工作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2.掌握医院物资需求及各种物资的市场供应情况， 熟悉各种物资的采购流程；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3.对供应商进行分析、比价、议价，合理降低采购成本，管控采购质量；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4.采购合同谈判、签订与送审；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5.到货日期的跟进，加强与验收、保管人员的协作；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6.入库单据的整理与制作，采购数据的统计与分析；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7.上级交办的其他事项。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熟悉政府采购法及熟悉招标有关的法律法规，并能贯彻应用。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较好的文字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能力和表达能力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具备计算机知识、常识等综合知识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有良好的沟通协调能力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无特殊要求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12：00；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0—17:30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6209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岗位名称: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 xml:space="preserve"> 科室秘书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设备科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1.协助科室采购工作实施。包括对医疗耗材、信息设备、医疗设备的科室申购计划进行统计、参数需求确认并实施采购工作，与各科室保持良好沟通。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2.参与采购项目的市场调研工作。收集相关调研材料并整理编辑成相应采购文件。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负责办公室日常事务性工作。做好电话、电传的接、转、答复以及对外联络、协调工作，做好信息的收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、反馈工作，重要事项要做好记录，并及时向科领导汇报。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负责科领导交办的各类文件起草、打印工作。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负责文件、信件等的收、发、整理归档以及科室材料、单据的递送工作。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负责医疗器械、设备的检测和办证以及证件管理工作。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负责科室考勤工作。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负责科室员工福利工作。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协助科领导组织安排会议、检查、谈判，做好记录，整理会议纪要，并了解贯彻落实情况。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完成上级交办的其他工作。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生物工程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具备基本计算机操作能力，善于沟通，富有耐心、亲和力，具有较强的学习能力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无特殊要求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12：00；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0—17:30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6473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>岗位名称: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 xml:space="preserve"> 设备管理员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  <w:t xml:space="preserve">             科室：</w:t>
            </w:r>
            <w:r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  <w:lang w:val="en-US" w:eastAsia="zh-CN"/>
              </w:rPr>
              <w:t>设备科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医用耗材的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到货验收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出入库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登记确认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日常发放，并分类记账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医疗、信息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设备的出入库登记确认，并记录台账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院内医疗、信息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设备盘点工作，及时核查、并及时反馈，处理盘点异常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负责故障设备的送修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回，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并记录台账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负责设备库内清洁整理工作，物资的合理摆放，保管和存放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负责每月设备报表的发放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收集和归档工作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完成上级交予的其他工作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每个月月底设备库盘点，核对库内和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临床科室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的实物数目以及设备编号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教育水平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医疗信息系统与信息管理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能力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具备基本计算机操作能力，善于沟通，富有耐心、亲和力，具有较强的学习能力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从业资格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无特殊要求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12：00；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0—17:30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每周工作40小时，节假日按国家法定假期休息，因工作需要不能安排休息的则由科室安排调休。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pPr w:leftFromText="180" w:rightFromText="180" w:vertAnchor="page" w:horzAnchor="page" w:tblpX="2081" w:tblpY="2258"/>
        <w:tblOverlap w:val="never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6464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7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lang w:val="en-US" w:eastAsia="zh-CN"/>
              </w:rPr>
              <w:t>20</w:t>
            </w:r>
            <w:r>
              <w:rPr>
                <w:b/>
                <w:color w:val="0000FF"/>
                <w:sz w:val="21"/>
              </w:rPr>
              <w:t>.岗位名称:</w:t>
            </w:r>
            <w:r>
              <w:rPr>
                <w:rFonts w:hint="eastAsia"/>
                <w:b/>
                <w:color w:val="0000FF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lang w:val="en-US" w:eastAsia="zh-CN"/>
              </w:rPr>
              <w:t>IT工程师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</w:rPr>
              <w:t xml:space="preserve">            </w:t>
            </w:r>
            <w:r>
              <w:rPr>
                <w:b/>
                <w:color w:val="0000FF"/>
                <w:sz w:val="21"/>
              </w:rPr>
              <w:t>科室：</w:t>
            </w:r>
            <w:r>
              <w:rPr>
                <w:rFonts w:hint="eastAsia"/>
                <w:b w:val="0"/>
                <w:bCs/>
                <w:color w:val="0000FF"/>
                <w:sz w:val="21"/>
                <w:lang w:val="en-US" w:eastAsia="zh-CN"/>
              </w:rPr>
              <w:t>设备科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b/>
                <w:sz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 w:val="21"/>
              </w:rPr>
            </w:pPr>
          </w:p>
          <w:p>
            <w:pPr>
              <w:numPr>
                <w:ilvl w:val="0"/>
                <w:numId w:val="4"/>
              </w:numPr>
              <w:ind w:firstLine="315"/>
              <w:jc w:val="left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系统维护：需要负责维护医院的所有电脑、服务器、</w:t>
            </w:r>
            <w:r>
              <w:rPr>
                <w:rFonts w:hint="eastAsia"/>
                <w:sz w:val="21"/>
                <w:lang w:val="en-US" w:eastAsia="zh-CN"/>
              </w:rPr>
              <w:t>存储、安全设备、</w:t>
            </w:r>
            <w:r>
              <w:rPr>
                <w:rFonts w:hint="eastAsia"/>
                <w:sz w:val="21"/>
              </w:rPr>
              <w:t>网络设备等IT设施。确保这些设备处于良好的运行状态，以及及时更新医疗设备以确保其与新系统或技术的兼容性。熟悉Windows、Linux常用服务器系统的安装配置，故障分析处理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ind w:firstLine="315"/>
              <w:jc w:val="left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系统集成</w:t>
            </w:r>
            <w:r>
              <w:rPr>
                <w:rFonts w:hint="eastAsia"/>
                <w:sz w:val="21"/>
                <w:lang w:eastAsia="zh-CN"/>
              </w:rPr>
              <w:t>：</w:t>
            </w:r>
            <w:r>
              <w:rPr>
                <w:rFonts w:hint="eastAsia"/>
                <w:sz w:val="21"/>
              </w:rPr>
              <w:t>负责医院内部系统集成的规划和实施</w:t>
            </w:r>
            <w:r>
              <w:rPr>
                <w:rFonts w:hint="eastAsia"/>
                <w:sz w:val="21"/>
                <w:lang w:val="en-US" w:eastAsia="zh-CN"/>
              </w:rPr>
              <w:t>跟进</w:t>
            </w:r>
            <w:r>
              <w:rPr>
                <w:rFonts w:hint="eastAsia"/>
                <w:sz w:val="21"/>
              </w:rPr>
              <w:t>，包括综合布线、</w:t>
            </w:r>
            <w:r>
              <w:rPr>
                <w:rFonts w:hint="eastAsia"/>
                <w:sz w:val="21"/>
                <w:lang w:val="en-US" w:eastAsia="zh-CN"/>
              </w:rPr>
              <w:t>监控</w:t>
            </w:r>
            <w:r>
              <w:rPr>
                <w:rFonts w:hint="eastAsia"/>
                <w:sz w:val="21"/>
              </w:rPr>
              <w:t>、</w:t>
            </w:r>
            <w:r>
              <w:rPr>
                <w:rFonts w:hint="eastAsia"/>
                <w:sz w:val="21"/>
                <w:lang w:val="en-US" w:eastAsia="zh-CN"/>
              </w:rPr>
              <w:t>语音、会议系统、LED大屏、叫号系统、门禁、ups系统，音响设备</w:t>
            </w:r>
            <w:r>
              <w:rPr>
                <w:rFonts w:hint="eastAsia"/>
                <w:sz w:val="21"/>
              </w:rPr>
              <w:t>运行维护等。并遵循医院的需求和规范，为医院的医疗、护理、管理等工作提供支持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ind w:firstLine="315"/>
              <w:jc w:val="left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系统安全：需要负责管理医院的网络安全，并定期更新网络安全策略以防范网络攻击和入侵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定期进行安全审计，以确保医院的信息系统免受潜在的安全威胁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ind w:firstLine="315"/>
              <w:jc w:val="left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  <w:r>
              <w:rPr>
                <w:rFonts w:hint="eastAsia"/>
                <w:sz w:val="21"/>
              </w:rPr>
              <w:t>. 数据管理：需要负责管理医院的重要数据，包括患者信息、医疗记录等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需要确保这些数据的安全性和完整性，并遵守相关的隐私和法规要求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ind w:firstLine="315"/>
              <w:jc w:val="left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rFonts w:hint="eastAsia"/>
                <w:sz w:val="21"/>
              </w:rPr>
              <w:t>. 故障处理：医院电脑、服务器、网络设备等IT设施出现故障时，及时定位并解决问题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建立快速响应机制，确保医院的日常运营不受影响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ind w:firstLine="315"/>
              <w:jc w:val="left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</w:t>
            </w:r>
            <w:r>
              <w:rPr>
                <w:rFonts w:hint="eastAsia"/>
                <w:sz w:val="21"/>
              </w:rPr>
              <w:t>. 技术支持：为医院各部门提供技术支持，解决他们在使用IT设施过程中遇到的问题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确保医院的各项业务能够顺利进行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ind w:firstLine="315"/>
              <w:jc w:val="left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</w:t>
            </w:r>
            <w:r>
              <w:rPr>
                <w:rFonts w:hint="eastAsia"/>
                <w:sz w:val="21"/>
              </w:rPr>
              <w:t>. 系统优化：需要通过定期系统优化来提升医院IT设备的效率和性能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不断寻求改进方法，以提高IT系统的整体性能和稳定性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ind w:firstLine="315"/>
              <w:jc w:val="left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</w:t>
            </w:r>
            <w:r>
              <w:rPr>
                <w:rFonts w:hint="eastAsia"/>
                <w:sz w:val="21"/>
              </w:rPr>
              <w:t>. 培训与教育：需要负责制定培训计划，为医院</w:t>
            </w:r>
            <w:r>
              <w:rPr>
                <w:rFonts w:hint="eastAsia"/>
                <w:sz w:val="21"/>
                <w:lang w:val="en-US" w:eastAsia="zh-CN"/>
              </w:rPr>
              <w:t>it</w:t>
            </w:r>
            <w:r>
              <w:rPr>
                <w:rFonts w:hint="eastAsia"/>
                <w:sz w:val="21"/>
              </w:rPr>
              <w:t>部门的</w:t>
            </w:r>
            <w:r>
              <w:rPr>
                <w:rFonts w:hint="eastAsia"/>
                <w:sz w:val="21"/>
                <w:lang w:val="en-US" w:eastAsia="zh-CN"/>
              </w:rPr>
              <w:t>运维</w:t>
            </w:r>
            <w:r>
              <w:rPr>
                <w:rFonts w:hint="eastAsia"/>
                <w:sz w:val="21"/>
              </w:rPr>
              <w:t>人员提供有针对性的培训和教育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提高IT人员的技术水平，使他们能够更好地支持医院的各项业务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  <w:p>
            <w:pPr>
              <w:ind w:firstLine="315"/>
              <w:jc w:val="lef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9.完成上级交办的其它工作事项。</w:t>
            </w:r>
          </w:p>
          <w:p>
            <w:pPr>
              <w:jc w:val="left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b/>
                <w:sz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1"/>
              </w:rPr>
              <w:t>教育水平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rFonts w:hint="eastAsia"/>
                <w:sz w:val="21"/>
                <w:lang w:val="en-US" w:eastAsia="zh-CN"/>
              </w:rPr>
              <w:t>本科</w:t>
            </w:r>
            <w:r>
              <w:rPr>
                <w:sz w:val="21"/>
              </w:rPr>
              <w:t>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1"/>
              </w:rPr>
              <w:t>专业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rFonts w:hint="eastAsia"/>
                <w:sz w:val="21"/>
                <w:lang w:val="en-US" w:eastAsia="zh-CN"/>
              </w:rPr>
              <w:t>计算机相关专业</w:t>
            </w:r>
            <w:r>
              <w:rPr>
                <w:sz w:val="21"/>
              </w:rPr>
              <w:t>优先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1"/>
              </w:rPr>
              <w:t>年龄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sz w:val="21"/>
              </w:rPr>
              <w:t>35周岁以下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  <w:sz w:val="21"/>
              </w:rPr>
              <w:t>能力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1.熟悉常用办公软件：word、excel、ppt编辑；</w:t>
            </w:r>
          </w:p>
          <w:p>
            <w:pPr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2.熟悉visio软件的使用；</w:t>
            </w:r>
          </w:p>
          <w:p>
            <w:pPr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3.具备ict行业一年以上工作经历；</w:t>
            </w:r>
          </w:p>
          <w:p>
            <w:pPr>
              <w:jc w:val="both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4.</w:t>
            </w:r>
            <w:r>
              <w:rPr>
                <w:sz w:val="21"/>
              </w:rPr>
              <w:t>有责任心和较好的服务意识，善于沟通，富有耐心、亲和力，具有较强的学习能力，具备</w:t>
            </w:r>
            <w:r>
              <w:rPr>
                <w:rFonts w:hint="eastAsia"/>
                <w:sz w:val="21"/>
                <w:lang w:val="en-US" w:eastAsia="zh-CN"/>
              </w:rPr>
              <w:t>较强</w:t>
            </w:r>
            <w:r>
              <w:rPr>
                <w:sz w:val="21"/>
              </w:rPr>
              <w:t>计算机操作能力。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1"/>
              </w:rPr>
              <w:t>从业资格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有</w:t>
            </w:r>
            <w:r>
              <w:rPr>
                <w:rFonts w:hint="eastAsia"/>
                <w:sz w:val="21"/>
                <w:lang w:val="en-US" w:eastAsia="zh-CN"/>
              </w:rPr>
              <w:t>安全或数通行业厂家认证优先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b/>
                <w:sz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上午</w:t>
            </w:r>
            <w:r>
              <w:rPr>
                <w:color w:val="000000"/>
                <w:sz w:val="21"/>
              </w:rPr>
              <w:t>8：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3</w:t>
            </w:r>
            <w:r>
              <w:rPr>
                <w:color w:val="000000"/>
                <w:sz w:val="21"/>
              </w:rPr>
              <w:t>0—1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2</w:t>
            </w:r>
            <w:r>
              <w:rPr>
                <w:color w:val="000000"/>
                <w:sz w:val="21"/>
              </w:rPr>
              <w:t>: 00</w:t>
            </w:r>
            <w:r>
              <w:rPr>
                <w:rFonts w:hint="eastAsia"/>
                <w:color w:val="000000"/>
                <w:sz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下午：14:00</w:t>
            </w:r>
            <w:r>
              <w:rPr>
                <w:color w:val="000000"/>
                <w:sz w:val="21"/>
              </w:rPr>
              <w:t>—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17：30</w:t>
            </w:r>
            <w:r>
              <w:rPr>
                <w:color w:val="000000"/>
                <w:sz w:val="21"/>
              </w:rPr>
              <w:t xml:space="preserve"> ；每周工作40小时，节假日按国家法定假期休息，因工作需要不能安排休息的则由科室安排调休。</w:t>
            </w:r>
          </w:p>
        </w:tc>
      </w:tr>
    </w:tbl>
    <w:p/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br w:type="page"/>
      </w:r>
    </w:p>
    <w:tbl>
      <w:tblPr>
        <w:tblStyle w:val="3"/>
        <w:tblpPr w:leftFromText="180" w:rightFromText="180" w:vertAnchor="page" w:horzAnchor="page" w:tblpX="2081" w:tblpY="2258"/>
        <w:tblOverlap w:val="never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6464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lang w:val="en-US" w:eastAsia="zh-CN"/>
              </w:rPr>
              <w:t>21</w:t>
            </w:r>
            <w:r>
              <w:rPr>
                <w:b/>
                <w:color w:val="0000FF"/>
                <w:sz w:val="21"/>
              </w:rPr>
              <w:t>.岗位名称:</w:t>
            </w:r>
            <w:r>
              <w:rPr>
                <w:rFonts w:hint="eastAsia"/>
                <w:b/>
                <w:color w:val="0000FF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FF"/>
                <w:sz w:val="21"/>
                <w:lang w:val="en-US" w:eastAsia="zh-CN"/>
              </w:rPr>
              <w:t>软件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lang w:val="en-US" w:eastAsia="zh-CN"/>
              </w:rPr>
              <w:t>工程师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</w:rPr>
              <w:t xml:space="preserve">            </w:t>
            </w:r>
            <w:r>
              <w:rPr>
                <w:b/>
                <w:color w:val="0000FF"/>
                <w:sz w:val="21"/>
              </w:rPr>
              <w:t>科室：</w:t>
            </w:r>
            <w:r>
              <w:rPr>
                <w:rFonts w:hint="eastAsia"/>
                <w:b w:val="0"/>
                <w:bCs/>
                <w:color w:val="0000FF"/>
                <w:sz w:val="21"/>
                <w:lang w:val="en-US" w:eastAsia="zh-CN"/>
              </w:rPr>
              <w:t>设备科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b/>
                <w:sz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 w:val="21"/>
              </w:rPr>
            </w:pPr>
          </w:p>
          <w:p>
            <w:pPr>
              <w:pStyle w:val="7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  <w:lang w:val="en-US" w:eastAsia="zh-CN"/>
              </w:rPr>
              <w:t>有大型的软件系统开发经验，了解典型的WEB应用架构</w:t>
            </w:r>
            <w:r>
              <w:rPr>
                <w:rFonts w:hint="eastAsia"/>
              </w:rPr>
              <w:t>。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  <w:lang w:val="en-US" w:eastAsia="zh-CN"/>
              </w:rPr>
              <w:t>熟悉springMVC或mybatis等服务架构，能够针对需求自行搭建后端服务。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  <w:lang w:val="en-US" w:eastAsia="zh-CN"/>
              </w:rPr>
              <w:t>熟练使用应用中间件进行后端服务的部署和优化，如Tomcat、Nginx、IIS、redis、kafka等。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  <w:lang w:val="en-US" w:eastAsia="zh-CN"/>
              </w:rPr>
              <w:t>了解WPF开发的框架，能够熟练使用C#语言进行Windows客户端的开发。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  <w:lang w:val="en-US" w:eastAsia="zh-CN"/>
              </w:rPr>
              <w:t>了解至少一个WEB前端的开发框架，能够自行编写完整的WEB网页。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  <w:lang w:val="en-US" w:eastAsia="zh-CN"/>
              </w:rPr>
              <w:t>熟悉前后端分离的开发模式，具有使用Java语言进行WEB开发的经验，了解基于Http或Webservice协议的接口开发。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  <w:lang w:val="en-US" w:eastAsia="zh-CN"/>
              </w:rPr>
              <w:t>能够根据第三方的接口文档进行后端服务的接口改造。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熟练使用MySQL数据库进行大型系统的数据管理与维护。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熟悉SQL语句，能够独立编写SQL语句对表数据进行增删改查，同时掌握联表查询和复杂语句查询。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具有较强的业务理解能力，能快速地将业务问题转化为具体的技术解决方案。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具有良好团队协作和沟通的能力。</w:t>
            </w:r>
          </w:p>
          <w:p>
            <w:pPr>
              <w:pStyle w:val="7"/>
              <w:numPr>
                <w:ilvl w:val="0"/>
                <w:numId w:val="5"/>
              </w:numPr>
              <w:ind w:firstLineChars="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完成上级交办的其它工作事项。</w:t>
            </w:r>
          </w:p>
          <w:p>
            <w:pPr>
              <w:jc w:val="left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b/>
                <w:sz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1"/>
              </w:rPr>
              <w:t>教育水平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rFonts w:hint="eastAsia"/>
                <w:sz w:val="21"/>
                <w:lang w:val="en-US" w:eastAsia="zh-CN"/>
              </w:rPr>
              <w:t>本科</w:t>
            </w:r>
            <w:r>
              <w:rPr>
                <w:sz w:val="21"/>
              </w:rPr>
              <w:t>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1"/>
              </w:rPr>
              <w:t>专业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rFonts w:hint="eastAsia"/>
                <w:sz w:val="21"/>
                <w:lang w:val="en-US" w:eastAsia="zh-CN"/>
              </w:rPr>
              <w:t>计算机相关专业</w:t>
            </w:r>
            <w:r>
              <w:rPr>
                <w:sz w:val="21"/>
              </w:rPr>
              <w:t>优先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1"/>
              </w:rPr>
              <w:t>年龄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sz w:val="21"/>
              </w:rPr>
              <w:t>35周岁以下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  <w:sz w:val="21"/>
              </w:rPr>
              <w:t>能力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6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具备一年及以上的软件开发工作经历；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熟练使用至少两门及以上的编程语言：Java、C#、C++、Python；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熟练使用SQL语句；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熟练使用VisualStudio、Eclipse、Intellij等软件开发和调试工具；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熟练使用Postman、WireShark等接口调试工具；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熟悉Git工具进行版本管理，熟悉linux常见命令；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有一定的学习能力，能够对系统存在的问题进行定位和解决；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sz w:val="21"/>
              </w:rPr>
              <w:t>有责任心和较好的服务意识，善于沟通，富有耐心、亲和力，具有较强的学习能力，具备</w:t>
            </w:r>
            <w:r>
              <w:rPr>
                <w:rFonts w:hint="eastAsia"/>
                <w:sz w:val="21"/>
                <w:lang w:val="en-US" w:eastAsia="zh-CN"/>
              </w:rPr>
              <w:t>较强</w:t>
            </w:r>
            <w:r>
              <w:rPr>
                <w:sz w:val="21"/>
              </w:rPr>
              <w:t>计算机操作能力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1"/>
              </w:rPr>
              <w:t>从业资格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有软件著作权、github开源项目、已发布的软件作品及计算机相关证书优先。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b/>
                <w:sz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上午</w:t>
            </w:r>
            <w:r>
              <w:rPr>
                <w:color w:val="000000"/>
                <w:sz w:val="21"/>
              </w:rPr>
              <w:t>8：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3</w:t>
            </w:r>
            <w:r>
              <w:rPr>
                <w:color w:val="000000"/>
                <w:sz w:val="21"/>
              </w:rPr>
              <w:t>0—1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2</w:t>
            </w:r>
            <w:r>
              <w:rPr>
                <w:color w:val="000000"/>
                <w:sz w:val="21"/>
              </w:rPr>
              <w:t>: 00</w:t>
            </w:r>
            <w:r>
              <w:rPr>
                <w:rFonts w:hint="eastAsia"/>
                <w:color w:val="000000"/>
                <w:sz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下午：14:00</w:t>
            </w:r>
            <w:r>
              <w:rPr>
                <w:color w:val="000000"/>
                <w:sz w:val="21"/>
              </w:rPr>
              <w:t>—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17：30</w:t>
            </w:r>
            <w:r>
              <w:rPr>
                <w:color w:val="000000"/>
                <w:sz w:val="21"/>
              </w:rPr>
              <w:t xml:space="preserve"> ；每周工作40小时，节假日按国家法定假期休息，因工作需要不能安排休息的则由科室安排调休。</w:t>
            </w:r>
          </w:p>
        </w:tc>
      </w:tr>
    </w:tbl>
    <w:p/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br w:type="page"/>
      </w:r>
    </w:p>
    <w:tbl>
      <w:tblPr>
        <w:tblStyle w:val="3"/>
        <w:tblpPr w:leftFromText="180" w:rightFromText="180" w:vertAnchor="page" w:horzAnchor="page" w:tblpX="2081" w:tblpY="2258"/>
        <w:tblOverlap w:val="never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6464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lang w:val="en-US" w:eastAsia="zh-CN"/>
              </w:rPr>
              <w:t>22</w:t>
            </w:r>
            <w:r>
              <w:rPr>
                <w:b/>
                <w:color w:val="0000FF"/>
                <w:sz w:val="21"/>
              </w:rPr>
              <w:t>.岗位名称:</w:t>
            </w:r>
            <w:r>
              <w:rPr>
                <w:rFonts w:hint="eastAsia"/>
                <w:b/>
                <w:color w:val="0000FF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FF"/>
                <w:sz w:val="21"/>
                <w:lang w:val="en-US" w:eastAsia="zh-CN"/>
              </w:rPr>
              <w:t>数据运维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lang w:val="en-US" w:eastAsia="zh-CN"/>
              </w:rPr>
              <w:t>工程师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</w:rPr>
              <w:t xml:space="preserve">            </w:t>
            </w:r>
            <w:r>
              <w:rPr>
                <w:b/>
                <w:color w:val="0000FF"/>
                <w:sz w:val="21"/>
              </w:rPr>
              <w:t>科室：</w:t>
            </w:r>
            <w:r>
              <w:rPr>
                <w:rFonts w:hint="eastAsia"/>
                <w:b w:val="0"/>
                <w:bCs/>
                <w:color w:val="0000FF"/>
                <w:sz w:val="21"/>
                <w:lang w:val="en-US" w:eastAsia="zh-CN"/>
              </w:rPr>
              <w:t>设备科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b/>
                <w:sz w:val="21"/>
              </w:rPr>
              <w:t>一、岗位描述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 w:val="21"/>
              </w:rPr>
            </w:pPr>
          </w:p>
          <w:p>
            <w:pPr>
              <w:pStyle w:val="7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熟练使用MySQL数据库进行大型系统的数据管理与维护。</w:t>
            </w:r>
          </w:p>
          <w:p>
            <w:pPr>
              <w:pStyle w:val="7"/>
              <w:numPr>
                <w:ilvl w:val="0"/>
                <w:numId w:val="7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熟悉SQL语句，能够独立编写SQL语句对表数据进行增删改查，同时掌握联表查询和复杂语句查询。</w:t>
            </w:r>
          </w:p>
          <w:p>
            <w:pPr>
              <w:pStyle w:val="7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了解MySQL数据库数据存储的原理，</w:t>
            </w:r>
            <w:r>
              <w:rPr>
                <w:rFonts w:hint="eastAsia"/>
                <w:lang w:val="en-US" w:eastAsia="zh-CN"/>
              </w:rPr>
              <w:t>了解</w:t>
            </w:r>
            <w:r>
              <w:rPr>
                <w:rFonts w:hint="eastAsia"/>
              </w:rPr>
              <w:t>建表索引、主键、外键对于数据查询的效率提升的作用。</w:t>
            </w:r>
          </w:p>
          <w:p>
            <w:pPr>
              <w:pStyle w:val="7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  <w:lang w:val="en-US" w:eastAsia="zh-CN"/>
              </w:rPr>
              <w:t>能够自行使用代码编写脚本，帮助科室将需要的数据进行筛选查找并导出到excel文件中。</w:t>
            </w:r>
          </w:p>
          <w:p>
            <w:pPr>
              <w:pStyle w:val="7"/>
              <w:numPr>
                <w:ilvl w:val="0"/>
                <w:numId w:val="7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医院日常业务的信息保障，修改病人档案信息、账单信息、医生信息。</w:t>
            </w:r>
          </w:p>
          <w:p>
            <w:pPr>
              <w:pStyle w:val="7"/>
              <w:numPr>
                <w:ilvl w:val="0"/>
                <w:numId w:val="7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协助门诊科室进行业务数据的添加，耗材目录管理、治疗项目管理、西药目录管理、小程序信息管理。</w:t>
            </w:r>
          </w:p>
          <w:p>
            <w:pPr>
              <w:pStyle w:val="7"/>
              <w:numPr>
                <w:ilvl w:val="0"/>
                <w:numId w:val="7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维护门诊软件的正常运作，如门诊医生站、门诊护士站、门诊收费站、影像系统等。</w:t>
            </w:r>
          </w:p>
          <w:p>
            <w:pPr>
              <w:pStyle w:val="7"/>
              <w:numPr>
                <w:ilvl w:val="0"/>
                <w:numId w:val="7"/>
              </w:numPr>
              <w:ind w:firstLineChars="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协助职能部门进行业务数据查询和维护，如收费数据导出、病历信息查询等。</w:t>
            </w:r>
          </w:p>
          <w:p>
            <w:pPr>
              <w:pStyle w:val="7"/>
              <w:numPr>
                <w:ilvl w:val="0"/>
                <w:numId w:val="7"/>
              </w:numPr>
              <w:ind w:firstLineChars="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完成上级交办的其它工作事项。</w:t>
            </w:r>
          </w:p>
          <w:p>
            <w:pPr>
              <w:jc w:val="left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b/>
                <w:sz w:val="21"/>
              </w:rPr>
              <w:t>二、任职要求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1"/>
              </w:rPr>
              <w:t>教育水平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rFonts w:hint="eastAsia"/>
                <w:sz w:val="21"/>
                <w:lang w:val="en-US" w:eastAsia="zh-CN"/>
              </w:rPr>
              <w:t>本科</w:t>
            </w:r>
            <w:r>
              <w:rPr>
                <w:sz w:val="21"/>
              </w:rPr>
              <w:t>及以上学历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1"/>
              </w:rPr>
              <w:t>专业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rFonts w:hint="eastAsia"/>
                <w:sz w:val="21"/>
                <w:lang w:val="en-US" w:eastAsia="zh-CN"/>
              </w:rPr>
              <w:t>计算机相关专业</w:t>
            </w:r>
            <w:r>
              <w:rPr>
                <w:sz w:val="21"/>
              </w:rPr>
              <w:t>优先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1"/>
              </w:rPr>
              <w:t>年龄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sz w:val="21"/>
              </w:rPr>
              <w:t>35周岁以下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  <w:sz w:val="21"/>
              </w:rPr>
              <w:t>能力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6"/>
              </w:numPr>
              <w:jc w:val="both"/>
            </w:pPr>
            <w:r>
              <w:rPr>
                <w:rFonts w:hint="eastAsia"/>
                <w:lang w:val="en-US" w:eastAsia="zh-CN"/>
              </w:rPr>
              <w:t>具备一年及以上的数据维护工作经历；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熟悉使用以下的至少一门编程语言：Python、Java、C#、C++、C。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熟练使用如MySQL-front或其他数据库管理软件；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有一定的学习能力，能够对系统存在的问题做初步定位和简单问题的自行解决能力；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sz w:val="21"/>
              </w:rPr>
              <w:t>有责任心和较好的服务意识，善于沟通，富有耐心、亲和力，具有较强的学习能力，具备</w:t>
            </w:r>
            <w:r>
              <w:rPr>
                <w:rFonts w:hint="eastAsia"/>
                <w:sz w:val="21"/>
                <w:lang w:val="en-US" w:eastAsia="zh-CN"/>
              </w:rPr>
              <w:t>较强</w:t>
            </w:r>
            <w:r>
              <w:rPr>
                <w:sz w:val="21"/>
              </w:rPr>
              <w:t>计算机操作能力</w:t>
            </w:r>
            <w:r>
              <w:rPr>
                <w:rFonts w:hint="eastAsia"/>
                <w:sz w:val="21"/>
                <w:lang w:eastAsia="zh-CN"/>
              </w:rPr>
              <w:t>；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  <w:sz w:val="21"/>
              </w:rPr>
              <w:t>从业资格</w:t>
            </w:r>
          </w:p>
        </w:tc>
        <w:tc>
          <w:tcPr>
            <w:tcW w:w="646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有软件著作权、github开源项目、已发布的软件作品及计算机相关证书优先。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b/>
                <w:sz w:val="21"/>
              </w:rPr>
              <w:t>三、工作时间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color w:val="000000"/>
                <w:sz w:val="21"/>
                <w:lang w:val="en-US" w:eastAsia="zh-CN"/>
              </w:rPr>
              <w:t>上午</w:t>
            </w:r>
            <w:r>
              <w:rPr>
                <w:color w:val="000000"/>
                <w:sz w:val="21"/>
              </w:rPr>
              <w:t>8：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3</w:t>
            </w:r>
            <w:r>
              <w:rPr>
                <w:color w:val="000000"/>
                <w:sz w:val="21"/>
              </w:rPr>
              <w:t>0—1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2</w:t>
            </w:r>
            <w:r>
              <w:rPr>
                <w:color w:val="000000"/>
                <w:sz w:val="21"/>
              </w:rPr>
              <w:t>: 00</w:t>
            </w:r>
            <w:r>
              <w:rPr>
                <w:rFonts w:hint="eastAsia"/>
                <w:color w:val="000000"/>
                <w:sz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下午：14:00</w:t>
            </w:r>
            <w:r>
              <w:rPr>
                <w:color w:val="000000"/>
                <w:sz w:val="21"/>
              </w:rPr>
              <w:t>—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17：30</w:t>
            </w:r>
            <w:r>
              <w:rPr>
                <w:color w:val="000000"/>
                <w:sz w:val="21"/>
              </w:rPr>
              <w:t xml:space="preserve"> ；每周工作40小时，节假日按国家法定假期休息，因工作需要不能安排休息的则由科室安排调休。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CD74A0"/>
    <w:multiLevelType w:val="multilevel"/>
    <w:tmpl w:val="86CD74A0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8E20B166"/>
    <w:multiLevelType w:val="singleLevel"/>
    <w:tmpl w:val="8E20B16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9E97B56"/>
    <w:multiLevelType w:val="singleLevel"/>
    <w:tmpl w:val="99E97B5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405095B"/>
    <w:multiLevelType w:val="singleLevel"/>
    <w:tmpl w:val="C405095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22EE251"/>
    <w:multiLevelType w:val="singleLevel"/>
    <w:tmpl w:val="F22EE2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6D85D3A"/>
    <w:multiLevelType w:val="multilevel"/>
    <w:tmpl w:val="56D85D3A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B963302"/>
    <w:multiLevelType w:val="singleLevel"/>
    <w:tmpl w:val="5B9633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zAwYTlhYzRlZTA3MDdjZTE2ZDA2ZWI1YjI4OGIifQ=="/>
  </w:docVars>
  <w:rsids>
    <w:rsidRoot w:val="00000000"/>
    <w:rsid w:val="002361A7"/>
    <w:rsid w:val="01CA5576"/>
    <w:rsid w:val="025F7705"/>
    <w:rsid w:val="02A25831"/>
    <w:rsid w:val="06A34D17"/>
    <w:rsid w:val="08365E65"/>
    <w:rsid w:val="08F04266"/>
    <w:rsid w:val="0B702921"/>
    <w:rsid w:val="0B727118"/>
    <w:rsid w:val="0C506623"/>
    <w:rsid w:val="0C5E3BDC"/>
    <w:rsid w:val="127C300E"/>
    <w:rsid w:val="12B644D4"/>
    <w:rsid w:val="13D92851"/>
    <w:rsid w:val="143538C7"/>
    <w:rsid w:val="14864845"/>
    <w:rsid w:val="14DF6B3F"/>
    <w:rsid w:val="15B208FC"/>
    <w:rsid w:val="17FC09C0"/>
    <w:rsid w:val="183C1B32"/>
    <w:rsid w:val="183F3527"/>
    <w:rsid w:val="18786026"/>
    <w:rsid w:val="1C971104"/>
    <w:rsid w:val="211D26AF"/>
    <w:rsid w:val="2580476C"/>
    <w:rsid w:val="267228C5"/>
    <w:rsid w:val="27A13A57"/>
    <w:rsid w:val="28BB574A"/>
    <w:rsid w:val="2A57590D"/>
    <w:rsid w:val="2D0D34F2"/>
    <w:rsid w:val="2DFF7B5F"/>
    <w:rsid w:val="2E32127C"/>
    <w:rsid w:val="2F234AE5"/>
    <w:rsid w:val="305E6F9D"/>
    <w:rsid w:val="30890C03"/>
    <w:rsid w:val="30FE0633"/>
    <w:rsid w:val="31624D6F"/>
    <w:rsid w:val="31A31F0E"/>
    <w:rsid w:val="32802CBE"/>
    <w:rsid w:val="32C6731B"/>
    <w:rsid w:val="391B3A44"/>
    <w:rsid w:val="3DAC188B"/>
    <w:rsid w:val="3ED701A7"/>
    <w:rsid w:val="410A5291"/>
    <w:rsid w:val="4179605B"/>
    <w:rsid w:val="41B83A86"/>
    <w:rsid w:val="42CC2ADD"/>
    <w:rsid w:val="458A4F79"/>
    <w:rsid w:val="464D25C6"/>
    <w:rsid w:val="4ABF42DD"/>
    <w:rsid w:val="4BCD2147"/>
    <w:rsid w:val="4C0A69B9"/>
    <w:rsid w:val="4C43011D"/>
    <w:rsid w:val="4D597C72"/>
    <w:rsid w:val="4E3C2ADD"/>
    <w:rsid w:val="508B2AC0"/>
    <w:rsid w:val="51966BC8"/>
    <w:rsid w:val="52B73C12"/>
    <w:rsid w:val="53924176"/>
    <w:rsid w:val="55FF3E5C"/>
    <w:rsid w:val="57BB6BE6"/>
    <w:rsid w:val="57F329F7"/>
    <w:rsid w:val="5AA25A73"/>
    <w:rsid w:val="5B1B5ADD"/>
    <w:rsid w:val="5C4458D4"/>
    <w:rsid w:val="5D636BC0"/>
    <w:rsid w:val="5E084D73"/>
    <w:rsid w:val="5F970439"/>
    <w:rsid w:val="602438A0"/>
    <w:rsid w:val="61961CC9"/>
    <w:rsid w:val="65815564"/>
    <w:rsid w:val="69D324FE"/>
    <w:rsid w:val="6D747CDF"/>
    <w:rsid w:val="6F931403"/>
    <w:rsid w:val="734C0E68"/>
    <w:rsid w:val="74EF6362"/>
    <w:rsid w:val="76DB4482"/>
    <w:rsid w:val="78321FA0"/>
    <w:rsid w:val="78B35B5F"/>
    <w:rsid w:val="799254CB"/>
    <w:rsid w:val="7AE1751B"/>
    <w:rsid w:val="7B0E2A9D"/>
    <w:rsid w:val="7C9C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2023-10-10T03:11:00Z</dcterms:created>
  <dc:creator>chis</dc:creator>
  <cp:lastModifiedBy>Qian</cp:lastModifiedBy>
  <dcterms:modified xsi:type="dcterms:W3CDTF">2023-10-25T08:56:59Z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3DF7E2C0BDDD46709840C66B2E69C685_12</vt:lpwstr>
  </property>
</Properties>
</file>