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rPr>
        <w:t>（惠州市分行复印机维保项目</w:t>
      </w:r>
      <w:r>
        <w:rPr>
          <w:rFonts w:hint="eastAsia" w:ascii="彩虹小标宋" w:hAnsi="宋体" w:eastAsia="彩虹小标宋"/>
          <w:sz w:val="30"/>
          <w:szCs w:val="30"/>
          <w:lang w:val="en-US" w:eastAsia="zh-CN"/>
        </w:rPr>
        <w:t>采购</w:t>
      </w:r>
      <w:r>
        <w:rPr>
          <w:rFonts w:hint="eastAsia" w:ascii="彩虹小标宋" w:hAnsi="宋体" w:eastAsia="彩虹小标宋"/>
          <w:sz w:val="30"/>
          <w:szCs w:val="30"/>
        </w:rPr>
        <w:t>）</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Cs w:val="21"/>
              </w:rPr>
            </w:pPr>
            <w:r>
              <w:rPr>
                <w:rFonts w:hint="eastAsia" w:ascii="宋体" w:hAnsi="宋体"/>
                <w:b/>
                <w:szCs w:val="21"/>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Cs w:val="21"/>
              </w:rPr>
            </w:pPr>
            <w:r>
              <w:rPr>
                <w:rFonts w:hint="eastAsia" w:ascii="宋体" w:hAnsi="宋体"/>
                <w:b/>
                <w:szCs w:val="21"/>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人民币</w:t>
            </w:r>
            <w:r>
              <w:rPr>
                <w:rFonts w:hint="eastAsia" w:ascii="宋体" w:hAnsi="宋体"/>
                <w:szCs w:val="21"/>
                <w:lang w:val="en-US" w:eastAsia="zh-CN"/>
              </w:rPr>
              <w:t>50</w:t>
            </w:r>
            <w:bookmarkStart w:id="0" w:name="_GoBack"/>
            <w:bookmarkEnd w:id="0"/>
            <w:r>
              <w:rPr>
                <w:rFonts w:hint="eastAsia" w:ascii="宋体" w:hAnsi="宋体"/>
                <w:szCs w:val="21"/>
              </w:rPr>
              <w:t xml:space="preserve">万元（含）以上。（提供营业执照）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Cs w:val="21"/>
              </w:rPr>
            </w:pPr>
            <w:r>
              <w:rPr>
                <w:rFonts w:hint="eastAsia" w:ascii="宋体" w:hAnsi="宋体"/>
                <w:szCs w:val="21"/>
              </w:rPr>
              <w:t>营业执照经营范围包括办公设备维修等与之相关的内容。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Cs w:val="21"/>
              </w:rPr>
            </w:pPr>
            <w:r>
              <w:rPr>
                <w:rFonts w:hint="eastAsia" w:ascii="宋体" w:hAnsi="宋体"/>
                <w:szCs w:val="21"/>
              </w:rPr>
              <w:t>企业已有</w:t>
            </w:r>
            <w:r>
              <w:rPr>
                <w:rFonts w:hint="eastAsia" w:ascii="宋体" w:hAnsi="宋体"/>
                <w:szCs w:val="21"/>
                <w:lang w:val="en-US" w:eastAsia="zh-CN"/>
              </w:rPr>
              <w:t>一</w:t>
            </w:r>
            <w:r>
              <w:rPr>
                <w:rFonts w:hint="eastAsia" w:ascii="宋体" w:hAnsi="宋体"/>
                <w:szCs w:val="21"/>
              </w:rPr>
              <w:t>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Cs w:val="21"/>
              </w:rPr>
            </w:pPr>
            <w:r>
              <w:rPr>
                <w:rFonts w:hint="eastAsia" w:ascii="宋体" w:hAnsi="宋体"/>
                <w:szCs w:val="21"/>
              </w:rPr>
              <w:t>在龙集采财务报表中上传经审计或加盖公章的20</w:t>
            </w:r>
            <w:r>
              <w:rPr>
                <w:rFonts w:ascii="宋体" w:hAnsi="宋体"/>
                <w:szCs w:val="21"/>
              </w:rPr>
              <w:t>2</w:t>
            </w:r>
            <w:r>
              <w:rPr>
                <w:rFonts w:hint="eastAsia" w:ascii="宋体" w:hAnsi="宋体"/>
                <w:szCs w:val="21"/>
                <w:lang w:val="en-US" w:eastAsia="zh-CN"/>
              </w:rPr>
              <w:t>3</w:t>
            </w:r>
            <w:r>
              <w:rPr>
                <w:rFonts w:hint="eastAsia" w:ascii="宋体" w:hAnsi="宋体"/>
                <w:szCs w:val="21"/>
              </w:rPr>
              <w:t>年至202</w:t>
            </w:r>
            <w:r>
              <w:rPr>
                <w:rFonts w:hint="eastAsia" w:ascii="宋体" w:hAnsi="宋体"/>
                <w:szCs w:val="21"/>
                <w:lang w:val="en-US" w:eastAsia="zh-CN"/>
              </w:rPr>
              <w:t>5</w:t>
            </w:r>
            <w:r>
              <w:rPr>
                <w:rFonts w:hint="eastAsia" w:ascii="宋体" w:hAnsi="宋体"/>
                <w:szCs w:val="21"/>
              </w:rPr>
              <w:t>年年度资产负债表、损益表（利润表）、现金流量表扫描件。若2025年</w:t>
            </w:r>
            <w:r>
              <w:rPr>
                <w:rFonts w:hint="eastAsia" w:ascii="宋体" w:hAnsi="宋体"/>
                <w:szCs w:val="21"/>
                <w:lang w:val="en-US" w:eastAsia="zh-CN"/>
              </w:rPr>
              <w:t>财务报表</w:t>
            </w:r>
            <w:r>
              <w:rPr>
                <w:rFonts w:hint="eastAsia" w:ascii="宋体" w:hAnsi="宋体"/>
                <w:szCs w:val="21"/>
              </w:rPr>
              <w:t>未出，可上传2022</w:t>
            </w:r>
            <w:r>
              <w:rPr>
                <w:rFonts w:hint="eastAsia" w:ascii="宋体" w:hAnsi="宋体"/>
                <w:szCs w:val="21"/>
                <w:lang w:val="en-US" w:eastAsia="zh-CN"/>
              </w:rPr>
              <w:t>至</w:t>
            </w:r>
            <w:r>
              <w:rPr>
                <w:rFonts w:hint="eastAsia" w:ascii="宋体" w:hAnsi="宋体"/>
                <w:szCs w:val="21"/>
              </w:rPr>
              <w:t>2024年度经审计</w:t>
            </w:r>
            <w:r>
              <w:rPr>
                <w:rFonts w:hint="eastAsia" w:ascii="宋体" w:hAnsi="宋体"/>
                <w:szCs w:val="21"/>
                <w:lang w:eastAsia="zh-CN"/>
              </w:rPr>
              <w:t>的</w:t>
            </w:r>
            <w:r>
              <w:rPr>
                <w:rFonts w:hint="eastAsia" w:ascii="宋体" w:hAnsi="宋体"/>
                <w:szCs w:val="21"/>
                <w:lang w:val="en-US" w:eastAsia="zh-CN"/>
              </w:rPr>
              <w:t>财务报告</w:t>
            </w:r>
            <w:r>
              <w:rPr>
                <w:rFonts w:hint="eastAsia" w:ascii="宋体" w:hAnsi="宋体"/>
                <w:szCs w:val="21"/>
              </w:rPr>
              <w:t>或加盖公章的</w:t>
            </w:r>
            <w:r>
              <w:rPr>
                <w:rFonts w:hint="eastAsia" w:ascii="宋体" w:hAnsi="宋体"/>
                <w:szCs w:val="21"/>
                <w:lang w:val="en-US" w:eastAsia="zh-CN"/>
              </w:rPr>
              <w:t>财务报表</w:t>
            </w:r>
            <w:r>
              <w:rPr>
                <w:rFonts w:hint="eastAsia" w:ascii="宋体" w:hAnsi="宋体"/>
                <w:szCs w:val="21"/>
              </w:rPr>
              <w:t>。请确认龙集采系统上传的财务报表数据年份正确，数值一致。（上传路径：基础管理--基础信息维护--财务信息）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具有2023年1月1日以来办公设备维保服务案例合同。（服务范围需包含复印机维修维护，合同内容需有签约双方、签约内容、签约时间、盖章页等关键信息)。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1.《承诺与声明》扫描件，《采购参与意向反馈函》扫描件。（需盖公章、法定代表人签字、标明日期）</w:t>
            </w:r>
          </w:p>
          <w:p>
            <w:pPr>
              <w:spacing w:line="400" w:lineRule="exact"/>
              <w:jc w:val="left"/>
              <w:rPr>
                <w:rFonts w:ascii="宋体" w:hAnsi="宋体"/>
                <w:szCs w:val="21"/>
              </w:rPr>
            </w:pPr>
            <w:r>
              <w:rPr>
                <w:rFonts w:hint="eastAsia" w:ascii="宋体" w:hAnsi="宋体"/>
                <w:szCs w:val="21"/>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Cs w:val="21"/>
              </w:rPr>
              <w:br w:type="textWrapping"/>
            </w:r>
            <w:r>
              <w:rPr>
                <w:rFonts w:ascii="宋体" w:hAnsi="宋体"/>
                <w:szCs w:val="21"/>
              </w:rPr>
              <w:t>3.填写附件</w:t>
            </w:r>
            <w:r>
              <w:rPr>
                <w:rFonts w:hint="eastAsia" w:ascii="宋体" w:hAnsi="宋体"/>
                <w:szCs w:val="21"/>
              </w:rPr>
              <w:t>2《集中采购供应商资质信息表》，提供填写完成后的</w:t>
            </w:r>
            <w:r>
              <w:rPr>
                <w:rFonts w:ascii="宋体" w:hAnsi="宋体"/>
                <w:szCs w:val="21"/>
              </w:rPr>
              <w:t>Excel版本</w:t>
            </w:r>
            <w:r>
              <w:rPr>
                <w:rFonts w:hint="eastAsia" w:ascii="宋体" w:hAnsi="宋体"/>
                <w:szCs w:val="21"/>
              </w:rPr>
              <w:t>，</w:t>
            </w:r>
            <w:r>
              <w:rPr>
                <w:rFonts w:ascii="宋体" w:hAnsi="宋体"/>
                <w:szCs w:val="21"/>
              </w:rPr>
              <w:t>不打印</w:t>
            </w:r>
            <w:r>
              <w:rPr>
                <w:rFonts w:hint="eastAsia" w:ascii="宋体" w:hAnsi="宋体"/>
                <w:szCs w:val="21"/>
              </w:rPr>
              <w:t>，</w:t>
            </w:r>
            <w:r>
              <w:rPr>
                <w:rFonts w:ascii="宋体" w:hAnsi="宋体"/>
                <w:szCs w:val="21"/>
              </w:rPr>
              <w:t>不盖章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Cs w:val="21"/>
              </w:rPr>
            </w:pPr>
          </w:p>
        </w:tc>
      </w:tr>
    </w:tbl>
    <w:p>
      <w:pPr>
        <w:spacing w:line="440" w:lineRule="exact"/>
        <w:ind w:firstLine="562" w:firstLineChars="200"/>
        <w:jc w:val="left"/>
        <w:rPr>
          <w:rFonts w:ascii="彩虹粗仿宋" w:eastAsia="彩虹粗仿宋"/>
          <w:b/>
          <w:sz w:val="28"/>
          <w:szCs w:val="28"/>
        </w:rPr>
      </w:pPr>
      <w:r>
        <w:rPr>
          <w:rFonts w:hint="eastAsia" w:ascii="彩虹粗仿宋" w:eastAsia="彩虹粗仿宋"/>
          <w:b/>
          <w:sz w:val="28"/>
          <w:szCs w:val="28"/>
        </w:rPr>
        <w:t>以上电子材料请以</w:t>
      </w:r>
      <w:r>
        <w:rPr>
          <w:rFonts w:hint="eastAsia" w:ascii="彩虹粗仿宋" w:eastAsia="彩虹粗仿宋"/>
          <w:b/>
          <w:color w:val="FF0000"/>
          <w:sz w:val="28"/>
          <w:szCs w:val="28"/>
        </w:rPr>
        <w:t>P</w:t>
      </w:r>
      <w:r>
        <w:rPr>
          <w:rFonts w:ascii="彩虹粗仿宋" w:eastAsia="彩虹粗仿宋"/>
          <w:b/>
          <w:color w:val="FF0000"/>
          <w:sz w:val="28"/>
          <w:szCs w:val="28"/>
        </w:rPr>
        <w:t>DF</w:t>
      </w:r>
      <w:r>
        <w:rPr>
          <w:rFonts w:ascii="彩虹粗仿宋" w:eastAsia="彩虹粗仿宋"/>
          <w:b/>
          <w:sz w:val="28"/>
          <w:szCs w:val="28"/>
        </w:rPr>
        <w:t>文件</w:t>
      </w:r>
      <w:r>
        <w:rPr>
          <w:rFonts w:hint="eastAsia" w:ascii="彩虹粗仿宋" w:eastAsia="彩虹粗仿宋"/>
          <w:b/>
          <w:sz w:val="28"/>
          <w:szCs w:val="28"/>
        </w:rPr>
        <w:t>按内容逐个提供证书等材料确认</w:t>
      </w:r>
      <w:r>
        <w:rPr>
          <w:rFonts w:hint="eastAsia" w:ascii="彩虹粗仿宋" w:eastAsia="彩虹粗仿宋"/>
          <w:sz w:val="28"/>
          <w:szCs w:val="28"/>
        </w:rPr>
        <w:t>,文件命名按我行入库资质要求规范为“公司名称+资质名称”，如“***公司（营业执照）” “***公司（经验与案例）”“***公司（承诺与声明）”等</w:t>
      </w:r>
      <w:r>
        <w:rPr>
          <w:rFonts w:hint="eastAsia" w:ascii="彩虹粗仿宋" w:eastAsia="彩虹粗仿宋"/>
          <w:b/>
          <w:sz w:val="28"/>
          <w:szCs w:val="28"/>
        </w:rPr>
        <w:t>。</w:t>
      </w:r>
    </w:p>
    <w:p>
      <w:pPr>
        <w:spacing w:line="440" w:lineRule="exact"/>
        <w:ind w:firstLine="562" w:firstLineChars="200"/>
        <w:jc w:val="left"/>
        <w:rPr>
          <w:rFonts w:ascii="彩虹粗仿宋" w:eastAsia="彩虹粗仿宋"/>
          <w:b/>
          <w:sz w:val="28"/>
          <w:szCs w:val="28"/>
        </w:rPr>
      </w:pPr>
    </w:p>
    <w:p>
      <w:pPr>
        <w:spacing w:line="440" w:lineRule="exact"/>
        <w:ind w:firstLine="562" w:firstLineChars="200"/>
        <w:jc w:val="left"/>
        <w:rPr>
          <w:rFonts w:ascii="彩虹粗仿宋" w:eastAsia="彩虹粗仿宋"/>
          <w:b/>
          <w:sz w:val="28"/>
          <w:szCs w:val="28"/>
        </w:rPr>
      </w:pPr>
    </w:p>
    <w:p>
      <w:pPr>
        <w:spacing w:line="440" w:lineRule="exact"/>
        <w:ind w:firstLine="562" w:firstLineChars="200"/>
        <w:jc w:val="left"/>
        <w:rPr>
          <w:rFonts w:ascii="彩虹粗仿宋" w:eastAsia="彩虹粗仿宋"/>
          <w:b/>
          <w:sz w:val="28"/>
          <w:szCs w:val="28"/>
        </w:rPr>
      </w:pPr>
    </w:p>
    <w:p>
      <w:pPr>
        <w:snapToGrid w:val="0"/>
        <w:spacing w:line="440" w:lineRule="exact"/>
        <w:jc w:val="left"/>
        <w:rPr>
          <w:rFonts w:ascii="彩虹小标宋" w:hAnsi="Courier New" w:eastAsia="彩虹小标宋"/>
          <w:b/>
          <w:sz w:val="28"/>
          <w:szCs w:val="28"/>
        </w:rPr>
      </w:pPr>
    </w:p>
    <w:p>
      <w:pPr>
        <w:snapToGrid w:val="0"/>
        <w:spacing w:line="360" w:lineRule="auto"/>
        <w:jc w:val="center"/>
        <w:rPr>
          <w:rFonts w:hint="eastAsia"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10FF"/>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214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51CC"/>
    <w:rsid w:val="00217924"/>
    <w:rsid w:val="00226C71"/>
    <w:rsid w:val="00260DEC"/>
    <w:rsid w:val="0026603C"/>
    <w:rsid w:val="00266653"/>
    <w:rsid w:val="00275DCC"/>
    <w:rsid w:val="00277019"/>
    <w:rsid w:val="00284282"/>
    <w:rsid w:val="0029596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2388"/>
    <w:rsid w:val="002F424F"/>
    <w:rsid w:val="00302FD1"/>
    <w:rsid w:val="00306F1A"/>
    <w:rsid w:val="0030710C"/>
    <w:rsid w:val="00312A5C"/>
    <w:rsid w:val="00315E30"/>
    <w:rsid w:val="00316E1F"/>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567C"/>
    <w:rsid w:val="00801765"/>
    <w:rsid w:val="0080737E"/>
    <w:rsid w:val="00820070"/>
    <w:rsid w:val="00823455"/>
    <w:rsid w:val="00823D0C"/>
    <w:rsid w:val="00827804"/>
    <w:rsid w:val="00832ED8"/>
    <w:rsid w:val="0083503F"/>
    <w:rsid w:val="00835760"/>
    <w:rsid w:val="008411DC"/>
    <w:rsid w:val="00844FB1"/>
    <w:rsid w:val="00865D14"/>
    <w:rsid w:val="0088178A"/>
    <w:rsid w:val="008849DB"/>
    <w:rsid w:val="00886A49"/>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C3E73"/>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7571D"/>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2BB6"/>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621"/>
    <w:rsid w:val="00E21FFE"/>
    <w:rsid w:val="00E34D72"/>
    <w:rsid w:val="00E3637D"/>
    <w:rsid w:val="00E37EEC"/>
    <w:rsid w:val="00E426AD"/>
    <w:rsid w:val="00E44BEC"/>
    <w:rsid w:val="00E54238"/>
    <w:rsid w:val="00E55E8E"/>
    <w:rsid w:val="00E62591"/>
    <w:rsid w:val="00E70CE3"/>
    <w:rsid w:val="00E71405"/>
    <w:rsid w:val="00E80360"/>
    <w:rsid w:val="00E8093C"/>
    <w:rsid w:val="00E8142B"/>
    <w:rsid w:val="00E83F15"/>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1C13DD0"/>
    <w:rsid w:val="04423B37"/>
    <w:rsid w:val="04A3496F"/>
    <w:rsid w:val="0B242C53"/>
    <w:rsid w:val="0B2B6D61"/>
    <w:rsid w:val="17983083"/>
    <w:rsid w:val="2BFE2C3D"/>
    <w:rsid w:val="301633E0"/>
    <w:rsid w:val="354B1925"/>
    <w:rsid w:val="385F5D8D"/>
    <w:rsid w:val="393F70E3"/>
    <w:rsid w:val="3AC74117"/>
    <w:rsid w:val="3BDC3B76"/>
    <w:rsid w:val="3DCC6430"/>
    <w:rsid w:val="43903BBF"/>
    <w:rsid w:val="47D226AF"/>
    <w:rsid w:val="4C9E6FC3"/>
    <w:rsid w:val="4F9636DF"/>
    <w:rsid w:val="54E465D4"/>
    <w:rsid w:val="58B03BAE"/>
    <w:rsid w:val="5A980E45"/>
    <w:rsid w:val="5B694D55"/>
    <w:rsid w:val="5C81215E"/>
    <w:rsid w:val="5D4752F3"/>
    <w:rsid w:val="5EF9543D"/>
    <w:rsid w:val="61D669F7"/>
    <w:rsid w:val="646A5B26"/>
    <w:rsid w:val="69C20AEC"/>
    <w:rsid w:val="6CAA4F5C"/>
    <w:rsid w:val="790B1A31"/>
    <w:rsid w:val="7BF36C05"/>
    <w:rsid w:val="7C4229D0"/>
    <w:rsid w:val="7F65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271</Words>
  <Characters>1547</Characters>
  <Lines>12</Lines>
  <Paragraphs>3</Paragraphs>
  <TotalTime>1</TotalTime>
  <ScaleCrop>false</ScaleCrop>
  <LinksUpToDate>false</LinksUpToDate>
  <CharactersWithSpaces>1815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2026-02-27T06:22:00Z</dcterms:created>
  <dc:creator>张念渝</dc:creator>
  <cp:lastModifiedBy>财务会计部</cp:lastModifiedBy>
  <dcterms:modified xsi:type="dcterms:W3CDTF">2026-04-22T09:12:45Z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9111B7FAEA5B4CEDA9D73D55BE06EF02_13</vt:lpwstr>
  </property>
</Properties>
</file>