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46" w:rsidRPr="00455FF5" w:rsidRDefault="00D84728">
      <w:pPr>
        <w:spacing w:line="480" w:lineRule="auto"/>
        <w:jc w:val="center"/>
        <w:rPr>
          <w:rFonts w:ascii="宋体" w:hAnsi="宋体" w:cs="宋体"/>
          <w:b/>
          <w:color w:val="000000" w:themeColor="text1"/>
          <w:sz w:val="30"/>
          <w:szCs w:val="30"/>
        </w:rPr>
      </w:pPr>
      <w:r w:rsidRPr="00455FF5">
        <w:rPr>
          <w:rFonts w:ascii="宋体" w:hAnsi="宋体" w:cs="宋体" w:hint="eastAsia"/>
          <w:b/>
          <w:color w:val="000000" w:themeColor="text1"/>
          <w:sz w:val="30"/>
          <w:szCs w:val="30"/>
        </w:rPr>
        <w:t>沙溪镇垃圾清运及智能化监管服务项目（</w:t>
      </w:r>
      <w:r w:rsidRPr="00455FF5">
        <w:rPr>
          <w:rFonts w:ascii="宋体" w:hAnsi="宋体" w:cs="宋体" w:hint="eastAsia"/>
          <w:b/>
          <w:color w:val="000000" w:themeColor="text1"/>
          <w:sz w:val="30"/>
          <w:szCs w:val="30"/>
        </w:rPr>
        <w:t>2021</w:t>
      </w:r>
      <w:r w:rsidRPr="00455FF5">
        <w:rPr>
          <w:rFonts w:ascii="宋体" w:hAnsi="宋体" w:cs="宋体" w:hint="eastAsia"/>
          <w:b/>
          <w:color w:val="000000" w:themeColor="text1"/>
          <w:sz w:val="30"/>
          <w:szCs w:val="30"/>
        </w:rPr>
        <w:t>年</w:t>
      </w:r>
      <w:r w:rsidRPr="00455FF5">
        <w:rPr>
          <w:rFonts w:ascii="宋体" w:hAnsi="宋体" w:cs="宋体" w:hint="eastAsia"/>
          <w:b/>
          <w:color w:val="000000" w:themeColor="text1"/>
          <w:sz w:val="30"/>
          <w:szCs w:val="30"/>
        </w:rPr>
        <w:t>8</w:t>
      </w:r>
      <w:r w:rsidRPr="00455FF5">
        <w:rPr>
          <w:rFonts w:ascii="宋体" w:hAnsi="宋体" w:cs="宋体" w:hint="eastAsia"/>
          <w:b/>
          <w:color w:val="000000" w:themeColor="text1"/>
          <w:sz w:val="30"/>
          <w:szCs w:val="30"/>
        </w:rPr>
        <w:t>月至</w:t>
      </w:r>
      <w:r w:rsidRPr="00455FF5">
        <w:rPr>
          <w:rFonts w:ascii="宋体" w:hAnsi="宋体" w:cs="宋体" w:hint="eastAsia"/>
          <w:b/>
          <w:color w:val="000000" w:themeColor="text1"/>
          <w:sz w:val="30"/>
          <w:szCs w:val="30"/>
        </w:rPr>
        <w:t>2022</w:t>
      </w:r>
      <w:r w:rsidRPr="00455FF5">
        <w:rPr>
          <w:rFonts w:ascii="宋体" w:hAnsi="宋体" w:cs="宋体" w:hint="eastAsia"/>
          <w:b/>
          <w:color w:val="000000" w:themeColor="text1"/>
          <w:sz w:val="30"/>
          <w:szCs w:val="30"/>
        </w:rPr>
        <w:t>年</w:t>
      </w:r>
      <w:r w:rsidRPr="00455FF5">
        <w:rPr>
          <w:rFonts w:ascii="宋体" w:hAnsi="宋体" w:cs="宋体" w:hint="eastAsia"/>
          <w:b/>
          <w:color w:val="000000" w:themeColor="text1"/>
          <w:sz w:val="30"/>
          <w:szCs w:val="30"/>
        </w:rPr>
        <w:t>1</w:t>
      </w:r>
      <w:r w:rsidRPr="00455FF5">
        <w:rPr>
          <w:rFonts w:ascii="宋体" w:hAnsi="宋体" w:cs="宋体" w:hint="eastAsia"/>
          <w:b/>
          <w:color w:val="000000" w:themeColor="text1"/>
          <w:sz w:val="30"/>
          <w:szCs w:val="30"/>
        </w:rPr>
        <w:t>月）</w:t>
      </w:r>
    </w:p>
    <w:p w:rsidR="004A7C46" w:rsidRPr="00455FF5" w:rsidRDefault="00D84728">
      <w:pPr>
        <w:spacing w:line="480" w:lineRule="auto"/>
        <w:jc w:val="center"/>
        <w:rPr>
          <w:rFonts w:ascii="宋体" w:hAnsi="宋体" w:cs="宋体"/>
          <w:b/>
          <w:color w:val="000000" w:themeColor="text1"/>
          <w:sz w:val="30"/>
          <w:szCs w:val="30"/>
        </w:rPr>
      </w:pPr>
      <w:r w:rsidRPr="00455FF5">
        <w:rPr>
          <w:rFonts w:ascii="宋体" w:hAnsi="宋体" w:cs="宋体" w:hint="eastAsia"/>
          <w:b/>
          <w:color w:val="000000" w:themeColor="text1"/>
          <w:sz w:val="30"/>
          <w:szCs w:val="30"/>
        </w:rPr>
        <w:t>用户</w:t>
      </w:r>
      <w:r w:rsidRPr="00455FF5">
        <w:rPr>
          <w:rFonts w:ascii="宋体" w:hAnsi="宋体" w:cs="宋体"/>
          <w:b/>
          <w:color w:val="000000" w:themeColor="text1"/>
          <w:sz w:val="30"/>
          <w:szCs w:val="30"/>
        </w:rPr>
        <w:t>需求书</w:t>
      </w:r>
    </w:p>
    <w:p w:rsidR="004A7C46" w:rsidRPr="00455FF5" w:rsidRDefault="00D84728">
      <w:pPr>
        <w:pStyle w:val="a3"/>
        <w:spacing w:line="360" w:lineRule="auto"/>
        <w:jc w:val="center"/>
        <w:rPr>
          <w:color w:val="000000" w:themeColor="text1"/>
        </w:rPr>
      </w:pPr>
      <w:r w:rsidRPr="00455FF5">
        <w:rPr>
          <w:rFonts w:ascii="宋体" w:hAnsi="宋体" w:cs="宋体" w:hint="eastAsia"/>
          <w:b/>
          <w:color w:val="000000" w:themeColor="text1"/>
        </w:rPr>
        <w:t>（本</w:t>
      </w:r>
      <w:r w:rsidRPr="00455FF5">
        <w:rPr>
          <w:rFonts w:ascii="宋体" w:hAnsi="宋体" w:cs="宋体"/>
          <w:b/>
          <w:color w:val="000000" w:themeColor="text1"/>
        </w:rPr>
        <w:t>需求方案供</w:t>
      </w:r>
      <w:r w:rsidRPr="00455FF5">
        <w:rPr>
          <w:rFonts w:ascii="宋体" w:hAnsi="宋体" w:cs="宋体" w:hint="eastAsia"/>
          <w:b/>
          <w:color w:val="000000" w:themeColor="text1"/>
        </w:rPr>
        <w:t>参考，</w:t>
      </w:r>
      <w:r w:rsidRPr="00455FF5">
        <w:rPr>
          <w:rFonts w:ascii="宋体" w:hAnsi="宋体" w:cs="宋体"/>
          <w:b/>
          <w:color w:val="000000" w:themeColor="text1"/>
        </w:rPr>
        <w:t>可根据实际情况进行调整）</w:t>
      </w:r>
    </w:p>
    <w:p w:rsidR="004A7C46" w:rsidRPr="00455FF5" w:rsidRDefault="004A7C46">
      <w:pPr>
        <w:spacing w:line="360" w:lineRule="auto"/>
        <w:ind w:firstLineChars="145" w:firstLine="306"/>
        <w:rPr>
          <w:rFonts w:ascii="宋体" w:hAnsi="宋体" w:cs="宋体"/>
          <w:b/>
          <w:color w:val="000000" w:themeColor="text1"/>
        </w:rPr>
      </w:pPr>
    </w:p>
    <w:p w:rsidR="004A7C46" w:rsidRPr="00455FF5" w:rsidRDefault="00D84728">
      <w:pPr>
        <w:spacing w:line="360" w:lineRule="auto"/>
        <w:ind w:firstLineChars="145" w:firstLine="306"/>
        <w:rPr>
          <w:rFonts w:ascii="宋体" w:hAnsi="宋体" w:cs="宋体"/>
          <w:b/>
          <w:color w:val="000000" w:themeColor="text1"/>
        </w:rPr>
      </w:pPr>
      <w:r w:rsidRPr="00455FF5">
        <w:rPr>
          <w:rFonts w:ascii="宋体" w:hAnsi="宋体" w:cs="宋体" w:hint="eastAsia"/>
          <w:b/>
          <w:color w:val="000000" w:themeColor="text1"/>
        </w:rPr>
        <w:t>一、项目概况</w:t>
      </w:r>
    </w:p>
    <w:p w:rsidR="004A7C46" w:rsidRPr="00455FF5" w:rsidRDefault="00D84728">
      <w:pPr>
        <w:spacing w:line="480" w:lineRule="auto"/>
        <w:rPr>
          <w:rFonts w:ascii="宋体" w:hAnsi="宋体" w:cs="宋体"/>
          <w:color w:val="000000" w:themeColor="text1"/>
          <w:szCs w:val="21"/>
        </w:rPr>
      </w:pPr>
      <w:r w:rsidRPr="00455FF5">
        <w:rPr>
          <w:rFonts w:ascii="宋体" w:hAnsi="宋体" w:cs="宋体" w:hint="eastAsia"/>
          <w:color w:val="000000" w:themeColor="text1"/>
          <w:szCs w:val="21"/>
        </w:rPr>
        <w:t xml:space="preserve">   1.</w:t>
      </w:r>
      <w:r w:rsidRPr="00455FF5">
        <w:rPr>
          <w:rFonts w:ascii="宋体" w:hAnsi="宋体" w:cs="宋体" w:hint="eastAsia"/>
          <w:color w:val="000000" w:themeColor="text1"/>
          <w:szCs w:val="21"/>
        </w:rPr>
        <w:t>项目名称：沙溪镇垃圾清运及智能化监管服务项目（</w:t>
      </w:r>
      <w:r w:rsidRPr="00455FF5">
        <w:rPr>
          <w:rFonts w:ascii="宋体" w:hAnsi="宋体" w:cs="宋体" w:hint="eastAsia"/>
          <w:color w:val="000000" w:themeColor="text1"/>
          <w:szCs w:val="21"/>
        </w:rPr>
        <w:t>2021</w:t>
      </w:r>
      <w:r w:rsidRPr="00455FF5">
        <w:rPr>
          <w:rFonts w:ascii="宋体" w:hAnsi="宋体" w:cs="宋体" w:hint="eastAsia"/>
          <w:color w:val="000000" w:themeColor="text1"/>
          <w:szCs w:val="21"/>
        </w:rPr>
        <w:t>年</w:t>
      </w:r>
      <w:r w:rsidRPr="00455FF5">
        <w:rPr>
          <w:rFonts w:ascii="宋体" w:hAnsi="宋体" w:cs="宋体" w:hint="eastAsia"/>
          <w:color w:val="000000" w:themeColor="text1"/>
          <w:szCs w:val="21"/>
        </w:rPr>
        <w:t>8</w:t>
      </w:r>
      <w:r w:rsidRPr="00455FF5">
        <w:rPr>
          <w:rFonts w:ascii="宋体" w:hAnsi="宋体" w:cs="宋体" w:hint="eastAsia"/>
          <w:color w:val="000000" w:themeColor="text1"/>
          <w:szCs w:val="21"/>
        </w:rPr>
        <w:t>月至</w:t>
      </w:r>
      <w:r w:rsidRPr="00455FF5">
        <w:rPr>
          <w:rFonts w:ascii="宋体" w:hAnsi="宋体" w:cs="宋体" w:hint="eastAsia"/>
          <w:color w:val="000000" w:themeColor="text1"/>
          <w:szCs w:val="21"/>
        </w:rPr>
        <w:t>2022</w:t>
      </w:r>
      <w:r w:rsidRPr="00455FF5">
        <w:rPr>
          <w:rFonts w:ascii="宋体" w:hAnsi="宋体" w:cs="宋体" w:hint="eastAsia"/>
          <w:color w:val="000000" w:themeColor="text1"/>
          <w:szCs w:val="21"/>
        </w:rPr>
        <w:t>年</w:t>
      </w:r>
      <w:r w:rsidRPr="00455FF5">
        <w:rPr>
          <w:rFonts w:ascii="宋体" w:hAnsi="宋体" w:cs="宋体" w:hint="eastAsia"/>
          <w:color w:val="000000" w:themeColor="text1"/>
          <w:szCs w:val="21"/>
        </w:rPr>
        <w:t>1</w:t>
      </w:r>
      <w:r w:rsidRPr="00455FF5">
        <w:rPr>
          <w:rFonts w:ascii="宋体" w:hAnsi="宋体" w:cs="宋体" w:hint="eastAsia"/>
          <w:color w:val="000000" w:themeColor="text1"/>
          <w:szCs w:val="21"/>
        </w:rPr>
        <w:t>月）</w:t>
      </w:r>
    </w:p>
    <w:p w:rsidR="004A7C46" w:rsidRPr="00455FF5" w:rsidRDefault="00D84728">
      <w:pPr>
        <w:spacing w:line="480" w:lineRule="auto"/>
        <w:rPr>
          <w:rFonts w:ascii="宋体" w:hAnsi="宋体" w:cs="宋体"/>
          <w:color w:val="000000" w:themeColor="text1"/>
          <w:szCs w:val="21"/>
        </w:rPr>
      </w:pPr>
      <w:r w:rsidRPr="00455FF5">
        <w:rPr>
          <w:rFonts w:ascii="宋体" w:hAnsi="宋体" w:cs="宋体" w:hint="eastAsia"/>
          <w:color w:val="000000" w:themeColor="text1"/>
          <w:szCs w:val="21"/>
        </w:rPr>
        <w:t xml:space="preserve">   2.</w:t>
      </w:r>
      <w:r w:rsidRPr="00455FF5">
        <w:rPr>
          <w:rFonts w:ascii="宋体" w:hAnsi="宋体" w:cs="宋体" w:hint="eastAsia"/>
          <w:color w:val="000000" w:themeColor="text1"/>
          <w:szCs w:val="21"/>
        </w:rPr>
        <w:t>服务内容：沙溪镇生活垃圾的清运及</w:t>
      </w:r>
      <w:r w:rsidRPr="00455FF5">
        <w:rPr>
          <w:rFonts w:ascii="宋体" w:hAnsi="宋体" w:cs="宋体"/>
          <w:color w:val="000000" w:themeColor="text1"/>
          <w:szCs w:val="21"/>
        </w:rPr>
        <w:t>智能化监管</w:t>
      </w:r>
      <w:r w:rsidRPr="00455FF5">
        <w:rPr>
          <w:rFonts w:ascii="宋体" w:hAnsi="宋体" w:cs="宋体" w:hint="eastAsia"/>
          <w:color w:val="000000" w:themeColor="text1"/>
          <w:szCs w:val="21"/>
        </w:rPr>
        <w:t>服务。</w:t>
      </w:r>
    </w:p>
    <w:p w:rsidR="004A7C46" w:rsidRPr="00455FF5" w:rsidRDefault="00D84728">
      <w:pPr>
        <w:spacing w:line="480" w:lineRule="auto"/>
        <w:ind w:firstLineChars="150" w:firstLine="315"/>
        <w:rPr>
          <w:rFonts w:ascii="宋体" w:hAnsi="宋体" w:cs="宋体"/>
          <w:color w:val="000000" w:themeColor="text1"/>
          <w:szCs w:val="21"/>
        </w:rPr>
      </w:pPr>
      <w:r w:rsidRPr="00455FF5">
        <w:rPr>
          <w:rFonts w:ascii="宋体" w:hAnsi="宋体" w:cs="宋体" w:hint="eastAsia"/>
          <w:color w:val="000000" w:themeColor="text1"/>
          <w:szCs w:val="21"/>
        </w:rPr>
        <w:t>3.</w:t>
      </w:r>
      <w:r w:rsidRPr="00455FF5">
        <w:rPr>
          <w:rFonts w:ascii="宋体" w:hAnsi="宋体" w:cs="宋体" w:hint="eastAsia"/>
          <w:color w:val="000000" w:themeColor="text1"/>
          <w:szCs w:val="21"/>
        </w:rPr>
        <w:t>报价人如需进行现场踏勘的，请自行联系采购人前往。</w:t>
      </w:r>
    </w:p>
    <w:p w:rsidR="004A7C46" w:rsidRPr="00455FF5" w:rsidRDefault="00D84728">
      <w:pPr>
        <w:spacing w:line="480" w:lineRule="auto"/>
        <w:rPr>
          <w:rFonts w:ascii="宋体" w:hAnsi="宋体" w:cs="宋体"/>
          <w:b/>
          <w:color w:val="000000" w:themeColor="text1"/>
          <w:szCs w:val="21"/>
        </w:rPr>
      </w:pPr>
      <w:r w:rsidRPr="00455FF5">
        <w:rPr>
          <w:rFonts w:ascii="宋体" w:hAnsi="宋体" w:cs="宋体" w:hint="eastAsia"/>
          <w:color w:val="000000" w:themeColor="text1"/>
          <w:szCs w:val="21"/>
        </w:rPr>
        <w:t xml:space="preserve">  </w:t>
      </w:r>
      <w:r w:rsidRPr="00455FF5">
        <w:rPr>
          <w:rFonts w:ascii="宋体" w:hAnsi="宋体" w:cs="宋体" w:hint="eastAsia"/>
          <w:b/>
          <w:color w:val="000000" w:themeColor="text1"/>
          <w:szCs w:val="21"/>
        </w:rPr>
        <w:t xml:space="preserve"> </w:t>
      </w:r>
      <w:r w:rsidRPr="00455FF5">
        <w:rPr>
          <w:rFonts w:ascii="宋体" w:hAnsi="宋体" w:cs="宋体" w:hint="eastAsia"/>
          <w:b/>
          <w:color w:val="000000" w:themeColor="text1"/>
          <w:szCs w:val="21"/>
        </w:rPr>
        <w:t>二、服务内容及要求</w:t>
      </w:r>
      <w:r w:rsidRPr="00455FF5">
        <w:rPr>
          <w:rFonts w:ascii="宋体" w:hAnsi="宋体" w:cs="宋体" w:hint="eastAsia"/>
          <w:b/>
          <w:color w:val="000000" w:themeColor="text1"/>
          <w:szCs w:val="21"/>
        </w:rPr>
        <w:t xml:space="preserve">             </w:t>
      </w:r>
      <w:bookmarkStart w:id="0" w:name="_GoBack"/>
      <w:bookmarkEnd w:id="0"/>
      <w:r w:rsidRPr="00455FF5">
        <w:rPr>
          <w:rFonts w:ascii="宋体" w:hAnsi="宋体" w:cs="宋体" w:hint="eastAsia"/>
          <w:b/>
          <w:color w:val="000000" w:themeColor="text1"/>
          <w:szCs w:val="21"/>
        </w:rPr>
        <w:t xml:space="preserve">                                                                             </w:t>
      </w:r>
    </w:p>
    <w:p w:rsidR="004A7C46" w:rsidRPr="00455FF5" w:rsidRDefault="00D84728">
      <w:pPr>
        <w:spacing w:line="480" w:lineRule="auto"/>
        <w:ind w:firstLineChars="200" w:firstLine="420"/>
        <w:rPr>
          <w:rFonts w:ascii="宋体" w:hAnsi="宋体" w:cs="宋体"/>
          <w:color w:val="000000" w:themeColor="text1"/>
          <w:szCs w:val="21"/>
        </w:rPr>
      </w:pPr>
      <w:r w:rsidRPr="00455FF5">
        <w:rPr>
          <w:rFonts w:ascii="宋体" w:hAnsi="宋体" w:cs="宋体" w:hint="eastAsia"/>
          <w:color w:val="000000" w:themeColor="text1"/>
          <w:szCs w:val="21"/>
        </w:rPr>
        <w:t>1</w:t>
      </w:r>
      <w:r w:rsidRPr="00455FF5">
        <w:rPr>
          <w:rFonts w:ascii="宋体" w:hAnsi="宋体" w:cs="宋体" w:hint="eastAsia"/>
          <w:color w:val="000000" w:themeColor="text1"/>
          <w:szCs w:val="21"/>
        </w:rPr>
        <w:t>、本项目的合同服务期限为</w:t>
      </w:r>
      <w:r w:rsidRPr="00455FF5">
        <w:rPr>
          <w:rFonts w:ascii="宋体" w:hAnsi="宋体" w:cs="宋体"/>
          <w:color w:val="000000" w:themeColor="text1"/>
          <w:szCs w:val="21"/>
        </w:rPr>
        <w:t>6</w:t>
      </w:r>
      <w:r w:rsidRPr="00455FF5">
        <w:rPr>
          <w:rFonts w:ascii="宋体" w:hAnsi="宋体" w:cs="宋体" w:hint="eastAsia"/>
          <w:color w:val="000000" w:themeColor="text1"/>
          <w:szCs w:val="21"/>
        </w:rPr>
        <w:t>个</w:t>
      </w:r>
      <w:r w:rsidRPr="00455FF5">
        <w:rPr>
          <w:rFonts w:ascii="宋体" w:hAnsi="宋体" w:cs="宋体"/>
          <w:color w:val="000000" w:themeColor="text1"/>
          <w:szCs w:val="21"/>
        </w:rPr>
        <w:t>月（</w:t>
      </w:r>
      <w:r w:rsidRPr="00455FF5">
        <w:rPr>
          <w:rFonts w:ascii="宋体" w:hAnsi="宋体" w:cs="宋体" w:hint="eastAsia"/>
          <w:color w:val="000000" w:themeColor="text1"/>
          <w:szCs w:val="21"/>
        </w:rPr>
        <w:t>根据</w:t>
      </w:r>
      <w:r w:rsidRPr="00455FF5">
        <w:rPr>
          <w:rFonts w:ascii="宋体" w:hAnsi="宋体" w:cs="宋体"/>
          <w:color w:val="000000" w:themeColor="text1"/>
          <w:szCs w:val="21"/>
        </w:rPr>
        <w:t>实际情况可适当延长）</w:t>
      </w:r>
      <w:r w:rsidRPr="00455FF5">
        <w:rPr>
          <w:rFonts w:ascii="宋体" w:hAnsi="宋体" w:cs="宋体" w:hint="eastAsia"/>
          <w:color w:val="000000" w:themeColor="text1"/>
          <w:szCs w:val="21"/>
        </w:rPr>
        <w:t>。</w:t>
      </w:r>
    </w:p>
    <w:p w:rsidR="004A7C46" w:rsidRPr="00455FF5" w:rsidRDefault="00D84728">
      <w:pPr>
        <w:spacing w:line="480" w:lineRule="auto"/>
        <w:ind w:firstLineChars="200" w:firstLine="42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2</w:t>
      </w:r>
      <w:r w:rsidRPr="00455FF5">
        <w:rPr>
          <w:rFonts w:ascii="宋体" w:hAnsi="宋体" w:cs="宋体" w:hint="eastAsia"/>
          <w:color w:val="000000" w:themeColor="text1"/>
          <w:szCs w:val="21"/>
        </w:rPr>
        <w:t>、本项目的采购预算金额</w:t>
      </w:r>
      <w:r w:rsidRPr="00455FF5">
        <w:rPr>
          <w:rFonts w:ascii="宋体" w:hAnsi="宋体" w:cs="宋体" w:hint="eastAsia"/>
          <w:color w:val="000000" w:themeColor="text1"/>
          <w:szCs w:val="21"/>
        </w:rPr>
        <w:t>:6</w:t>
      </w:r>
      <w:r w:rsidRPr="00455FF5">
        <w:rPr>
          <w:rFonts w:ascii="宋体" w:hAnsi="宋体" w:cs="宋体" w:hint="eastAsia"/>
          <w:color w:val="000000" w:themeColor="text1"/>
          <w:szCs w:val="21"/>
        </w:rPr>
        <w:t>个</w:t>
      </w:r>
      <w:r w:rsidRPr="00455FF5">
        <w:rPr>
          <w:rFonts w:ascii="宋体" w:hAnsi="宋体" w:cs="宋体"/>
          <w:color w:val="000000" w:themeColor="text1"/>
          <w:szCs w:val="21"/>
        </w:rPr>
        <w:t>月</w:t>
      </w:r>
      <w:r w:rsidRPr="00455FF5">
        <w:rPr>
          <w:rFonts w:ascii="宋体" w:hAnsi="宋体" w:cs="宋体" w:hint="eastAsia"/>
          <w:color w:val="000000" w:themeColor="text1"/>
          <w:szCs w:val="21"/>
        </w:rPr>
        <w:t>380</w:t>
      </w:r>
      <w:r w:rsidRPr="00455FF5">
        <w:rPr>
          <w:rFonts w:ascii="宋体" w:hAnsi="宋体" w:cs="宋体" w:hint="eastAsia"/>
          <w:color w:val="000000" w:themeColor="text1"/>
          <w:szCs w:val="21"/>
        </w:rPr>
        <w:t>万元，垃圾总量约</w:t>
      </w:r>
      <w:r w:rsidRPr="00455FF5">
        <w:rPr>
          <w:rFonts w:ascii="宋体" w:hAnsi="宋体" w:cs="宋体" w:hint="eastAsia"/>
          <w:color w:val="000000" w:themeColor="text1"/>
          <w:szCs w:val="21"/>
        </w:rPr>
        <w:t>6</w:t>
      </w:r>
      <w:r w:rsidRPr="00455FF5">
        <w:rPr>
          <w:rFonts w:ascii="宋体" w:hAnsi="宋体" w:cs="宋体" w:hint="eastAsia"/>
          <w:color w:val="000000" w:themeColor="text1"/>
          <w:szCs w:val="21"/>
        </w:rPr>
        <w:t>万吨，</w:t>
      </w:r>
      <w:r w:rsidRPr="00455FF5">
        <w:rPr>
          <w:rFonts w:ascii="宋体" w:hAnsi="宋体" w:cs="宋体" w:hint="eastAsia"/>
          <w:color w:val="000000" w:themeColor="text1"/>
          <w:szCs w:val="21"/>
        </w:rPr>
        <w:t>6</w:t>
      </w:r>
      <w:r w:rsidRPr="00455FF5">
        <w:rPr>
          <w:rFonts w:ascii="宋体" w:hAnsi="宋体" w:cs="宋体" w:hint="eastAsia"/>
          <w:color w:val="000000" w:themeColor="text1"/>
          <w:szCs w:val="21"/>
        </w:rPr>
        <w:t>个</w:t>
      </w:r>
      <w:r w:rsidRPr="00455FF5">
        <w:rPr>
          <w:rFonts w:ascii="宋体" w:hAnsi="宋体" w:cs="宋体"/>
          <w:color w:val="000000" w:themeColor="text1"/>
          <w:szCs w:val="21"/>
        </w:rPr>
        <w:t>月</w:t>
      </w:r>
      <w:r w:rsidRPr="00455FF5">
        <w:rPr>
          <w:rFonts w:ascii="宋体" w:hAnsi="宋体" w:cs="宋体" w:hint="eastAsia"/>
          <w:color w:val="000000" w:themeColor="text1"/>
          <w:szCs w:val="21"/>
        </w:rPr>
        <w:t>服务期内，成交供应商</w:t>
      </w:r>
      <w:r w:rsidRPr="00455FF5">
        <w:rPr>
          <w:rFonts w:ascii="宋体" w:hAnsi="宋体" w:cs="宋体"/>
          <w:color w:val="000000" w:themeColor="text1"/>
          <w:szCs w:val="21"/>
        </w:rPr>
        <w:t>包干</w:t>
      </w:r>
      <w:r w:rsidRPr="00455FF5">
        <w:rPr>
          <w:rFonts w:ascii="宋体" w:hAnsi="宋体" w:cs="宋体" w:hint="eastAsia"/>
          <w:color w:val="000000" w:themeColor="text1"/>
          <w:szCs w:val="21"/>
        </w:rPr>
        <w:t>6</w:t>
      </w:r>
      <w:r w:rsidRPr="00455FF5">
        <w:rPr>
          <w:rFonts w:ascii="宋体" w:hAnsi="宋体" w:cs="宋体" w:hint="eastAsia"/>
          <w:color w:val="000000" w:themeColor="text1"/>
          <w:szCs w:val="21"/>
        </w:rPr>
        <w:t>万吨</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以</w:t>
      </w:r>
      <w:r w:rsidRPr="00455FF5">
        <w:rPr>
          <w:rFonts w:ascii="宋体" w:hAnsi="宋体" w:cs="宋体"/>
          <w:color w:val="000000" w:themeColor="text1"/>
          <w:szCs w:val="21"/>
        </w:rPr>
        <w:t>及本项</w:t>
      </w:r>
      <w:r w:rsidRPr="00455FF5">
        <w:rPr>
          <w:rFonts w:ascii="宋体" w:hAnsi="宋体" w:cs="宋体" w:hint="eastAsia"/>
          <w:color w:val="000000" w:themeColor="text1"/>
          <w:szCs w:val="21"/>
        </w:rPr>
        <w:t>中</w:t>
      </w:r>
      <w:r w:rsidRPr="00455FF5">
        <w:rPr>
          <w:rFonts w:ascii="宋体" w:hAnsi="宋体" w:cs="宋体"/>
          <w:color w:val="000000" w:themeColor="text1"/>
          <w:szCs w:val="21"/>
        </w:rPr>
        <w:t>涉及的垃圾处理</w:t>
      </w:r>
      <w:r w:rsidRPr="00455FF5">
        <w:rPr>
          <w:rFonts w:ascii="宋体" w:hAnsi="宋体" w:cs="宋体" w:hint="eastAsia"/>
          <w:color w:val="000000" w:themeColor="text1"/>
          <w:szCs w:val="21"/>
        </w:rPr>
        <w:t>站点</w:t>
      </w:r>
      <w:r w:rsidRPr="00455FF5">
        <w:rPr>
          <w:rFonts w:ascii="宋体" w:hAnsi="宋体" w:cs="宋体"/>
          <w:color w:val="000000" w:themeColor="text1"/>
          <w:szCs w:val="21"/>
        </w:rPr>
        <w:t>的视频监控</w:t>
      </w:r>
      <w:r w:rsidRPr="00455FF5">
        <w:rPr>
          <w:rFonts w:ascii="宋体" w:hAnsi="宋体" w:cs="宋体" w:hint="eastAsia"/>
          <w:color w:val="000000" w:themeColor="text1"/>
          <w:szCs w:val="21"/>
        </w:rPr>
        <w:t>系统</w:t>
      </w:r>
      <w:r w:rsidRPr="00455FF5">
        <w:rPr>
          <w:rFonts w:ascii="宋体" w:hAnsi="宋体" w:cs="宋体"/>
          <w:color w:val="000000" w:themeColor="text1"/>
          <w:szCs w:val="21"/>
        </w:rPr>
        <w:t>、监控网络平台服务</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平均单价</w:t>
      </w:r>
      <w:r w:rsidRPr="00455FF5">
        <w:rPr>
          <w:rFonts w:ascii="宋体" w:hAnsi="宋体" w:cs="宋体" w:hint="eastAsia"/>
          <w:color w:val="000000" w:themeColor="text1"/>
          <w:szCs w:val="21"/>
        </w:rPr>
        <w:t>63.33</w:t>
      </w:r>
      <w:r w:rsidRPr="00455FF5">
        <w:rPr>
          <w:rFonts w:ascii="宋体" w:hAnsi="宋体" w:cs="宋体" w:hint="eastAsia"/>
          <w:color w:val="000000" w:themeColor="text1"/>
          <w:szCs w:val="21"/>
        </w:rPr>
        <w:t>元</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吨，每月以实际垃圾数量结算，但总采购金额不得超过</w:t>
      </w:r>
      <w:r w:rsidRPr="00455FF5">
        <w:rPr>
          <w:rFonts w:ascii="宋体" w:hAnsi="宋体" w:cs="宋体" w:hint="eastAsia"/>
          <w:color w:val="000000" w:themeColor="text1"/>
          <w:szCs w:val="21"/>
        </w:rPr>
        <w:t>400</w:t>
      </w:r>
      <w:r w:rsidRPr="00455FF5">
        <w:rPr>
          <w:rFonts w:ascii="宋体" w:hAnsi="宋体" w:cs="宋体" w:hint="eastAsia"/>
          <w:color w:val="000000" w:themeColor="text1"/>
          <w:szCs w:val="21"/>
        </w:rPr>
        <w:t>万元</w:t>
      </w:r>
      <w:r w:rsidRPr="00455FF5">
        <w:rPr>
          <w:rFonts w:ascii="宋体" w:hAnsi="宋体" w:cs="宋体"/>
          <w:color w:val="000000" w:themeColor="text1"/>
          <w:szCs w:val="21"/>
        </w:rPr>
        <w:t>。</w:t>
      </w:r>
    </w:p>
    <w:p w:rsidR="004A7C46" w:rsidRPr="00455FF5" w:rsidRDefault="00D84728">
      <w:pPr>
        <w:spacing w:line="480" w:lineRule="auto"/>
        <w:ind w:firstLineChars="200" w:firstLine="420"/>
        <w:rPr>
          <w:rFonts w:ascii="宋体" w:hAnsi="宋体" w:cs="宋体"/>
          <w:color w:val="000000" w:themeColor="text1"/>
          <w:szCs w:val="21"/>
        </w:rPr>
      </w:pPr>
      <w:r w:rsidRPr="00455FF5">
        <w:rPr>
          <w:rFonts w:ascii="宋体" w:hAnsi="宋体" w:cs="宋体" w:hint="eastAsia"/>
          <w:color w:val="000000" w:themeColor="text1"/>
          <w:szCs w:val="21"/>
        </w:rPr>
        <w:t>3</w:t>
      </w:r>
      <w:r w:rsidRPr="00455FF5">
        <w:rPr>
          <w:rFonts w:ascii="宋体" w:hAnsi="宋体" w:cs="宋体" w:hint="eastAsia"/>
          <w:color w:val="000000" w:themeColor="text1"/>
          <w:szCs w:val="21"/>
        </w:rPr>
        <w:t>、报价人的投标总价包含了成交供应商为完成工作所发生的一切预见和不可预见费用，包含但不限于垃圾的运输、运输车辆的添置及维护费、油费、路桥费、凤凰山中转站及</w:t>
      </w:r>
      <w:r w:rsidRPr="00455FF5">
        <w:rPr>
          <w:rFonts w:ascii="宋体" w:hAnsi="宋体" w:cs="宋体" w:hint="eastAsia"/>
          <w:color w:val="000000" w:themeColor="text1"/>
          <w:szCs w:val="21"/>
        </w:rPr>
        <w:t>4</w:t>
      </w:r>
      <w:r w:rsidRPr="00455FF5">
        <w:rPr>
          <w:rFonts w:ascii="宋体" w:hAnsi="宋体" w:cs="宋体" w:hint="eastAsia"/>
          <w:color w:val="000000" w:themeColor="text1"/>
          <w:szCs w:val="21"/>
        </w:rPr>
        <w:t>个</w:t>
      </w:r>
      <w:r w:rsidRPr="00455FF5">
        <w:rPr>
          <w:rFonts w:ascii="宋体" w:hAnsi="宋体" w:cs="宋体"/>
          <w:color w:val="000000" w:themeColor="text1"/>
          <w:szCs w:val="21"/>
        </w:rPr>
        <w:t>分站（</w:t>
      </w:r>
      <w:r w:rsidRPr="00455FF5">
        <w:rPr>
          <w:rFonts w:ascii="宋体" w:hAnsi="宋体" w:cs="宋体" w:hint="eastAsia"/>
          <w:color w:val="000000" w:themeColor="text1"/>
          <w:szCs w:val="21"/>
        </w:rPr>
        <w:t>卢园、云汉、乐群、虎逊</w:t>
      </w:r>
      <w:r w:rsidRPr="00455FF5">
        <w:rPr>
          <w:rFonts w:ascii="宋体" w:hAnsi="宋体" w:cs="宋体"/>
          <w:color w:val="000000" w:themeColor="text1"/>
          <w:szCs w:val="21"/>
        </w:rPr>
        <w:t>）</w:t>
      </w:r>
      <w:r w:rsidRPr="00455FF5">
        <w:rPr>
          <w:rFonts w:ascii="宋体" w:hAnsi="宋体" w:cs="宋体" w:hint="eastAsia"/>
          <w:color w:val="000000" w:themeColor="text1"/>
          <w:szCs w:val="21"/>
        </w:rPr>
        <w:t>的共至增加</w:t>
      </w:r>
      <w:r w:rsidRPr="00455FF5">
        <w:rPr>
          <w:rFonts w:ascii="宋体" w:hAnsi="宋体" w:cs="宋体" w:hint="eastAsia"/>
          <w:color w:val="000000" w:themeColor="text1"/>
          <w:szCs w:val="21"/>
        </w:rPr>
        <w:t>8</w:t>
      </w:r>
      <w:r w:rsidRPr="00455FF5">
        <w:rPr>
          <w:rFonts w:ascii="宋体" w:hAnsi="宋体" w:cs="宋体" w:hint="eastAsia"/>
          <w:color w:val="000000" w:themeColor="text1"/>
          <w:szCs w:val="21"/>
        </w:rPr>
        <w:t>个</w:t>
      </w:r>
      <w:r w:rsidRPr="00455FF5">
        <w:rPr>
          <w:rFonts w:ascii="宋体" w:hAnsi="宋体" w:cs="宋体" w:hint="eastAsia"/>
          <w:color w:val="000000" w:themeColor="text1"/>
          <w:szCs w:val="21"/>
        </w:rPr>
        <w:t>18</w:t>
      </w:r>
      <w:r w:rsidRPr="00455FF5">
        <w:rPr>
          <w:rFonts w:ascii="宋体" w:hAnsi="宋体" w:cs="宋体" w:hint="eastAsia"/>
          <w:color w:val="000000" w:themeColor="text1"/>
          <w:szCs w:val="21"/>
        </w:rPr>
        <w:t>吨压缩箱、各站场渗滤液</w:t>
      </w:r>
      <w:r w:rsidRPr="00455FF5">
        <w:rPr>
          <w:rFonts w:ascii="宋体" w:hAnsi="宋体" w:cs="宋体" w:hint="eastAsia"/>
          <w:color w:val="000000" w:themeColor="text1"/>
          <w:szCs w:val="21"/>
        </w:rPr>
        <w:t>及污水</w:t>
      </w:r>
      <w:r w:rsidRPr="00455FF5">
        <w:rPr>
          <w:rFonts w:ascii="宋体" w:hAnsi="宋体" w:cs="宋体" w:hint="eastAsia"/>
          <w:color w:val="000000" w:themeColor="text1"/>
          <w:szCs w:val="21"/>
        </w:rPr>
        <w:t>处理</w:t>
      </w:r>
      <w:r w:rsidRPr="00455FF5">
        <w:rPr>
          <w:rFonts w:ascii="宋体" w:hAnsi="宋体" w:cs="宋体"/>
          <w:color w:val="000000" w:themeColor="text1"/>
          <w:szCs w:val="21"/>
        </w:rPr>
        <w:t>、视频监控枪、监控网络平台、</w:t>
      </w:r>
      <w:r w:rsidRPr="00455FF5">
        <w:rPr>
          <w:rFonts w:ascii="宋体" w:hAnsi="宋体" w:cs="宋体" w:hint="eastAsia"/>
          <w:color w:val="000000" w:themeColor="text1"/>
          <w:szCs w:val="21"/>
        </w:rPr>
        <w:t>相关保险及意外赔偿、人员工资、社保及福利待遇等。</w:t>
      </w:r>
    </w:p>
    <w:p w:rsidR="004A7C46" w:rsidRPr="00455FF5" w:rsidRDefault="00D84728">
      <w:pPr>
        <w:spacing w:line="480" w:lineRule="auto"/>
        <w:ind w:firstLineChars="200" w:firstLine="42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4</w:t>
      </w:r>
      <w:r w:rsidRPr="00455FF5">
        <w:rPr>
          <w:rFonts w:ascii="宋体" w:hAnsi="宋体" w:cs="宋体" w:hint="eastAsia"/>
          <w:color w:val="000000" w:themeColor="text1"/>
          <w:szCs w:val="21"/>
        </w:rPr>
        <w:t>、凤凰山垃圾中转站</w:t>
      </w:r>
      <w:r w:rsidRPr="00455FF5">
        <w:rPr>
          <w:rFonts w:ascii="宋体" w:hAnsi="宋体" w:cs="宋体" w:hint="eastAsia"/>
          <w:color w:val="000000" w:themeColor="text1"/>
          <w:szCs w:val="21"/>
        </w:rPr>
        <w:t>和</w:t>
      </w:r>
      <w:r w:rsidRPr="00455FF5">
        <w:rPr>
          <w:rFonts w:ascii="宋体" w:hAnsi="宋体" w:cs="宋体" w:hint="eastAsia"/>
          <w:color w:val="000000" w:themeColor="text1"/>
          <w:szCs w:val="21"/>
        </w:rPr>
        <w:t>4</w:t>
      </w:r>
      <w:r w:rsidRPr="00455FF5">
        <w:rPr>
          <w:rFonts w:ascii="宋体" w:hAnsi="宋体" w:cs="宋体" w:hint="eastAsia"/>
          <w:color w:val="000000" w:themeColor="text1"/>
          <w:szCs w:val="21"/>
        </w:rPr>
        <w:t>个分站</w:t>
      </w:r>
      <w:r w:rsidRPr="00455FF5">
        <w:rPr>
          <w:rFonts w:ascii="宋体" w:hAnsi="宋体" w:cs="宋体" w:hint="eastAsia"/>
          <w:color w:val="000000" w:themeColor="text1"/>
          <w:szCs w:val="21"/>
        </w:rPr>
        <w:t>的垃圾</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共</w:t>
      </w:r>
      <w:r w:rsidRPr="00455FF5">
        <w:rPr>
          <w:rFonts w:ascii="宋体" w:hAnsi="宋体" w:cs="宋体" w:hint="eastAsia"/>
          <w:color w:val="000000" w:themeColor="text1"/>
          <w:szCs w:val="21"/>
        </w:rPr>
        <w:t>约</w:t>
      </w:r>
      <w:r w:rsidRPr="00455FF5">
        <w:rPr>
          <w:rFonts w:ascii="宋体" w:hAnsi="宋体" w:cs="宋体" w:hint="eastAsia"/>
          <w:color w:val="000000" w:themeColor="text1"/>
          <w:szCs w:val="21"/>
        </w:rPr>
        <w:t>320</w:t>
      </w:r>
      <w:r w:rsidRPr="00455FF5">
        <w:rPr>
          <w:rFonts w:ascii="宋体" w:hAnsi="宋体" w:cs="宋体" w:hint="eastAsia"/>
          <w:color w:val="000000" w:themeColor="text1"/>
          <w:szCs w:val="21"/>
        </w:rPr>
        <w:t>吨</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天）由成交供应商自行装车清运。成交供应商必须将每天的垃圾运输完毕，达到日产日清。参考数据</w:t>
      </w:r>
      <w:r w:rsidRPr="00455FF5">
        <w:rPr>
          <w:rFonts w:ascii="宋体" w:hAnsi="宋体" w:cs="宋体"/>
          <w:color w:val="000000" w:themeColor="text1"/>
          <w:szCs w:val="21"/>
        </w:rPr>
        <w:t>：</w:t>
      </w:r>
      <w:r w:rsidRPr="00455FF5">
        <w:rPr>
          <w:rFonts w:ascii="宋体" w:hAnsi="宋体" w:cs="宋体" w:hint="eastAsia"/>
          <w:color w:val="000000" w:themeColor="text1"/>
          <w:szCs w:val="21"/>
        </w:rPr>
        <w:t>2018</w:t>
      </w:r>
      <w:r w:rsidRPr="00455FF5">
        <w:rPr>
          <w:rFonts w:ascii="宋体" w:hAnsi="宋体" w:cs="宋体" w:hint="eastAsia"/>
          <w:color w:val="000000" w:themeColor="text1"/>
          <w:szCs w:val="21"/>
        </w:rPr>
        <w:t>年全年的垃圾量为</w:t>
      </w:r>
      <w:r w:rsidRPr="00455FF5">
        <w:rPr>
          <w:rFonts w:ascii="宋体" w:hAnsi="宋体" w:cs="宋体" w:hint="eastAsia"/>
          <w:color w:val="000000" w:themeColor="text1"/>
          <w:szCs w:val="21"/>
        </w:rPr>
        <w:t>74959.08</w:t>
      </w:r>
      <w:r w:rsidRPr="00455FF5">
        <w:rPr>
          <w:rFonts w:ascii="宋体" w:hAnsi="宋体" w:cs="宋体" w:hint="eastAsia"/>
          <w:color w:val="000000" w:themeColor="text1"/>
          <w:szCs w:val="21"/>
        </w:rPr>
        <w:t>吨，</w:t>
      </w:r>
      <w:r w:rsidRPr="00455FF5">
        <w:rPr>
          <w:rFonts w:ascii="宋体" w:hAnsi="宋体" w:cs="宋体" w:hint="eastAsia"/>
          <w:color w:val="000000" w:themeColor="text1"/>
          <w:szCs w:val="21"/>
        </w:rPr>
        <w:t>2019</w:t>
      </w:r>
      <w:r w:rsidRPr="00455FF5">
        <w:rPr>
          <w:rFonts w:ascii="宋体" w:hAnsi="宋体" w:cs="宋体" w:hint="eastAsia"/>
          <w:color w:val="000000" w:themeColor="text1"/>
          <w:szCs w:val="21"/>
        </w:rPr>
        <w:t>年全年的垃圾量为</w:t>
      </w:r>
      <w:r w:rsidRPr="00455FF5">
        <w:rPr>
          <w:rFonts w:ascii="宋体" w:hAnsi="宋体" w:cs="宋体" w:hint="eastAsia"/>
          <w:color w:val="000000" w:themeColor="text1"/>
          <w:szCs w:val="21"/>
        </w:rPr>
        <w:t>121140.51</w:t>
      </w:r>
      <w:r w:rsidRPr="00455FF5">
        <w:rPr>
          <w:rFonts w:ascii="宋体" w:hAnsi="宋体" w:cs="宋体" w:hint="eastAsia"/>
          <w:color w:val="000000" w:themeColor="text1"/>
          <w:szCs w:val="21"/>
        </w:rPr>
        <w:t>吨，</w:t>
      </w:r>
      <w:r w:rsidRPr="00455FF5">
        <w:rPr>
          <w:rFonts w:ascii="宋体" w:hAnsi="宋体" w:cs="宋体" w:hint="eastAsia"/>
          <w:color w:val="000000" w:themeColor="text1"/>
          <w:szCs w:val="21"/>
        </w:rPr>
        <w:t>2020</w:t>
      </w:r>
      <w:r w:rsidRPr="00455FF5">
        <w:rPr>
          <w:rFonts w:ascii="宋体" w:hAnsi="宋体" w:cs="宋体" w:hint="eastAsia"/>
          <w:color w:val="000000" w:themeColor="text1"/>
          <w:szCs w:val="21"/>
        </w:rPr>
        <w:t>年全年的垃圾量为</w:t>
      </w:r>
      <w:r w:rsidRPr="00455FF5">
        <w:rPr>
          <w:rFonts w:ascii="宋体" w:hAnsi="宋体" w:cs="宋体" w:hint="eastAsia"/>
          <w:color w:val="000000" w:themeColor="text1"/>
          <w:szCs w:val="21"/>
        </w:rPr>
        <w:t>108735.1</w:t>
      </w:r>
      <w:r w:rsidRPr="00455FF5">
        <w:rPr>
          <w:rFonts w:ascii="宋体" w:hAnsi="宋体" w:cs="宋体" w:hint="eastAsia"/>
          <w:color w:val="000000" w:themeColor="text1"/>
          <w:szCs w:val="21"/>
        </w:rPr>
        <w:t>吨。</w:t>
      </w:r>
    </w:p>
    <w:p w:rsidR="004A7C46" w:rsidRPr="00455FF5" w:rsidRDefault="00D84728">
      <w:pPr>
        <w:spacing w:line="480" w:lineRule="auto"/>
        <w:ind w:firstLineChars="200" w:firstLine="42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5</w:t>
      </w:r>
      <w:r w:rsidRPr="00455FF5">
        <w:rPr>
          <w:rFonts w:ascii="宋体" w:hAnsi="宋体" w:cs="宋体" w:hint="eastAsia"/>
          <w:color w:val="000000" w:themeColor="text1"/>
          <w:szCs w:val="21"/>
        </w:rPr>
        <w:t>、卢园、云汉、乐群、虎逊以及凤凰山垃圾中转站运走垃圾前必须经凤凰山中转站地磅过磅并登记，由采购人（经办人）和（经办人）分别签名确认，地磅</w:t>
      </w:r>
      <w:r w:rsidRPr="00455FF5">
        <w:rPr>
          <w:rFonts w:ascii="宋体" w:hAnsi="宋体" w:cs="宋体" w:hint="eastAsia"/>
          <w:color w:val="000000" w:themeColor="text1"/>
          <w:szCs w:val="21"/>
        </w:rPr>
        <w:t>称重数</w:t>
      </w:r>
      <w:r w:rsidRPr="00455FF5">
        <w:rPr>
          <w:rFonts w:ascii="宋体" w:hAnsi="宋体" w:cs="宋体" w:hint="eastAsia"/>
          <w:color w:val="000000" w:themeColor="text1"/>
          <w:szCs w:val="21"/>
        </w:rPr>
        <w:t>据以及进入我市各组团</w:t>
      </w:r>
      <w:r w:rsidRPr="00455FF5">
        <w:rPr>
          <w:rFonts w:ascii="宋体" w:hAnsi="宋体" w:cs="宋体" w:hint="eastAsia"/>
          <w:color w:val="000000" w:themeColor="text1"/>
          <w:szCs w:val="21"/>
        </w:rPr>
        <w:t>称重数</w:t>
      </w:r>
      <w:r w:rsidRPr="00455FF5">
        <w:rPr>
          <w:rFonts w:ascii="宋体" w:hAnsi="宋体" w:cs="宋体" w:hint="eastAsia"/>
          <w:color w:val="000000" w:themeColor="text1"/>
          <w:szCs w:val="21"/>
        </w:rPr>
        <w:t>据以二者较小的</w:t>
      </w:r>
      <w:r w:rsidRPr="00455FF5">
        <w:rPr>
          <w:rFonts w:ascii="宋体" w:hAnsi="宋体" w:cs="宋体" w:hint="eastAsia"/>
          <w:color w:val="000000" w:themeColor="text1"/>
          <w:szCs w:val="21"/>
        </w:rPr>
        <w:t>称重量</w:t>
      </w:r>
      <w:r w:rsidRPr="00455FF5">
        <w:rPr>
          <w:rFonts w:ascii="宋体" w:hAnsi="宋体" w:cs="宋体" w:hint="eastAsia"/>
          <w:color w:val="000000" w:themeColor="text1"/>
          <w:szCs w:val="21"/>
        </w:rPr>
        <w:t>作为结算依据。</w:t>
      </w:r>
    </w:p>
    <w:p w:rsidR="004A7C46" w:rsidRPr="00455FF5" w:rsidRDefault="00D84728">
      <w:pPr>
        <w:spacing w:line="480" w:lineRule="auto"/>
        <w:ind w:firstLineChars="250" w:firstLine="525"/>
        <w:rPr>
          <w:rFonts w:ascii="宋体" w:hAnsi="宋体" w:cs="宋体"/>
          <w:color w:val="000000" w:themeColor="text1"/>
          <w:szCs w:val="21"/>
        </w:rPr>
      </w:pPr>
      <w:r w:rsidRPr="00455FF5">
        <w:rPr>
          <w:rFonts w:ascii="宋体" w:hAnsi="宋体" w:cs="宋体" w:hint="eastAsia"/>
          <w:color w:val="000000" w:themeColor="text1"/>
          <w:szCs w:val="21"/>
        </w:rPr>
        <w:lastRenderedPageBreak/>
        <w:t>★</w:t>
      </w:r>
      <w:r w:rsidRPr="00455FF5">
        <w:rPr>
          <w:rFonts w:ascii="宋体" w:hAnsi="宋体" w:cs="宋体" w:hint="eastAsia"/>
          <w:color w:val="000000" w:themeColor="text1"/>
          <w:szCs w:val="21"/>
        </w:rPr>
        <w:t>6</w:t>
      </w:r>
      <w:r w:rsidRPr="00455FF5">
        <w:rPr>
          <w:rFonts w:ascii="宋体" w:hAnsi="宋体" w:cs="宋体" w:hint="eastAsia"/>
          <w:color w:val="000000" w:themeColor="text1"/>
          <w:szCs w:val="21"/>
        </w:rPr>
        <w:t>、成交供应商</w:t>
      </w:r>
      <w:r w:rsidRPr="00455FF5">
        <w:rPr>
          <w:rFonts w:ascii="宋体" w:hAnsi="宋体" w:cs="宋体"/>
          <w:color w:val="000000" w:themeColor="text1"/>
          <w:szCs w:val="21"/>
        </w:rPr>
        <w:t>必须</w:t>
      </w:r>
      <w:r w:rsidRPr="00455FF5">
        <w:rPr>
          <w:rFonts w:ascii="宋体" w:hAnsi="宋体" w:cs="宋体" w:hint="eastAsia"/>
          <w:color w:val="000000" w:themeColor="text1"/>
          <w:szCs w:val="21"/>
        </w:rPr>
        <w:t>在卢园、云汉、乐群、虎逊以及凤凰山垃圾中转站建设完善的</w:t>
      </w:r>
      <w:r w:rsidRPr="00455FF5">
        <w:rPr>
          <w:rFonts w:ascii="宋体" w:hAnsi="宋体" w:cs="宋体"/>
          <w:color w:val="000000" w:themeColor="text1"/>
          <w:szCs w:val="21"/>
        </w:rPr>
        <w:t>视频监控</w:t>
      </w:r>
      <w:r w:rsidRPr="00455FF5">
        <w:rPr>
          <w:rFonts w:ascii="宋体" w:hAnsi="宋体" w:cs="宋体" w:hint="eastAsia"/>
          <w:color w:val="000000" w:themeColor="text1"/>
          <w:szCs w:val="21"/>
        </w:rPr>
        <w:t>系统</w:t>
      </w:r>
      <w:r w:rsidRPr="00455FF5">
        <w:rPr>
          <w:rFonts w:ascii="宋体" w:hAnsi="宋体" w:cs="宋体"/>
          <w:color w:val="000000" w:themeColor="text1"/>
          <w:szCs w:val="21"/>
        </w:rPr>
        <w:t>、监控网络平台</w:t>
      </w:r>
      <w:r w:rsidRPr="00455FF5">
        <w:rPr>
          <w:rFonts w:ascii="宋体" w:hAnsi="宋体" w:cs="宋体" w:hint="eastAsia"/>
          <w:color w:val="000000" w:themeColor="text1"/>
          <w:szCs w:val="21"/>
        </w:rPr>
        <w:t>，利用互</w:t>
      </w:r>
      <w:r w:rsidRPr="00455FF5">
        <w:rPr>
          <w:rFonts w:ascii="宋体" w:hAnsi="宋体" w:cs="宋体"/>
          <w:color w:val="000000" w:themeColor="text1"/>
          <w:szCs w:val="21"/>
        </w:rPr>
        <w:t>联网及信息化手段</w:t>
      </w:r>
      <w:r w:rsidRPr="00455FF5">
        <w:rPr>
          <w:rFonts w:ascii="宋体" w:hAnsi="宋体" w:cs="宋体" w:hint="eastAsia"/>
          <w:color w:val="000000" w:themeColor="text1"/>
          <w:szCs w:val="21"/>
        </w:rPr>
        <w:t>提高</w:t>
      </w:r>
      <w:r w:rsidRPr="00455FF5">
        <w:rPr>
          <w:rFonts w:ascii="宋体" w:hAnsi="宋体" w:cs="宋体"/>
          <w:color w:val="000000" w:themeColor="text1"/>
          <w:szCs w:val="21"/>
        </w:rPr>
        <w:t>采购人</w:t>
      </w:r>
      <w:r w:rsidRPr="00455FF5">
        <w:rPr>
          <w:rFonts w:ascii="宋体" w:hAnsi="宋体" w:cs="宋体" w:hint="eastAsia"/>
          <w:color w:val="000000" w:themeColor="text1"/>
          <w:szCs w:val="21"/>
        </w:rPr>
        <w:t>现有</w:t>
      </w:r>
      <w:r w:rsidRPr="00455FF5">
        <w:rPr>
          <w:rFonts w:ascii="宋体" w:hAnsi="宋体" w:cs="宋体"/>
          <w:color w:val="000000" w:themeColor="text1"/>
          <w:szCs w:val="21"/>
        </w:rPr>
        <w:t>的</w:t>
      </w:r>
      <w:r w:rsidRPr="00455FF5">
        <w:rPr>
          <w:rFonts w:ascii="宋体" w:hAnsi="宋体" w:cs="宋体" w:hint="eastAsia"/>
          <w:color w:val="000000" w:themeColor="text1"/>
          <w:szCs w:val="21"/>
        </w:rPr>
        <w:t>管理</w:t>
      </w:r>
      <w:r w:rsidRPr="00455FF5">
        <w:rPr>
          <w:rFonts w:ascii="宋体" w:hAnsi="宋体" w:cs="宋体"/>
          <w:color w:val="000000" w:themeColor="text1"/>
          <w:szCs w:val="21"/>
        </w:rPr>
        <w:t>水平</w:t>
      </w:r>
      <w:r w:rsidRPr="00455FF5">
        <w:rPr>
          <w:rFonts w:ascii="宋体" w:hAnsi="宋体" w:cs="宋体" w:hint="eastAsia"/>
          <w:color w:val="000000" w:themeColor="text1"/>
          <w:szCs w:val="21"/>
        </w:rPr>
        <w:t>，并负责日常维护；合同期满后所投入的视频监控硬、软件设备等无偿归采购人所有。</w:t>
      </w:r>
    </w:p>
    <w:p w:rsidR="004A7C46" w:rsidRPr="00455FF5" w:rsidRDefault="00D84728">
      <w:pPr>
        <w:spacing w:line="480" w:lineRule="auto"/>
        <w:ind w:firstLineChars="200" w:firstLine="42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b/>
          <w:color w:val="000000" w:themeColor="text1"/>
          <w:szCs w:val="21"/>
        </w:rPr>
        <w:t>7</w:t>
      </w:r>
      <w:r w:rsidRPr="00455FF5">
        <w:rPr>
          <w:rFonts w:ascii="宋体" w:hAnsi="宋体" w:cs="宋体" w:hint="eastAsia"/>
          <w:b/>
          <w:color w:val="000000" w:themeColor="text1"/>
          <w:szCs w:val="21"/>
        </w:rPr>
        <w:t>、</w:t>
      </w:r>
      <w:r w:rsidRPr="00455FF5">
        <w:rPr>
          <w:rFonts w:ascii="宋体" w:hAnsi="宋体" w:cs="宋体" w:hint="eastAsia"/>
          <w:color w:val="000000" w:themeColor="text1"/>
          <w:szCs w:val="21"/>
        </w:rPr>
        <w:t>成交供应商须为本</w:t>
      </w:r>
      <w:r w:rsidRPr="00455FF5">
        <w:rPr>
          <w:rFonts w:ascii="宋体" w:hAnsi="宋体" w:cs="宋体"/>
          <w:color w:val="000000" w:themeColor="text1"/>
          <w:szCs w:val="21"/>
        </w:rPr>
        <w:t>项目</w:t>
      </w:r>
      <w:r w:rsidRPr="00455FF5">
        <w:rPr>
          <w:rFonts w:ascii="宋体" w:hAnsi="宋体" w:cs="宋体" w:hint="eastAsia"/>
          <w:color w:val="000000" w:themeColor="text1"/>
          <w:szCs w:val="21"/>
        </w:rPr>
        <w:t>投入运营的运输车辆、</w:t>
      </w:r>
      <w:r w:rsidRPr="00455FF5">
        <w:rPr>
          <w:rFonts w:ascii="宋体" w:hAnsi="宋体" w:cs="宋体"/>
          <w:color w:val="000000" w:themeColor="text1"/>
          <w:szCs w:val="21"/>
        </w:rPr>
        <w:t>视频监控系统平台</w:t>
      </w:r>
      <w:r w:rsidRPr="00455FF5">
        <w:rPr>
          <w:rFonts w:ascii="宋体" w:hAnsi="宋体" w:cs="宋体" w:hint="eastAsia"/>
          <w:color w:val="000000" w:themeColor="text1"/>
          <w:szCs w:val="21"/>
        </w:rPr>
        <w:t>及人员购买足额的相关保险，做好相关作业安全工作，并承担在合同服务期内发生的一切责任及事故赔偿。成交供应商所聘用的工作人员与采购人不存在劳动雇佣关系。</w:t>
      </w: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color w:val="000000" w:themeColor="text1"/>
          <w:szCs w:val="21"/>
        </w:rPr>
        <w:t>8</w:t>
      </w:r>
      <w:r w:rsidRPr="00455FF5">
        <w:rPr>
          <w:rFonts w:ascii="宋体" w:hAnsi="宋体" w:cs="宋体" w:hint="eastAsia"/>
          <w:color w:val="000000" w:themeColor="text1"/>
          <w:szCs w:val="21"/>
        </w:rPr>
        <w:t>、本</w:t>
      </w:r>
      <w:r w:rsidRPr="00455FF5">
        <w:rPr>
          <w:rFonts w:ascii="宋体" w:hAnsi="宋体" w:cs="宋体"/>
          <w:color w:val="000000" w:themeColor="text1"/>
          <w:szCs w:val="21"/>
        </w:rPr>
        <w:t>项目允许联合投标</w:t>
      </w: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color w:val="000000" w:themeColor="text1"/>
          <w:szCs w:val="21"/>
        </w:rPr>
        <w:t>9</w:t>
      </w:r>
      <w:r w:rsidRPr="00455FF5">
        <w:rPr>
          <w:rFonts w:ascii="宋体" w:hAnsi="宋体" w:cs="宋体" w:hint="eastAsia"/>
          <w:color w:val="000000" w:themeColor="text1"/>
          <w:szCs w:val="21"/>
        </w:rPr>
        <w:t>、人员要求：管理人员至少</w:t>
      </w:r>
      <w:r w:rsidRPr="00455FF5">
        <w:rPr>
          <w:rFonts w:ascii="宋体" w:hAnsi="宋体" w:cs="宋体" w:hint="eastAsia"/>
          <w:color w:val="000000" w:themeColor="text1"/>
          <w:szCs w:val="21"/>
        </w:rPr>
        <w:t>3</w:t>
      </w:r>
      <w:r w:rsidRPr="00455FF5">
        <w:rPr>
          <w:rFonts w:ascii="宋体" w:hAnsi="宋体" w:cs="宋体" w:hint="eastAsia"/>
          <w:color w:val="000000" w:themeColor="text1"/>
          <w:szCs w:val="21"/>
        </w:rPr>
        <w:t>人（全天候）。</w:t>
      </w: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color w:val="000000" w:themeColor="text1"/>
          <w:szCs w:val="21"/>
        </w:rPr>
        <w:t>10</w:t>
      </w:r>
      <w:r w:rsidRPr="00455FF5">
        <w:rPr>
          <w:rFonts w:ascii="宋体" w:hAnsi="宋体" w:cs="宋体" w:hint="eastAsia"/>
          <w:color w:val="000000" w:themeColor="text1"/>
          <w:szCs w:val="21"/>
        </w:rPr>
        <w:t>、报价人如有虚假应标行为，将报采购监管部门依法处理。</w:t>
      </w: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color w:val="000000" w:themeColor="text1"/>
          <w:szCs w:val="21"/>
        </w:rPr>
        <w:t>11</w:t>
      </w:r>
      <w:r w:rsidRPr="00455FF5">
        <w:rPr>
          <w:rFonts w:ascii="宋体" w:hAnsi="宋体" w:cs="宋体" w:hint="eastAsia"/>
          <w:color w:val="000000" w:themeColor="text1"/>
          <w:szCs w:val="21"/>
        </w:rPr>
        <w:t>、如果发现成交供应商有虚假行为，采购人将解除合同没收其全部履约保证金，并报采购监管部门依法处理。</w:t>
      </w: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color w:val="000000" w:themeColor="text1"/>
          <w:szCs w:val="21"/>
        </w:rPr>
        <w:t>12</w:t>
      </w:r>
      <w:r w:rsidRPr="00455FF5">
        <w:rPr>
          <w:rFonts w:ascii="宋体" w:hAnsi="宋体" w:cs="宋体" w:hint="eastAsia"/>
          <w:color w:val="000000" w:themeColor="text1"/>
          <w:szCs w:val="21"/>
        </w:rPr>
        <w:t>、凤凰山垃圾中转</w:t>
      </w:r>
      <w:r w:rsidRPr="00455FF5">
        <w:rPr>
          <w:rFonts w:ascii="宋体" w:hAnsi="宋体" w:cs="宋体" w:hint="eastAsia"/>
          <w:color w:val="000000" w:themeColor="text1"/>
          <w:szCs w:val="21"/>
        </w:rPr>
        <w:t>站</w:t>
      </w:r>
      <w:r w:rsidRPr="00455FF5">
        <w:rPr>
          <w:rFonts w:ascii="宋体" w:hAnsi="宋体" w:cs="宋体" w:hint="eastAsia"/>
          <w:color w:val="000000" w:themeColor="text1"/>
          <w:szCs w:val="21"/>
        </w:rPr>
        <w:t>及</w:t>
      </w:r>
      <w:r w:rsidRPr="00455FF5">
        <w:rPr>
          <w:rFonts w:ascii="宋体" w:hAnsi="宋体" w:cs="宋体" w:hint="eastAsia"/>
          <w:color w:val="000000" w:themeColor="text1"/>
          <w:szCs w:val="21"/>
        </w:rPr>
        <w:t>4</w:t>
      </w:r>
      <w:r w:rsidRPr="00455FF5">
        <w:rPr>
          <w:rFonts w:ascii="宋体" w:hAnsi="宋体" w:cs="宋体" w:hint="eastAsia"/>
          <w:color w:val="000000" w:themeColor="text1"/>
          <w:szCs w:val="21"/>
        </w:rPr>
        <w:t>个分站</w:t>
      </w:r>
      <w:r w:rsidRPr="00455FF5">
        <w:rPr>
          <w:rFonts w:ascii="宋体" w:hAnsi="宋体" w:cs="宋体" w:hint="eastAsia"/>
          <w:color w:val="000000" w:themeColor="text1"/>
          <w:szCs w:val="21"/>
        </w:rPr>
        <w:t>，垃圾体每天消杀</w:t>
      </w:r>
      <w:r w:rsidRPr="00455FF5">
        <w:rPr>
          <w:rFonts w:ascii="宋体" w:hAnsi="宋体" w:cs="宋体" w:hint="eastAsia"/>
          <w:color w:val="000000" w:themeColor="text1"/>
          <w:szCs w:val="21"/>
        </w:rPr>
        <w:t>1</w:t>
      </w:r>
      <w:r w:rsidRPr="00455FF5">
        <w:rPr>
          <w:rFonts w:ascii="宋体" w:hAnsi="宋体" w:cs="宋体" w:hint="eastAsia"/>
          <w:color w:val="000000" w:themeColor="text1"/>
          <w:szCs w:val="21"/>
        </w:rPr>
        <w:t>次，地面每日冲洗</w:t>
      </w:r>
      <w:r w:rsidRPr="00455FF5">
        <w:rPr>
          <w:rFonts w:ascii="宋体" w:hAnsi="宋体" w:cs="宋体" w:hint="eastAsia"/>
          <w:color w:val="000000" w:themeColor="text1"/>
          <w:szCs w:val="21"/>
        </w:rPr>
        <w:t>1</w:t>
      </w:r>
      <w:r w:rsidRPr="00455FF5">
        <w:rPr>
          <w:rFonts w:ascii="宋体" w:hAnsi="宋体" w:cs="宋体" w:hint="eastAsia"/>
          <w:color w:val="000000" w:themeColor="text1"/>
          <w:szCs w:val="21"/>
        </w:rPr>
        <w:t>次，每周除臭</w:t>
      </w:r>
      <w:r w:rsidRPr="00455FF5">
        <w:rPr>
          <w:rFonts w:ascii="宋体" w:hAnsi="宋体" w:cs="宋体" w:hint="eastAsia"/>
          <w:color w:val="000000" w:themeColor="text1"/>
          <w:szCs w:val="21"/>
        </w:rPr>
        <w:t>1-2</w:t>
      </w:r>
      <w:r w:rsidRPr="00455FF5">
        <w:rPr>
          <w:rFonts w:ascii="宋体" w:hAnsi="宋体" w:cs="宋体" w:hint="eastAsia"/>
          <w:color w:val="000000" w:themeColor="text1"/>
          <w:szCs w:val="21"/>
        </w:rPr>
        <w:t>次</w:t>
      </w:r>
      <w:r w:rsidRPr="00455FF5">
        <w:rPr>
          <w:rFonts w:ascii="宋体" w:hAnsi="宋体" w:hint="eastAsia"/>
          <w:color w:val="000000" w:themeColor="text1"/>
          <w:shd w:val="clear" w:color="auto" w:fill="FFFFFF"/>
        </w:rPr>
        <w:t>，保安</w:t>
      </w:r>
      <w:r w:rsidRPr="00455FF5">
        <w:rPr>
          <w:rFonts w:ascii="宋体" w:hAnsi="宋体" w:hint="eastAsia"/>
          <w:color w:val="000000" w:themeColor="text1"/>
          <w:shd w:val="clear" w:color="auto" w:fill="FFFFFF"/>
        </w:rPr>
        <w:t>24</w:t>
      </w:r>
      <w:r w:rsidRPr="00455FF5">
        <w:rPr>
          <w:rFonts w:ascii="宋体" w:hAnsi="宋体" w:hint="eastAsia"/>
          <w:color w:val="000000" w:themeColor="text1"/>
          <w:shd w:val="clear" w:color="auto" w:fill="FFFFFF"/>
        </w:rPr>
        <w:t>小时等服务</w:t>
      </w:r>
      <w:r w:rsidRPr="00455FF5">
        <w:rPr>
          <w:rFonts w:ascii="宋体" w:hAnsi="宋体" w:cs="宋体" w:hint="eastAsia"/>
          <w:color w:val="000000" w:themeColor="text1"/>
          <w:szCs w:val="21"/>
        </w:rPr>
        <w:t>。</w:t>
      </w:r>
    </w:p>
    <w:p w:rsidR="004A7C46" w:rsidRPr="00455FF5" w:rsidRDefault="00D84728">
      <w:pPr>
        <w:pStyle w:val="ae"/>
        <w:spacing w:line="480" w:lineRule="auto"/>
        <w:ind w:left="567" w:firstLineChars="0" w:firstLine="0"/>
        <w:rPr>
          <w:rFonts w:ascii="宋体" w:eastAsiaTheme="minorEastAsia" w:hAnsi="宋体" w:cs="宋体"/>
          <w:color w:val="000000" w:themeColor="text1"/>
          <w:kern w:val="2"/>
          <w:szCs w:val="21"/>
        </w:rPr>
      </w:pP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13</w:t>
      </w:r>
      <w:r w:rsidRPr="00455FF5">
        <w:rPr>
          <w:rFonts w:ascii="宋体" w:hAnsi="宋体" w:cs="宋体" w:hint="eastAsia"/>
          <w:color w:val="000000" w:themeColor="text1"/>
          <w:szCs w:val="21"/>
        </w:rPr>
        <w:t>、</w:t>
      </w:r>
      <w:r w:rsidRPr="00455FF5">
        <w:rPr>
          <w:rFonts w:ascii="宋体" w:eastAsiaTheme="minorEastAsia" w:hAnsi="宋体" w:cs="宋体" w:hint="eastAsia"/>
          <w:color w:val="000000" w:themeColor="text1"/>
          <w:kern w:val="2"/>
          <w:szCs w:val="21"/>
        </w:rPr>
        <w:t>为保证正常运作，成交供应商需配备充足的垃圾运输车以及挖掘机、大型铲运机、压缩箱等机械设备，实现</w:t>
      </w:r>
      <w:r w:rsidRPr="00455FF5">
        <w:rPr>
          <w:rFonts w:ascii="宋体" w:eastAsiaTheme="minorEastAsia" w:hAnsi="宋体" w:cs="宋体" w:hint="eastAsia"/>
          <w:color w:val="000000" w:themeColor="text1"/>
          <w:kern w:val="2"/>
          <w:szCs w:val="21"/>
        </w:rPr>
        <w:t>5</w:t>
      </w:r>
      <w:r w:rsidRPr="00455FF5">
        <w:rPr>
          <w:rFonts w:ascii="宋体" w:eastAsiaTheme="minorEastAsia" w:hAnsi="宋体" w:cs="宋体" w:hint="eastAsia"/>
          <w:color w:val="000000" w:themeColor="text1"/>
          <w:kern w:val="2"/>
          <w:szCs w:val="21"/>
        </w:rPr>
        <w:t>个垃圾站场的垃圾日产日清。</w:t>
      </w:r>
    </w:p>
    <w:p w:rsidR="004A7C46" w:rsidRPr="00455FF5" w:rsidRDefault="004A7C46">
      <w:pPr>
        <w:spacing w:line="480" w:lineRule="auto"/>
        <w:ind w:firstLine="420"/>
        <w:rPr>
          <w:rFonts w:ascii="宋体" w:hAnsi="宋体" w:cs="宋体"/>
          <w:color w:val="000000" w:themeColor="text1"/>
          <w:szCs w:val="21"/>
        </w:rPr>
      </w:pPr>
    </w:p>
    <w:p w:rsidR="004A7C46" w:rsidRPr="00455FF5" w:rsidRDefault="00D84728">
      <w:pPr>
        <w:spacing w:line="360" w:lineRule="auto"/>
        <w:rPr>
          <w:color w:val="000000" w:themeColor="text1"/>
          <w:szCs w:val="21"/>
        </w:rPr>
      </w:pPr>
      <w:r w:rsidRPr="00455FF5">
        <w:rPr>
          <w:rFonts w:ascii="宋体" w:hAnsi="宋体" w:cs="宋体" w:hint="eastAsia"/>
          <w:b/>
          <w:color w:val="000000" w:themeColor="text1"/>
          <w:szCs w:val="21"/>
          <w:lang w:bidi="ar"/>
        </w:rPr>
        <w:t>备注：由于本项的最低配置设备要求是中标后必须配备的并落实到位的，报价人须提供《投标承诺书》</w:t>
      </w:r>
      <w:r w:rsidRPr="00455FF5">
        <w:rPr>
          <w:rFonts w:ascii="宋体" w:hAnsi="宋体" w:cs="宋体" w:hint="eastAsia"/>
          <w:b/>
          <w:color w:val="000000" w:themeColor="text1"/>
          <w:szCs w:val="21"/>
          <w:lang w:bidi="ar"/>
        </w:rPr>
        <w:t xml:space="preserve"> </w:t>
      </w:r>
      <w:r w:rsidRPr="00455FF5">
        <w:rPr>
          <w:rFonts w:ascii="宋体" w:hAnsi="宋体" w:cs="宋体" w:hint="eastAsia"/>
          <w:b/>
          <w:color w:val="000000" w:themeColor="text1"/>
          <w:szCs w:val="21"/>
          <w:lang w:bidi="ar"/>
        </w:rPr>
        <w:t>作出相应承诺，已提供了符合要求的《投标承诺书》将视为满足本项设备配置要求</w:t>
      </w:r>
      <w:r w:rsidRPr="00455FF5">
        <w:rPr>
          <w:rFonts w:ascii="宋体" w:hAnsi="宋体" w:cs="宋体" w:hint="eastAsia"/>
          <w:color w:val="000000" w:themeColor="text1"/>
          <w:szCs w:val="21"/>
          <w:lang w:bidi="ar"/>
        </w:rPr>
        <w:t>。</w:t>
      </w:r>
      <w:r w:rsidRPr="00455FF5">
        <w:rPr>
          <w:rFonts w:ascii="宋体" w:hAnsi="宋体" w:cs="宋体" w:hint="eastAsia"/>
          <w:color w:val="000000" w:themeColor="text1"/>
          <w:szCs w:val="21"/>
          <w:lang w:bidi="ar"/>
        </w:rPr>
        <w:t xml:space="preserve"> </w:t>
      </w:r>
    </w:p>
    <w:p w:rsidR="004A7C46" w:rsidRPr="00455FF5" w:rsidRDefault="004A7C46">
      <w:pPr>
        <w:pStyle w:val="a3"/>
        <w:ind w:left="0"/>
        <w:rPr>
          <w:color w:val="000000" w:themeColor="text1"/>
          <w:szCs w:val="21"/>
        </w:rPr>
      </w:pP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hint="eastAsia"/>
          <w:color w:val="000000" w:themeColor="text1"/>
          <w:szCs w:val="21"/>
        </w:rPr>
        <w:t>13</w:t>
      </w:r>
      <w:r w:rsidRPr="00455FF5">
        <w:rPr>
          <w:rFonts w:ascii="宋体" w:hAnsi="宋体" w:cs="宋体" w:hint="eastAsia"/>
          <w:color w:val="000000" w:themeColor="text1"/>
          <w:szCs w:val="21"/>
        </w:rPr>
        <w:t>、本项目采购范围内每天所产生的垃圾必须当天清运，如成交供应商没有达到对垃圾进行日产日清的要求而导致垃圾中转站内的垃圾积压天数超过</w:t>
      </w:r>
      <w:r w:rsidRPr="00455FF5">
        <w:rPr>
          <w:rFonts w:ascii="宋体" w:hAnsi="宋体" w:cs="宋体" w:hint="eastAsia"/>
          <w:color w:val="000000" w:themeColor="text1"/>
          <w:szCs w:val="21"/>
        </w:rPr>
        <w:t>3</w:t>
      </w:r>
      <w:r w:rsidRPr="00455FF5">
        <w:rPr>
          <w:rFonts w:ascii="宋体" w:hAnsi="宋体" w:cs="宋体" w:hint="eastAsia"/>
          <w:color w:val="000000" w:themeColor="text1"/>
          <w:szCs w:val="21"/>
        </w:rPr>
        <w:t>天的，不可以抗力情况除外，采购人有权单方面无条件终止合同。</w:t>
      </w: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hint="eastAsia"/>
          <w:color w:val="000000" w:themeColor="text1"/>
          <w:szCs w:val="21"/>
        </w:rPr>
        <w:t>14</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5</w:t>
      </w:r>
      <w:r w:rsidRPr="00455FF5">
        <w:rPr>
          <w:rFonts w:ascii="宋体" w:hAnsi="宋体" w:cs="宋体" w:hint="eastAsia"/>
          <w:color w:val="000000" w:themeColor="text1"/>
          <w:szCs w:val="21"/>
        </w:rPr>
        <w:t>个垃圾转运站中的渗滤液、污水须由成交供应商合法处理、形成台账，明确去向。</w:t>
      </w: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hint="eastAsia"/>
          <w:color w:val="000000" w:themeColor="text1"/>
          <w:szCs w:val="21"/>
        </w:rPr>
        <w:lastRenderedPageBreak/>
        <w:t>15</w:t>
      </w:r>
      <w:r w:rsidRPr="00455FF5">
        <w:rPr>
          <w:rFonts w:ascii="宋体" w:hAnsi="宋体" w:cs="宋体" w:hint="eastAsia"/>
          <w:color w:val="000000" w:themeColor="text1"/>
          <w:szCs w:val="21"/>
        </w:rPr>
        <w:t>、成交供应商在垃圾清运过程中应减少对周围环境造成二次污染。</w:t>
      </w:r>
    </w:p>
    <w:p w:rsidR="004A7C46" w:rsidRPr="00455FF5" w:rsidRDefault="00D84728">
      <w:pPr>
        <w:pStyle w:val="a3"/>
        <w:ind w:left="0" w:firstLineChars="200" w:firstLine="420"/>
        <w:rPr>
          <w:color w:val="000000" w:themeColor="text1"/>
        </w:rPr>
      </w:pPr>
      <w:r w:rsidRPr="00455FF5">
        <w:rPr>
          <w:rFonts w:hint="eastAsia"/>
          <w:color w:val="000000" w:themeColor="text1"/>
        </w:rPr>
        <w:t>16</w:t>
      </w:r>
      <w:r w:rsidRPr="00455FF5">
        <w:rPr>
          <w:rFonts w:hint="eastAsia"/>
          <w:color w:val="000000" w:themeColor="text1"/>
        </w:rPr>
        <w:t>、本项目为市内垃圾清运，如有特殊情况须垃圾外运，成交供应商须与采购人协商，按相关法律法规处理。</w:t>
      </w:r>
    </w:p>
    <w:p w:rsidR="004A7C46" w:rsidRPr="00455FF5" w:rsidRDefault="004A7C46">
      <w:pPr>
        <w:pStyle w:val="a3"/>
        <w:ind w:left="0" w:firstLineChars="200" w:firstLine="420"/>
        <w:rPr>
          <w:color w:val="000000" w:themeColor="text1"/>
        </w:rPr>
      </w:pPr>
    </w:p>
    <w:p w:rsidR="004A7C46" w:rsidRPr="00455FF5" w:rsidRDefault="004A7C46">
      <w:pPr>
        <w:pStyle w:val="a3"/>
        <w:ind w:left="0" w:firstLineChars="200" w:firstLine="420"/>
        <w:rPr>
          <w:color w:val="000000" w:themeColor="text1"/>
        </w:rPr>
      </w:pPr>
    </w:p>
    <w:p w:rsidR="004A7C46" w:rsidRPr="00455FF5" w:rsidRDefault="00D84728">
      <w:pPr>
        <w:pStyle w:val="a3"/>
        <w:spacing w:line="360" w:lineRule="auto"/>
        <w:ind w:left="0" w:firstLineChars="200" w:firstLine="422"/>
        <w:rPr>
          <w:b/>
          <w:color w:val="000000" w:themeColor="text1"/>
        </w:rPr>
      </w:pPr>
      <w:r w:rsidRPr="00455FF5">
        <w:rPr>
          <w:rFonts w:hint="eastAsia"/>
          <w:b/>
          <w:color w:val="000000" w:themeColor="text1"/>
        </w:rPr>
        <w:t>三</w:t>
      </w:r>
      <w:r w:rsidRPr="00455FF5">
        <w:rPr>
          <w:b/>
          <w:color w:val="000000" w:themeColor="text1"/>
        </w:rPr>
        <w:t>、</w:t>
      </w:r>
      <w:r w:rsidRPr="00455FF5">
        <w:rPr>
          <w:rFonts w:hint="eastAsia"/>
          <w:b/>
          <w:color w:val="000000" w:themeColor="text1"/>
        </w:rPr>
        <w:t>视频</w:t>
      </w:r>
      <w:r w:rsidRPr="00455FF5">
        <w:rPr>
          <w:b/>
          <w:color w:val="000000" w:themeColor="text1"/>
        </w:rPr>
        <w:t>监控系统要求</w:t>
      </w:r>
    </w:p>
    <w:p w:rsidR="004A7C46" w:rsidRPr="00455FF5" w:rsidRDefault="00D84728">
      <w:pPr>
        <w:pStyle w:val="a3"/>
        <w:spacing w:line="360" w:lineRule="auto"/>
        <w:ind w:left="0" w:firstLineChars="200" w:firstLine="420"/>
        <w:rPr>
          <w:rFonts w:ascii="宋体" w:hAnsi="宋体"/>
          <w:color w:val="000000" w:themeColor="text1"/>
        </w:rPr>
      </w:pPr>
      <w:r w:rsidRPr="00455FF5">
        <w:rPr>
          <w:rFonts w:ascii="宋体" w:hAnsi="宋体" w:hint="eastAsia"/>
          <w:color w:val="000000" w:themeColor="text1"/>
        </w:rPr>
        <w:t>1</w:t>
      </w:r>
      <w:r w:rsidRPr="00455FF5">
        <w:rPr>
          <w:rFonts w:ascii="宋体" w:hAnsi="宋体" w:hint="eastAsia"/>
          <w:color w:val="000000" w:themeColor="text1"/>
        </w:rPr>
        <w:t>、</w:t>
      </w:r>
      <w:r w:rsidRPr="00455FF5">
        <w:rPr>
          <w:rFonts w:ascii="宋体" w:hAnsi="宋体"/>
          <w:color w:val="000000" w:themeColor="text1"/>
        </w:rPr>
        <w:t>前端监控系统建设需求</w:t>
      </w:r>
    </w:p>
    <w:tbl>
      <w:tblPr>
        <w:tblStyle w:val="ad"/>
        <w:tblW w:w="0" w:type="auto"/>
        <w:tblLook w:val="04A0" w:firstRow="1" w:lastRow="0" w:firstColumn="1" w:lastColumn="0" w:noHBand="0" w:noVBand="1"/>
      </w:tblPr>
      <w:tblGrid>
        <w:gridCol w:w="1129"/>
        <w:gridCol w:w="1985"/>
        <w:gridCol w:w="2835"/>
        <w:gridCol w:w="850"/>
        <w:gridCol w:w="1134"/>
        <w:gridCol w:w="1356"/>
      </w:tblGrid>
      <w:tr w:rsidR="00455FF5" w:rsidRPr="00455FF5">
        <w:tc>
          <w:tcPr>
            <w:tcW w:w="9289" w:type="dxa"/>
            <w:gridSpan w:val="6"/>
            <w:shd w:val="clear" w:color="auto" w:fill="9CC2E5" w:themeFill="accent1" w:themeFillTint="99"/>
          </w:tcPr>
          <w:p w:rsidR="004A7C46" w:rsidRPr="00455FF5" w:rsidRDefault="00D84728">
            <w:pPr>
              <w:rPr>
                <w:rFonts w:ascii="宋体" w:eastAsia="宋体" w:hAnsi="宋体"/>
                <w:b/>
                <w:color w:val="000000" w:themeColor="text1"/>
                <w:szCs w:val="21"/>
              </w:rPr>
            </w:pPr>
            <w:r w:rsidRPr="00455FF5">
              <w:rPr>
                <w:rFonts w:ascii="宋体" w:eastAsia="宋体" w:hAnsi="宋体" w:hint="eastAsia"/>
                <w:b/>
                <w:color w:val="000000" w:themeColor="text1"/>
                <w:szCs w:val="21"/>
              </w:rPr>
              <w:t>一</w:t>
            </w:r>
            <w:r w:rsidRPr="00455FF5">
              <w:rPr>
                <w:rFonts w:ascii="宋体" w:eastAsia="宋体" w:hAnsi="宋体"/>
                <w:b/>
                <w:color w:val="000000" w:themeColor="text1"/>
                <w:szCs w:val="21"/>
              </w:rPr>
              <w:t>、</w:t>
            </w:r>
            <w:r w:rsidRPr="00455FF5">
              <w:rPr>
                <w:rFonts w:ascii="宋体" w:eastAsia="宋体" w:hAnsi="宋体" w:hint="eastAsia"/>
                <w:b/>
                <w:color w:val="000000" w:themeColor="text1"/>
                <w:szCs w:val="21"/>
              </w:rPr>
              <w:t>监控</w:t>
            </w:r>
            <w:r w:rsidRPr="00455FF5">
              <w:rPr>
                <w:rFonts w:ascii="宋体" w:eastAsia="宋体" w:hAnsi="宋体"/>
                <w:b/>
                <w:color w:val="000000" w:themeColor="text1"/>
                <w:szCs w:val="21"/>
              </w:rPr>
              <w:t>设备</w:t>
            </w:r>
          </w:p>
        </w:tc>
      </w:tr>
      <w:tr w:rsidR="00455FF5" w:rsidRPr="00455FF5">
        <w:tc>
          <w:tcPr>
            <w:tcW w:w="1129" w:type="dxa"/>
          </w:tcPr>
          <w:p w:rsidR="004A7C46" w:rsidRPr="00455FF5" w:rsidRDefault="004A7C46">
            <w:pPr>
              <w:rPr>
                <w:rFonts w:ascii="宋体" w:eastAsia="宋体" w:hAnsi="宋体"/>
                <w:color w:val="000000" w:themeColor="text1"/>
                <w:szCs w:val="21"/>
              </w:rPr>
            </w:pP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设备</w:t>
            </w:r>
            <w:r w:rsidRPr="00455FF5">
              <w:rPr>
                <w:rFonts w:ascii="宋体" w:eastAsia="宋体" w:hAnsi="宋体"/>
                <w:color w:val="000000" w:themeColor="text1"/>
                <w:szCs w:val="21"/>
              </w:rPr>
              <w:t>需求</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设备</w:t>
            </w:r>
            <w:r w:rsidRPr="00455FF5">
              <w:rPr>
                <w:rFonts w:ascii="宋体" w:eastAsia="宋体" w:hAnsi="宋体"/>
                <w:color w:val="000000" w:themeColor="text1"/>
                <w:szCs w:val="21"/>
              </w:rPr>
              <w:t>参数</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单位</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数量</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9289" w:type="dxa"/>
            <w:gridSpan w:val="6"/>
            <w:shd w:val="clear" w:color="auto" w:fill="F7CAAC" w:themeFill="accent2" w:themeFillTint="66"/>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（一）云汉垃圾</w:t>
            </w:r>
            <w:r w:rsidRPr="00455FF5">
              <w:rPr>
                <w:rFonts w:ascii="宋体" w:eastAsia="宋体" w:hAnsi="宋体"/>
                <w:color w:val="000000" w:themeColor="text1"/>
                <w:szCs w:val="21"/>
              </w:rPr>
              <w:t>转运站</w:t>
            </w: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9289" w:type="dxa"/>
            <w:gridSpan w:val="6"/>
            <w:shd w:val="clear" w:color="auto" w:fill="F7CAAC" w:themeFill="accent2" w:themeFillTint="66"/>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（二）卢</w:t>
            </w:r>
            <w:r w:rsidRPr="00455FF5">
              <w:rPr>
                <w:rFonts w:ascii="宋体" w:eastAsia="宋体" w:hAnsi="宋体"/>
                <w:color w:val="000000" w:themeColor="text1"/>
                <w:szCs w:val="21"/>
              </w:rPr>
              <w:t>园</w:t>
            </w:r>
            <w:r w:rsidRPr="00455FF5">
              <w:rPr>
                <w:rFonts w:ascii="宋体" w:eastAsia="宋体" w:hAnsi="宋体" w:hint="eastAsia"/>
                <w:color w:val="000000" w:themeColor="text1"/>
                <w:szCs w:val="21"/>
              </w:rPr>
              <w:t>垃圾</w:t>
            </w:r>
            <w:r w:rsidRPr="00455FF5">
              <w:rPr>
                <w:rFonts w:ascii="宋体" w:eastAsia="宋体" w:hAnsi="宋体"/>
                <w:color w:val="000000" w:themeColor="text1"/>
                <w:szCs w:val="21"/>
              </w:rPr>
              <w:t>转运站</w:t>
            </w: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网络监控主机</w:t>
            </w: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高清网络红外一体枪式摄像机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200</w:t>
            </w:r>
            <w:r w:rsidRPr="00455FF5">
              <w:rPr>
                <w:rFonts w:ascii="宋体" w:eastAsia="宋体" w:hAnsi="宋体" w:hint="eastAsia"/>
                <w:color w:val="000000" w:themeColor="text1"/>
                <w:szCs w:val="21"/>
              </w:rPr>
              <w:t>万像素</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POE</w:t>
            </w:r>
            <w:r w:rsidRPr="00455FF5">
              <w:rPr>
                <w:rFonts w:ascii="宋体" w:eastAsia="宋体" w:hAnsi="宋体" w:hint="eastAsia"/>
                <w:color w:val="000000" w:themeColor="text1"/>
                <w:szCs w:val="21"/>
              </w:rPr>
              <w:t>供电</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监控专用硬盘</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保存大约</w:t>
            </w:r>
            <w:r w:rsidRPr="00455FF5">
              <w:rPr>
                <w:rFonts w:ascii="宋体" w:eastAsia="宋体" w:hAnsi="宋体" w:hint="eastAsia"/>
                <w:color w:val="000000" w:themeColor="text1"/>
                <w:szCs w:val="21"/>
              </w:rPr>
              <w:t>1</w:t>
            </w:r>
            <w:r w:rsidRPr="00455FF5">
              <w:rPr>
                <w:rFonts w:ascii="宋体" w:eastAsia="宋体" w:hAnsi="宋体"/>
                <w:color w:val="000000" w:themeColor="text1"/>
                <w:szCs w:val="21"/>
              </w:rPr>
              <w:t>2</w:t>
            </w:r>
            <w:r w:rsidRPr="00455FF5">
              <w:rPr>
                <w:rFonts w:ascii="宋体" w:eastAsia="宋体" w:hAnsi="宋体" w:hint="eastAsia"/>
                <w:color w:val="000000" w:themeColor="text1"/>
                <w:szCs w:val="21"/>
              </w:rPr>
              <w:t>天以上</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r w:rsidRPr="00455FF5">
              <w:rPr>
                <w:rFonts w:ascii="宋体" w:eastAsia="宋体" w:hAnsi="宋体"/>
                <w:color w:val="000000" w:themeColor="text1"/>
                <w:szCs w:val="21"/>
              </w:rPr>
              <w:t>TG</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4</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POE</w:t>
            </w:r>
            <w:r w:rsidRPr="00455FF5">
              <w:rPr>
                <w:rFonts w:ascii="宋体" w:eastAsia="宋体" w:hAnsi="宋体" w:hint="eastAsia"/>
                <w:color w:val="000000" w:themeColor="text1"/>
                <w:szCs w:val="21"/>
              </w:rPr>
              <w:t>供电交换机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4+2</w:t>
            </w:r>
            <w:r w:rsidRPr="00455FF5">
              <w:rPr>
                <w:rFonts w:ascii="宋体" w:eastAsia="宋体" w:hAnsi="宋体" w:hint="eastAsia"/>
                <w:color w:val="000000" w:themeColor="text1"/>
                <w:szCs w:val="21"/>
              </w:rPr>
              <w:t>口</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POE</w:t>
            </w:r>
            <w:r w:rsidRPr="00455FF5">
              <w:rPr>
                <w:rFonts w:ascii="宋体" w:eastAsia="宋体" w:hAnsi="宋体" w:hint="eastAsia"/>
                <w:color w:val="000000" w:themeColor="text1"/>
                <w:szCs w:val="21"/>
              </w:rPr>
              <w:t>供电</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5</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摄像机支架</w:t>
            </w: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6</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室外集中箱</w:t>
            </w: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防水胶箱</w:t>
            </w:r>
          </w:p>
        </w:tc>
      </w:tr>
      <w:tr w:rsidR="00455FF5" w:rsidRPr="00455FF5">
        <w:tc>
          <w:tcPr>
            <w:tcW w:w="9289" w:type="dxa"/>
            <w:gridSpan w:val="6"/>
            <w:shd w:val="clear" w:color="auto" w:fill="F7CAAC" w:themeFill="accent2" w:themeFillTint="66"/>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（三</w:t>
            </w:r>
            <w:r w:rsidRPr="00455FF5">
              <w:rPr>
                <w:rFonts w:ascii="宋体" w:eastAsia="宋体" w:hAnsi="宋体"/>
                <w:color w:val="000000" w:themeColor="text1"/>
                <w:szCs w:val="21"/>
              </w:rPr>
              <w:t>）</w:t>
            </w:r>
            <w:r w:rsidRPr="00455FF5">
              <w:rPr>
                <w:rFonts w:ascii="宋体" w:eastAsia="宋体" w:hAnsi="宋体" w:hint="eastAsia"/>
                <w:color w:val="000000" w:themeColor="text1"/>
                <w:szCs w:val="21"/>
              </w:rPr>
              <w:t>乐群</w:t>
            </w:r>
            <w:r w:rsidRPr="00455FF5">
              <w:rPr>
                <w:rFonts w:ascii="宋体" w:eastAsia="宋体" w:hAnsi="宋体"/>
                <w:color w:val="000000" w:themeColor="text1"/>
                <w:szCs w:val="21"/>
              </w:rPr>
              <w:t>垃圾</w:t>
            </w:r>
            <w:r w:rsidRPr="00455FF5">
              <w:rPr>
                <w:rFonts w:ascii="宋体" w:eastAsia="宋体" w:hAnsi="宋体" w:hint="eastAsia"/>
                <w:color w:val="000000" w:themeColor="text1"/>
                <w:szCs w:val="21"/>
              </w:rPr>
              <w:t>转</w:t>
            </w:r>
            <w:r w:rsidRPr="00455FF5">
              <w:rPr>
                <w:rFonts w:ascii="宋体" w:eastAsia="宋体" w:hAnsi="宋体"/>
                <w:color w:val="000000" w:themeColor="text1"/>
                <w:szCs w:val="21"/>
              </w:rPr>
              <w:t>运站</w:t>
            </w: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网络监控主机</w:t>
            </w: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widowControl/>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高清网络红外一体枪式摄像机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200</w:t>
            </w:r>
            <w:r w:rsidRPr="00455FF5">
              <w:rPr>
                <w:rFonts w:ascii="宋体" w:eastAsia="宋体" w:hAnsi="宋体" w:hint="eastAsia"/>
                <w:color w:val="000000" w:themeColor="text1"/>
                <w:szCs w:val="21"/>
              </w:rPr>
              <w:t>万像素</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POE</w:t>
            </w:r>
            <w:r w:rsidRPr="00455FF5">
              <w:rPr>
                <w:rFonts w:ascii="宋体" w:eastAsia="宋体" w:hAnsi="宋体" w:hint="eastAsia"/>
                <w:color w:val="000000" w:themeColor="text1"/>
                <w:szCs w:val="21"/>
              </w:rPr>
              <w:t>供电</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8</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监控专用硬盘</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保存大约</w:t>
            </w:r>
            <w:r w:rsidRPr="00455FF5">
              <w:rPr>
                <w:rFonts w:ascii="宋体" w:eastAsia="宋体" w:hAnsi="宋体" w:hint="eastAsia"/>
                <w:color w:val="000000" w:themeColor="text1"/>
                <w:szCs w:val="21"/>
              </w:rPr>
              <w:t>1</w:t>
            </w:r>
            <w:r w:rsidRPr="00455FF5">
              <w:rPr>
                <w:rFonts w:ascii="宋体" w:eastAsia="宋体" w:hAnsi="宋体"/>
                <w:color w:val="000000" w:themeColor="text1"/>
                <w:szCs w:val="21"/>
              </w:rPr>
              <w:t>2</w:t>
            </w:r>
            <w:r w:rsidRPr="00455FF5">
              <w:rPr>
                <w:rFonts w:ascii="宋体" w:eastAsia="宋体" w:hAnsi="宋体" w:hint="eastAsia"/>
                <w:color w:val="000000" w:themeColor="text1"/>
                <w:szCs w:val="21"/>
              </w:rPr>
              <w:t>天以上</w:t>
            </w:r>
          </w:p>
          <w:p w:rsidR="004A7C46" w:rsidRPr="00455FF5" w:rsidRDefault="00D84728">
            <w:pPr>
              <w:rPr>
                <w:rFonts w:ascii="宋体" w:eastAsia="宋体" w:hAnsi="宋体"/>
                <w:color w:val="000000" w:themeColor="text1"/>
                <w:szCs w:val="21"/>
              </w:rPr>
            </w:pPr>
            <w:r w:rsidRPr="00455FF5">
              <w:rPr>
                <w:rFonts w:ascii="宋体" w:eastAsia="宋体" w:hAnsi="宋体"/>
                <w:color w:val="000000" w:themeColor="text1"/>
                <w:szCs w:val="21"/>
              </w:rPr>
              <w:t>2TG</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4</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交换机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8</w:t>
            </w:r>
            <w:r w:rsidRPr="00455FF5">
              <w:rPr>
                <w:rFonts w:ascii="宋体" w:eastAsia="宋体" w:hAnsi="宋体" w:hint="eastAsia"/>
                <w:color w:val="000000" w:themeColor="text1"/>
                <w:szCs w:val="21"/>
              </w:rPr>
              <w:t>口</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千兆交换机</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5</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POE</w:t>
            </w:r>
            <w:r w:rsidRPr="00455FF5">
              <w:rPr>
                <w:rFonts w:ascii="宋体" w:eastAsia="宋体" w:hAnsi="宋体" w:hint="eastAsia"/>
                <w:bCs/>
                <w:color w:val="000000" w:themeColor="text1"/>
                <w:szCs w:val="21"/>
              </w:rPr>
              <w:t>供电交换机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4+2</w:t>
            </w:r>
            <w:r w:rsidRPr="00455FF5">
              <w:rPr>
                <w:rFonts w:ascii="宋体" w:eastAsia="宋体" w:hAnsi="宋体" w:hint="eastAsia"/>
                <w:color w:val="000000" w:themeColor="text1"/>
                <w:szCs w:val="21"/>
              </w:rPr>
              <w:t>口</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POE</w:t>
            </w:r>
            <w:r w:rsidRPr="00455FF5">
              <w:rPr>
                <w:rFonts w:ascii="宋体" w:eastAsia="宋体" w:hAnsi="宋体" w:hint="eastAsia"/>
                <w:color w:val="000000" w:themeColor="text1"/>
                <w:szCs w:val="21"/>
              </w:rPr>
              <w:t>供电</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6</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摄像机支架</w:t>
            </w: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8</w:t>
            </w:r>
          </w:p>
        </w:tc>
        <w:tc>
          <w:tcPr>
            <w:tcW w:w="1356" w:type="dxa"/>
          </w:tcPr>
          <w:p w:rsidR="004A7C46" w:rsidRPr="00455FF5" w:rsidRDefault="004A7C46">
            <w:pPr>
              <w:widowControl/>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7</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显示器</w:t>
            </w:r>
          </w:p>
        </w:tc>
        <w:tc>
          <w:tcPr>
            <w:tcW w:w="283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21</w:t>
            </w:r>
            <w:r w:rsidRPr="00455FF5">
              <w:rPr>
                <w:rFonts w:ascii="宋体" w:eastAsia="宋体" w:hAnsi="宋体" w:hint="eastAsia"/>
                <w:bCs/>
                <w:color w:val="000000" w:themeColor="text1"/>
                <w:szCs w:val="21"/>
              </w:rPr>
              <w:t>寸监控屏幕</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rPr>
                <w:rFonts w:ascii="宋体" w:eastAsia="宋体" w:hAnsi="宋体"/>
                <w:color w:val="000000" w:themeColor="text1"/>
                <w:szCs w:val="21"/>
              </w:rPr>
            </w:pPr>
          </w:p>
        </w:tc>
      </w:tr>
      <w:tr w:rsidR="00455FF5" w:rsidRPr="00455FF5">
        <w:trPr>
          <w:trHeight w:val="362"/>
        </w:trPr>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8</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室外集中箱</w:t>
            </w:r>
          </w:p>
        </w:tc>
        <w:tc>
          <w:tcPr>
            <w:tcW w:w="2835" w:type="dxa"/>
          </w:tcPr>
          <w:p w:rsidR="004A7C46" w:rsidRPr="00455FF5" w:rsidRDefault="004A7C46">
            <w:pPr>
              <w:widowControl/>
              <w:rPr>
                <w:rFonts w:ascii="宋体" w:eastAsia="宋体" w:hAnsi="宋体"/>
                <w:bCs/>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356"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防水胶箱</w:t>
            </w:r>
          </w:p>
        </w:tc>
      </w:tr>
      <w:tr w:rsidR="00455FF5" w:rsidRPr="00455FF5">
        <w:tc>
          <w:tcPr>
            <w:tcW w:w="9289" w:type="dxa"/>
            <w:gridSpan w:val="6"/>
            <w:shd w:val="clear" w:color="auto" w:fill="F7CAAC" w:themeFill="accent2" w:themeFillTint="66"/>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（四</w:t>
            </w:r>
            <w:r w:rsidRPr="00455FF5">
              <w:rPr>
                <w:rFonts w:ascii="宋体" w:eastAsia="宋体" w:hAnsi="宋体"/>
                <w:color w:val="000000" w:themeColor="text1"/>
                <w:szCs w:val="21"/>
              </w:rPr>
              <w:t>）</w:t>
            </w:r>
            <w:r w:rsidRPr="00455FF5">
              <w:rPr>
                <w:rFonts w:ascii="宋体" w:eastAsia="宋体" w:hAnsi="宋体" w:hint="eastAsia"/>
                <w:color w:val="000000" w:themeColor="text1"/>
                <w:szCs w:val="21"/>
              </w:rPr>
              <w:t>虎逊</w:t>
            </w:r>
            <w:r w:rsidRPr="00455FF5">
              <w:rPr>
                <w:rFonts w:ascii="宋体" w:eastAsia="宋体" w:hAnsi="宋体"/>
                <w:color w:val="000000" w:themeColor="text1"/>
                <w:szCs w:val="21"/>
              </w:rPr>
              <w:t>垃圾转运站</w:t>
            </w: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网络监控主机</w:t>
            </w: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widowControl/>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widowControl/>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widowControl/>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高清网络红外一体枪式摄像机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200</w:t>
            </w:r>
            <w:r w:rsidRPr="00455FF5">
              <w:rPr>
                <w:rFonts w:ascii="宋体" w:eastAsia="宋体" w:hAnsi="宋体" w:hint="eastAsia"/>
                <w:color w:val="000000" w:themeColor="text1"/>
                <w:szCs w:val="21"/>
              </w:rPr>
              <w:t>万像素</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POE</w:t>
            </w:r>
            <w:r w:rsidRPr="00455FF5">
              <w:rPr>
                <w:rFonts w:ascii="宋体" w:eastAsia="宋体" w:hAnsi="宋体" w:hint="eastAsia"/>
                <w:color w:val="000000" w:themeColor="text1"/>
                <w:szCs w:val="21"/>
              </w:rPr>
              <w:t>供电</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color w:val="000000" w:themeColor="text1"/>
                <w:szCs w:val="21"/>
              </w:rPr>
              <w:t>6</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监控专用硬盘</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保存大约</w:t>
            </w:r>
            <w:r w:rsidRPr="00455FF5">
              <w:rPr>
                <w:rFonts w:ascii="宋体" w:eastAsia="宋体" w:hAnsi="宋体" w:hint="eastAsia"/>
                <w:color w:val="000000" w:themeColor="text1"/>
                <w:szCs w:val="21"/>
              </w:rPr>
              <w:t>1</w:t>
            </w:r>
            <w:r w:rsidRPr="00455FF5">
              <w:rPr>
                <w:rFonts w:ascii="宋体" w:eastAsia="宋体" w:hAnsi="宋体"/>
                <w:color w:val="000000" w:themeColor="text1"/>
                <w:szCs w:val="21"/>
              </w:rPr>
              <w:t>2</w:t>
            </w:r>
            <w:r w:rsidRPr="00455FF5">
              <w:rPr>
                <w:rFonts w:ascii="宋体" w:eastAsia="宋体" w:hAnsi="宋体" w:hint="eastAsia"/>
                <w:color w:val="000000" w:themeColor="text1"/>
                <w:szCs w:val="21"/>
              </w:rPr>
              <w:t>天以上</w:t>
            </w:r>
          </w:p>
          <w:p w:rsidR="004A7C46" w:rsidRPr="00455FF5" w:rsidRDefault="00D84728">
            <w:pPr>
              <w:rPr>
                <w:rFonts w:ascii="宋体" w:eastAsia="宋体" w:hAnsi="宋体"/>
                <w:color w:val="000000" w:themeColor="text1"/>
                <w:szCs w:val="21"/>
              </w:rPr>
            </w:pPr>
            <w:r w:rsidRPr="00455FF5">
              <w:rPr>
                <w:rFonts w:ascii="宋体" w:eastAsia="宋体" w:hAnsi="宋体"/>
                <w:color w:val="000000" w:themeColor="text1"/>
                <w:szCs w:val="21"/>
              </w:rPr>
              <w:t>2TG</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lastRenderedPageBreak/>
              <w:t>4</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交换机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8</w:t>
            </w:r>
            <w:r w:rsidRPr="00455FF5">
              <w:rPr>
                <w:rFonts w:ascii="宋体" w:eastAsia="宋体" w:hAnsi="宋体" w:hint="eastAsia"/>
                <w:color w:val="000000" w:themeColor="text1"/>
                <w:szCs w:val="21"/>
              </w:rPr>
              <w:t>口</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千兆交换机</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color w:val="000000" w:themeColor="text1"/>
                <w:szCs w:val="21"/>
              </w:rPr>
              <w:t>2</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5</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POE</w:t>
            </w:r>
            <w:r w:rsidRPr="00455FF5">
              <w:rPr>
                <w:rFonts w:ascii="宋体" w:eastAsia="宋体" w:hAnsi="宋体" w:hint="eastAsia"/>
                <w:bCs/>
                <w:color w:val="000000" w:themeColor="text1"/>
                <w:szCs w:val="21"/>
              </w:rPr>
              <w:t>供电交换机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4+2</w:t>
            </w:r>
            <w:r w:rsidRPr="00455FF5">
              <w:rPr>
                <w:rFonts w:ascii="宋体" w:eastAsia="宋体" w:hAnsi="宋体" w:hint="eastAsia"/>
                <w:color w:val="000000" w:themeColor="text1"/>
                <w:szCs w:val="21"/>
              </w:rPr>
              <w:t>口</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POE</w:t>
            </w:r>
            <w:r w:rsidRPr="00455FF5">
              <w:rPr>
                <w:rFonts w:ascii="宋体" w:eastAsia="宋体" w:hAnsi="宋体" w:hint="eastAsia"/>
                <w:color w:val="000000" w:themeColor="text1"/>
                <w:szCs w:val="21"/>
              </w:rPr>
              <w:t>供电</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6</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摄像机支架</w:t>
            </w: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6</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7</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室外集中箱</w:t>
            </w:r>
          </w:p>
          <w:p w:rsidR="004A7C46" w:rsidRPr="00455FF5" w:rsidRDefault="004A7C46">
            <w:pPr>
              <w:widowControl/>
              <w:rPr>
                <w:rFonts w:ascii="宋体" w:eastAsia="宋体" w:hAnsi="宋体"/>
                <w:bCs/>
                <w:color w:val="000000" w:themeColor="text1"/>
                <w:szCs w:val="21"/>
              </w:rPr>
            </w:pP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w:t>
            </w:r>
          </w:p>
        </w:tc>
        <w:tc>
          <w:tcPr>
            <w:tcW w:w="1356"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防水胶箱防水胶箱</w:t>
            </w: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8</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显示器</w:t>
            </w:r>
          </w:p>
          <w:p w:rsidR="004A7C46" w:rsidRPr="00455FF5" w:rsidRDefault="004A7C46">
            <w:pPr>
              <w:widowControl/>
              <w:rPr>
                <w:rFonts w:ascii="宋体" w:eastAsia="宋体" w:hAnsi="宋体"/>
                <w:bCs/>
                <w:color w:val="000000" w:themeColor="text1"/>
                <w:szCs w:val="21"/>
              </w:rPr>
            </w:pP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bCs/>
                <w:color w:val="000000" w:themeColor="text1"/>
                <w:szCs w:val="21"/>
              </w:rPr>
              <w:t>21</w:t>
            </w:r>
            <w:r w:rsidRPr="00455FF5">
              <w:rPr>
                <w:rFonts w:ascii="宋体" w:eastAsia="宋体" w:hAnsi="宋体" w:hint="eastAsia"/>
                <w:bCs/>
                <w:color w:val="000000" w:themeColor="text1"/>
                <w:szCs w:val="21"/>
              </w:rPr>
              <w:t>寸监控屏幕</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21.5</w:t>
            </w:r>
            <w:r w:rsidRPr="00455FF5">
              <w:rPr>
                <w:rFonts w:ascii="宋体" w:eastAsia="宋体" w:hAnsi="宋体" w:hint="eastAsia"/>
                <w:color w:val="000000" w:themeColor="text1"/>
                <w:szCs w:val="21"/>
              </w:rPr>
              <w:t>寸</w:t>
            </w:r>
            <w:r w:rsidRPr="00455FF5">
              <w:rPr>
                <w:rFonts w:ascii="宋体" w:eastAsia="宋体" w:hAnsi="宋体" w:hint="eastAsia"/>
                <w:color w:val="000000" w:themeColor="text1"/>
                <w:szCs w:val="21"/>
              </w:rPr>
              <w:t>/VGA/</w:t>
            </w:r>
            <w:r w:rsidRPr="00455FF5">
              <w:rPr>
                <w:rFonts w:ascii="宋体" w:eastAsia="宋体" w:hAnsi="宋体" w:hint="eastAsia"/>
                <w:color w:val="000000" w:themeColor="text1"/>
                <w:szCs w:val="21"/>
              </w:rPr>
              <w:t>接口下置</w:t>
            </w:r>
            <w:r w:rsidRPr="00455FF5">
              <w:rPr>
                <w:rFonts w:ascii="宋体" w:eastAsia="宋体" w:hAnsi="宋体" w:hint="eastAsia"/>
                <w:color w:val="000000" w:themeColor="text1"/>
                <w:szCs w:val="21"/>
              </w:rPr>
              <w:t>/</w:t>
            </w:r>
            <w:r w:rsidRPr="00455FF5">
              <w:rPr>
                <w:rFonts w:ascii="宋体" w:eastAsia="宋体" w:hAnsi="宋体" w:hint="eastAsia"/>
                <w:color w:val="000000" w:themeColor="text1"/>
                <w:szCs w:val="21"/>
              </w:rPr>
              <w:t>壁挂</w:t>
            </w:r>
          </w:p>
        </w:tc>
      </w:tr>
      <w:tr w:rsidR="00455FF5" w:rsidRPr="00455FF5">
        <w:tc>
          <w:tcPr>
            <w:tcW w:w="9289" w:type="dxa"/>
            <w:gridSpan w:val="6"/>
            <w:shd w:val="clear" w:color="auto" w:fill="F7CAAC" w:themeFill="accent2" w:themeFillTint="66"/>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（五凤凰</w:t>
            </w:r>
            <w:r w:rsidRPr="00455FF5">
              <w:rPr>
                <w:rFonts w:ascii="宋体" w:eastAsia="宋体" w:hAnsi="宋体"/>
                <w:color w:val="000000" w:themeColor="text1"/>
                <w:szCs w:val="21"/>
              </w:rPr>
              <w:t>山</w:t>
            </w:r>
            <w:r w:rsidRPr="00455FF5">
              <w:rPr>
                <w:rFonts w:ascii="宋体" w:eastAsia="宋体" w:hAnsi="宋体" w:hint="eastAsia"/>
                <w:color w:val="000000" w:themeColor="text1"/>
                <w:szCs w:val="21"/>
              </w:rPr>
              <w:t>垃圾</w:t>
            </w:r>
            <w:r w:rsidRPr="00455FF5">
              <w:rPr>
                <w:rFonts w:ascii="宋体" w:eastAsia="宋体" w:hAnsi="宋体"/>
                <w:color w:val="000000" w:themeColor="text1"/>
                <w:szCs w:val="21"/>
              </w:rPr>
              <w:t>转运站</w:t>
            </w: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高清网络红外一体枪式摄像机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200</w:t>
            </w:r>
            <w:r w:rsidRPr="00455FF5">
              <w:rPr>
                <w:rFonts w:ascii="宋体" w:eastAsia="宋体" w:hAnsi="宋体" w:hint="eastAsia"/>
                <w:color w:val="000000" w:themeColor="text1"/>
                <w:szCs w:val="21"/>
              </w:rPr>
              <w:t>万像素</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POE</w:t>
            </w:r>
            <w:r w:rsidRPr="00455FF5">
              <w:rPr>
                <w:rFonts w:ascii="宋体" w:eastAsia="宋体" w:hAnsi="宋体" w:hint="eastAsia"/>
                <w:color w:val="000000" w:themeColor="text1"/>
                <w:szCs w:val="21"/>
              </w:rPr>
              <w:t>供电</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color w:val="000000" w:themeColor="text1"/>
                <w:szCs w:val="21"/>
              </w:rPr>
              <w:t>8</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交换机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8</w:t>
            </w:r>
            <w:r w:rsidRPr="00455FF5">
              <w:rPr>
                <w:rFonts w:ascii="宋体" w:eastAsia="宋体" w:hAnsi="宋体" w:hint="eastAsia"/>
                <w:color w:val="000000" w:themeColor="text1"/>
                <w:szCs w:val="21"/>
              </w:rPr>
              <w:t>口</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千兆交换机</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POE</w:t>
            </w:r>
            <w:r w:rsidRPr="00455FF5">
              <w:rPr>
                <w:rFonts w:ascii="宋体" w:eastAsia="宋体" w:hAnsi="宋体" w:hint="eastAsia"/>
                <w:bCs/>
                <w:color w:val="000000" w:themeColor="text1"/>
                <w:szCs w:val="21"/>
              </w:rPr>
              <w:t>供电交换机</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4+2</w:t>
            </w:r>
            <w:r w:rsidRPr="00455FF5">
              <w:rPr>
                <w:rFonts w:ascii="宋体" w:eastAsia="宋体" w:hAnsi="宋体" w:hint="eastAsia"/>
                <w:color w:val="000000" w:themeColor="text1"/>
                <w:szCs w:val="21"/>
              </w:rPr>
              <w:t>口</w:t>
            </w:r>
          </w:p>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POE</w:t>
            </w:r>
            <w:r w:rsidRPr="00455FF5">
              <w:rPr>
                <w:rFonts w:ascii="宋体" w:eastAsia="宋体" w:hAnsi="宋体" w:hint="eastAsia"/>
                <w:color w:val="000000" w:themeColor="text1"/>
                <w:szCs w:val="21"/>
              </w:rPr>
              <w:t>供电</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台</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4</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摄像机支架</w:t>
            </w: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8</w:t>
            </w:r>
          </w:p>
        </w:tc>
        <w:tc>
          <w:tcPr>
            <w:tcW w:w="1356" w:type="dxa"/>
          </w:tcPr>
          <w:p w:rsidR="004A7C46" w:rsidRPr="00455FF5" w:rsidRDefault="004A7C46">
            <w:pPr>
              <w:widowControl/>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5</w:t>
            </w:r>
          </w:p>
        </w:tc>
        <w:tc>
          <w:tcPr>
            <w:tcW w:w="1985"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室外集中箱</w:t>
            </w:r>
          </w:p>
        </w:tc>
        <w:tc>
          <w:tcPr>
            <w:tcW w:w="2835" w:type="dxa"/>
          </w:tcPr>
          <w:p w:rsidR="004A7C46" w:rsidRPr="00455FF5" w:rsidRDefault="004A7C46">
            <w:pPr>
              <w:rPr>
                <w:rFonts w:ascii="宋体" w:eastAsia="宋体" w:hAnsi="宋体"/>
                <w:color w:val="000000" w:themeColor="text1"/>
                <w:szCs w:val="21"/>
              </w:rPr>
            </w:pP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个</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3</w:t>
            </w:r>
          </w:p>
        </w:tc>
        <w:tc>
          <w:tcPr>
            <w:tcW w:w="1356"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防水胶箱</w:t>
            </w:r>
          </w:p>
        </w:tc>
      </w:tr>
      <w:tr w:rsidR="00455FF5" w:rsidRPr="00455FF5">
        <w:tc>
          <w:tcPr>
            <w:tcW w:w="9289" w:type="dxa"/>
            <w:gridSpan w:val="6"/>
            <w:shd w:val="clear" w:color="auto" w:fill="9CC2E5" w:themeFill="accent1" w:themeFillTint="99"/>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二</w:t>
            </w:r>
            <w:r w:rsidRPr="00455FF5">
              <w:rPr>
                <w:rFonts w:ascii="宋体" w:eastAsia="宋体" w:hAnsi="宋体"/>
                <w:color w:val="000000" w:themeColor="text1"/>
                <w:szCs w:val="21"/>
              </w:rPr>
              <w:t>、</w:t>
            </w:r>
            <w:r w:rsidRPr="00455FF5">
              <w:rPr>
                <w:rFonts w:ascii="宋体" w:eastAsia="宋体" w:hAnsi="宋体" w:hint="eastAsia"/>
                <w:color w:val="000000" w:themeColor="text1"/>
                <w:szCs w:val="21"/>
              </w:rPr>
              <w:t>弱电</w:t>
            </w:r>
            <w:r w:rsidRPr="00455FF5">
              <w:rPr>
                <w:rFonts w:ascii="宋体" w:eastAsia="宋体" w:hAnsi="宋体"/>
                <w:color w:val="000000" w:themeColor="text1"/>
                <w:szCs w:val="21"/>
              </w:rPr>
              <w:t>网络工程</w:t>
            </w:r>
            <w:r w:rsidRPr="00455FF5">
              <w:rPr>
                <w:rFonts w:ascii="宋体" w:eastAsia="宋体" w:hAnsi="宋体" w:hint="eastAsia"/>
                <w:color w:val="000000" w:themeColor="text1"/>
                <w:szCs w:val="21"/>
              </w:rPr>
              <w:t>（</w:t>
            </w:r>
            <w:r w:rsidRPr="00455FF5">
              <w:rPr>
                <w:rFonts w:ascii="宋体" w:eastAsia="宋体" w:hAnsi="宋体" w:hint="eastAsia"/>
                <w:color w:val="000000" w:themeColor="text1"/>
                <w:szCs w:val="21"/>
              </w:rPr>
              <w:t>5</w:t>
            </w:r>
            <w:r w:rsidRPr="00455FF5">
              <w:rPr>
                <w:rFonts w:ascii="宋体" w:eastAsia="宋体" w:hAnsi="宋体" w:hint="eastAsia"/>
                <w:color w:val="000000" w:themeColor="text1"/>
                <w:szCs w:val="21"/>
              </w:rPr>
              <w:t>个</w:t>
            </w:r>
            <w:r w:rsidRPr="00455FF5">
              <w:rPr>
                <w:rFonts w:ascii="宋体" w:eastAsia="宋体" w:hAnsi="宋体"/>
                <w:color w:val="000000" w:themeColor="text1"/>
                <w:szCs w:val="21"/>
              </w:rPr>
              <w:t>站点</w:t>
            </w:r>
            <w:r w:rsidRPr="00455FF5">
              <w:rPr>
                <w:rFonts w:ascii="宋体" w:eastAsia="宋体" w:hAnsi="宋体"/>
                <w:color w:val="000000" w:themeColor="text1"/>
                <w:szCs w:val="21"/>
                <w:shd w:val="clear" w:color="auto" w:fill="9CC2E5" w:themeFill="accent1" w:themeFillTint="99"/>
              </w:rPr>
              <w:t>总需求）</w:t>
            </w: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材料</w:t>
            </w:r>
            <w:r w:rsidRPr="00455FF5">
              <w:rPr>
                <w:rFonts w:ascii="宋体" w:eastAsia="宋体" w:hAnsi="宋体"/>
                <w:color w:val="000000" w:themeColor="text1"/>
                <w:szCs w:val="21"/>
              </w:rPr>
              <w:t>名称</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设备</w:t>
            </w:r>
            <w:r w:rsidRPr="00455FF5">
              <w:rPr>
                <w:rFonts w:ascii="宋体" w:eastAsia="宋体" w:hAnsi="宋体"/>
                <w:color w:val="000000" w:themeColor="text1"/>
                <w:szCs w:val="21"/>
              </w:rPr>
              <w:t>需求</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设备</w:t>
            </w:r>
            <w:r w:rsidRPr="00455FF5">
              <w:rPr>
                <w:rFonts w:ascii="宋体" w:eastAsia="宋体" w:hAnsi="宋体"/>
                <w:color w:val="000000" w:themeColor="text1"/>
                <w:szCs w:val="21"/>
              </w:rPr>
              <w:t>参数</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单位</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数量</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网线</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超</w:t>
            </w:r>
            <w:r w:rsidRPr="00455FF5">
              <w:rPr>
                <w:rFonts w:ascii="宋体" w:eastAsia="宋体" w:hAnsi="宋体"/>
                <w:color w:val="000000" w:themeColor="text1"/>
                <w:szCs w:val="21"/>
              </w:rPr>
              <w:t>五类</w:t>
            </w:r>
          </w:p>
        </w:tc>
        <w:tc>
          <w:tcPr>
            <w:tcW w:w="2835" w:type="dxa"/>
          </w:tcPr>
          <w:p w:rsidR="004A7C46" w:rsidRPr="00455FF5" w:rsidRDefault="00D84728">
            <w:pPr>
              <w:widowControl/>
              <w:jc w:val="left"/>
              <w:rPr>
                <w:rFonts w:ascii="宋体" w:eastAsia="宋体" w:hAnsi="宋体"/>
                <w:color w:val="000000" w:themeColor="text1"/>
                <w:szCs w:val="21"/>
              </w:rPr>
            </w:pPr>
            <w:r w:rsidRPr="00455FF5">
              <w:rPr>
                <w:rFonts w:ascii="宋体" w:eastAsia="宋体" w:hAnsi="宋体" w:hint="eastAsia"/>
                <w:color w:val="000000" w:themeColor="text1"/>
                <w:szCs w:val="21"/>
              </w:rPr>
              <w:t>国标</w:t>
            </w:r>
            <w:r w:rsidRPr="00455FF5">
              <w:rPr>
                <w:rFonts w:ascii="宋体" w:eastAsia="宋体" w:hAnsi="宋体" w:hint="eastAsia"/>
                <w:color w:val="000000" w:themeColor="text1"/>
                <w:szCs w:val="21"/>
              </w:rPr>
              <w:t>8*0.5MM</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米</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2000</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电缆</w:t>
            </w:r>
          </w:p>
        </w:tc>
        <w:tc>
          <w:tcPr>
            <w:tcW w:w="198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电</w:t>
            </w:r>
            <w:r w:rsidRPr="00455FF5">
              <w:rPr>
                <w:rFonts w:ascii="宋体" w:eastAsia="宋体" w:hAnsi="宋体"/>
                <w:color w:val="000000" w:themeColor="text1"/>
                <w:szCs w:val="21"/>
              </w:rPr>
              <w:t>源线</w:t>
            </w:r>
          </w:p>
        </w:tc>
        <w:tc>
          <w:tcPr>
            <w:tcW w:w="2835" w:type="dxa"/>
          </w:tcPr>
          <w:p w:rsidR="004A7C46" w:rsidRPr="00455FF5" w:rsidRDefault="00D84728">
            <w:pPr>
              <w:widowControl/>
              <w:jc w:val="left"/>
              <w:rPr>
                <w:rFonts w:ascii="宋体" w:eastAsia="宋体" w:hAnsi="宋体"/>
                <w:color w:val="000000" w:themeColor="text1"/>
                <w:szCs w:val="21"/>
              </w:rPr>
            </w:pPr>
            <w:r w:rsidRPr="00455FF5">
              <w:rPr>
                <w:rFonts w:ascii="宋体" w:eastAsia="宋体" w:hAnsi="宋体" w:hint="eastAsia"/>
                <w:color w:val="000000" w:themeColor="text1"/>
                <w:szCs w:val="21"/>
              </w:rPr>
              <w:t>RVB2</w:t>
            </w:r>
            <w:r w:rsidRPr="00455FF5">
              <w:rPr>
                <w:rFonts w:ascii="宋体" w:eastAsia="宋体" w:hAnsi="宋体" w:hint="eastAsia"/>
                <w:color w:val="000000" w:themeColor="text1"/>
                <w:szCs w:val="21"/>
              </w:rPr>
              <w:t>×</w:t>
            </w:r>
            <w:r w:rsidRPr="00455FF5">
              <w:rPr>
                <w:rFonts w:ascii="宋体" w:eastAsia="宋体" w:hAnsi="宋体" w:hint="eastAsia"/>
                <w:color w:val="000000" w:themeColor="text1"/>
                <w:szCs w:val="21"/>
              </w:rPr>
              <w:t>0.75</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米</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170</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线管</w:t>
            </w:r>
          </w:p>
        </w:tc>
        <w:tc>
          <w:tcPr>
            <w:tcW w:w="1985" w:type="dxa"/>
          </w:tcPr>
          <w:p w:rsidR="004A7C46" w:rsidRPr="00455FF5" w:rsidRDefault="004A7C46">
            <w:pPr>
              <w:rPr>
                <w:rFonts w:ascii="宋体" w:eastAsia="宋体" w:hAnsi="宋体"/>
                <w:color w:val="000000" w:themeColor="text1"/>
                <w:szCs w:val="21"/>
              </w:rPr>
            </w:pP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4</w:t>
            </w:r>
            <w:r w:rsidRPr="00455FF5">
              <w:rPr>
                <w:rFonts w:ascii="宋体" w:eastAsia="宋体" w:hAnsi="宋体" w:hint="eastAsia"/>
                <w:color w:val="000000" w:themeColor="text1"/>
                <w:szCs w:val="21"/>
              </w:rPr>
              <w:t>分管</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米</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740</w:t>
            </w:r>
          </w:p>
        </w:tc>
        <w:tc>
          <w:tcPr>
            <w:tcW w:w="1356" w:type="dxa"/>
          </w:tcPr>
          <w:p w:rsidR="004A7C46" w:rsidRPr="00455FF5" w:rsidRDefault="004A7C46">
            <w:pPr>
              <w:rPr>
                <w:rFonts w:ascii="宋体" w:eastAsia="宋体" w:hAnsi="宋体"/>
                <w:color w:val="000000" w:themeColor="text1"/>
                <w:szCs w:val="21"/>
              </w:rPr>
            </w:pPr>
          </w:p>
        </w:tc>
      </w:tr>
      <w:tr w:rsidR="00455FF5" w:rsidRPr="00455FF5">
        <w:tc>
          <w:tcPr>
            <w:tcW w:w="1129" w:type="dxa"/>
          </w:tcPr>
          <w:p w:rsidR="004A7C46" w:rsidRPr="00455FF5" w:rsidRDefault="00D84728">
            <w:pPr>
              <w:widowControl/>
              <w:rPr>
                <w:rFonts w:ascii="宋体" w:eastAsia="宋体" w:hAnsi="宋体"/>
                <w:bCs/>
                <w:color w:val="000000" w:themeColor="text1"/>
                <w:szCs w:val="21"/>
              </w:rPr>
            </w:pPr>
            <w:r w:rsidRPr="00455FF5">
              <w:rPr>
                <w:rFonts w:ascii="宋体" w:eastAsia="宋体" w:hAnsi="宋体" w:hint="eastAsia"/>
                <w:bCs/>
                <w:color w:val="000000" w:themeColor="text1"/>
                <w:szCs w:val="21"/>
              </w:rPr>
              <w:t>辅材</w:t>
            </w:r>
          </w:p>
        </w:tc>
        <w:tc>
          <w:tcPr>
            <w:tcW w:w="1985" w:type="dxa"/>
          </w:tcPr>
          <w:p w:rsidR="004A7C46" w:rsidRPr="00455FF5" w:rsidRDefault="00D84728">
            <w:pPr>
              <w:widowControl/>
              <w:rPr>
                <w:rFonts w:ascii="宋体" w:eastAsia="宋体" w:hAnsi="宋体"/>
                <w:color w:val="000000" w:themeColor="text1"/>
                <w:szCs w:val="21"/>
              </w:rPr>
            </w:pPr>
            <w:r w:rsidRPr="00455FF5">
              <w:rPr>
                <w:rFonts w:ascii="宋体" w:eastAsia="宋体" w:hAnsi="宋体" w:hint="eastAsia"/>
                <w:color w:val="000000" w:themeColor="text1"/>
                <w:szCs w:val="21"/>
              </w:rPr>
              <w:t>BNC</w:t>
            </w:r>
            <w:r w:rsidRPr="00455FF5">
              <w:rPr>
                <w:rFonts w:ascii="宋体" w:eastAsia="宋体" w:hAnsi="宋体" w:hint="eastAsia"/>
                <w:color w:val="000000" w:themeColor="text1"/>
                <w:szCs w:val="21"/>
              </w:rPr>
              <w:t>、螺丝钉、电工胶布、黄腊管、电源头、插座等</w:t>
            </w:r>
          </w:p>
        </w:tc>
        <w:tc>
          <w:tcPr>
            <w:tcW w:w="2835"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根据</w:t>
            </w:r>
            <w:r w:rsidRPr="00455FF5">
              <w:rPr>
                <w:rFonts w:ascii="宋体" w:eastAsia="宋体" w:hAnsi="宋体"/>
                <w:color w:val="000000" w:themeColor="text1"/>
                <w:szCs w:val="21"/>
              </w:rPr>
              <w:t>项目所需</w:t>
            </w:r>
          </w:p>
        </w:tc>
        <w:tc>
          <w:tcPr>
            <w:tcW w:w="850"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项</w:t>
            </w:r>
          </w:p>
        </w:tc>
        <w:tc>
          <w:tcPr>
            <w:tcW w:w="1134" w:type="dxa"/>
          </w:tcPr>
          <w:p w:rsidR="004A7C46" w:rsidRPr="00455FF5" w:rsidRDefault="00D84728">
            <w:pPr>
              <w:rPr>
                <w:rFonts w:ascii="宋体" w:eastAsia="宋体" w:hAnsi="宋体"/>
                <w:color w:val="000000" w:themeColor="text1"/>
                <w:szCs w:val="21"/>
              </w:rPr>
            </w:pPr>
            <w:r w:rsidRPr="00455FF5">
              <w:rPr>
                <w:rFonts w:ascii="宋体" w:eastAsia="宋体" w:hAnsi="宋体" w:hint="eastAsia"/>
                <w:color w:val="000000" w:themeColor="text1"/>
                <w:szCs w:val="21"/>
              </w:rPr>
              <w:t>1</w:t>
            </w:r>
          </w:p>
        </w:tc>
        <w:tc>
          <w:tcPr>
            <w:tcW w:w="1356" w:type="dxa"/>
          </w:tcPr>
          <w:p w:rsidR="004A7C46" w:rsidRPr="00455FF5" w:rsidRDefault="004A7C46">
            <w:pPr>
              <w:rPr>
                <w:rFonts w:ascii="宋体" w:eastAsia="宋体" w:hAnsi="宋体"/>
                <w:color w:val="000000" w:themeColor="text1"/>
                <w:szCs w:val="21"/>
              </w:rPr>
            </w:pPr>
          </w:p>
        </w:tc>
      </w:tr>
      <w:tr w:rsidR="004A7C46" w:rsidRPr="00455FF5">
        <w:tc>
          <w:tcPr>
            <w:tcW w:w="9289" w:type="dxa"/>
            <w:gridSpan w:val="6"/>
          </w:tcPr>
          <w:p w:rsidR="004A7C46" w:rsidRPr="00455FF5" w:rsidRDefault="00D84728">
            <w:pPr>
              <w:rPr>
                <w:rFonts w:ascii="宋体" w:eastAsia="宋体" w:hAnsi="宋体"/>
                <w:b/>
                <w:color w:val="000000" w:themeColor="text1"/>
                <w:szCs w:val="21"/>
              </w:rPr>
            </w:pPr>
            <w:r w:rsidRPr="00455FF5">
              <w:rPr>
                <w:rFonts w:ascii="宋体" w:eastAsia="宋体" w:hAnsi="宋体" w:hint="eastAsia"/>
                <w:b/>
                <w:color w:val="000000" w:themeColor="text1"/>
                <w:szCs w:val="21"/>
              </w:rPr>
              <w:t>注</w:t>
            </w:r>
            <w:r w:rsidRPr="00455FF5">
              <w:rPr>
                <w:rFonts w:ascii="宋体" w:eastAsia="宋体" w:hAnsi="宋体"/>
                <w:b/>
                <w:color w:val="000000" w:themeColor="text1"/>
                <w:szCs w:val="21"/>
              </w:rPr>
              <w:t>：上述</w:t>
            </w:r>
            <w:r w:rsidRPr="00455FF5">
              <w:rPr>
                <w:rFonts w:ascii="宋体" w:eastAsia="宋体" w:hAnsi="宋体" w:hint="eastAsia"/>
                <w:b/>
                <w:color w:val="000000" w:themeColor="text1"/>
                <w:szCs w:val="21"/>
              </w:rPr>
              <w:t>工</w:t>
            </w:r>
            <w:r w:rsidRPr="00455FF5">
              <w:rPr>
                <w:rFonts w:ascii="宋体" w:eastAsia="宋体" w:hAnsi="宋体"/>
                <w:b/>
                <w:color w:val="000000" w:themeColor="text1"/>
                <w:szCs w:val="21"/>
              </w:rPr>
              <w:t>程建设</w:t>
            </w:r>
            <w:r w:rsidRPr="00455FF5">
              <w:rPr>
                <w:rFonts w:ascii="宋体" w:eastAsia="宋体" w:hAnsi="宋体" w:hint="eastAsia"/>
                <w:b/>
                <w:color w:val="000000" w:themeColor="text1"/>
                <w:szCs w:val="21"/>
              </w:rPr>
              <w:t>由</w:t>
            </w:r>
            <w:r w:rsidRPr="00455FF5">
              <w:rPr>
                <w:rFonts w:ascii="宋体" w:eastAsia="宋体" w:hAnsi="宋体"/>
                <w:b/>
                <w:color w:val="000000" w:themeColor="text1"/>
                <w:szCs w:val="21"/>
              </w:rPr>
              <w:t>报价人投入建设</w:t>
            </w:r>
            <w:r w:rsidRPr="00455FF5">
              <w:rPr>
                <w:rFonts w:ascii="宋体" w:eastAsia="宋体" w:hAnsi="宋体" w:hint="eastAsia"/>
                <w:b/>
                <w:color w:val="000000" w:themeColor="text1"/>
                <w:szCs w:val="21"/>
              </w:rPr>
              <w:t>并</w:t>
            </w:r>
            <w:r w:rsidRPr="00455FF5">
              <w:rPr>
                <w:rFonts w:ascii="宋体" w:eastAsia="宋体" w:hAnsi="宋体"/>
                <w:b/>
                <w:color w:val="000000" w:themeColor="text1"/>
                <w:szCs w:val="21"/>
              </w:rPr>
              <w:t>供采购人使用，</w:t>
            </w:r>
            <w:r w:rsidRPr="00455FF5">
              <w:rPr>
                <w:rFonts w:ascii="宋体" w:eastAsia="宋体" w:hAnsi="宋体" w:hint="eastAsia"/>
                <w:b/>
                <w:color w:val="000000" w:themeColor="text1"/>
                <w:szCs w:val="21"/>
              </w:rPr>
              <w:t>报价人</w:t>
            </w:r>
            <w:r w:rsidRPr="00455FF5">
              <w:rPr>
                <w:rFonts w:ascii="宋体" w:eastAsia="宋体" w:hAnsi="宋体"/>
                <w:b/>
                <w:color w:val="000000" w:themeColor="text1"/>
                <w:szCs w:val="21"/>
              </w:rPr>
              <w:t>无须对上述工程进行</w:t>
            </w:r>
            <w:r w:rsidRPr="00455FF5">
              <w:rPr>
                <w:rFonts w:ascii="宋体" w:eastAsia="宋体" w:hAnsi="宋体" w:hint="eastAsia"/>
                <w:b/>
                <w:color w:val="000000" w:themeColor="text1"/>
                <w:szCs w:val="21"/>
              </w:rPr>
              <w:t>报价。在本</w:t>
            </w:r>
            <w:r w:rsidRPr="00455FF5">
              <w:rPr>
                <w:rFonts w:ascii="宋体" w:eastAsia="宋体" w:hAnsi="宋体"/>
                <w:b/>
                <w:color w:val="000000" w:themeColor="text1"/>
                <w:szCs w:val="21"/>
              </w:rPr>
              <w:t>项目服务期开始时</w:t>
            </w:r>
            <w:r w:rsidRPr="00455FF5">
              <w:rPr>
                <w:rFonts w:ascii="宋体" w:eastAsia="宋体" w:hAnsi="宋体" w:hint="eastAsia"/>
                <w:b/>
                <w:color w:val="000000" w:themeColor="text1"/>
                <w:szCs w:val="21"/>
              </w:rPr>
              <w:t>，</w:t>
            </w:r>
            <w:r w:rsidRPr="00455FF5">
              <w:rPr>
                <w:rFonts w:ascii="宋体" w:eastAsia="宋体" w:hAnsi="宋体"/>
                <w:b/>
                <w:color w:val="000000" w:themeColor="text1"/>
                <w:szCs w:val="21"/>
              </w:rPr>
              <w:t>向采购人提供上述监控系统服务</w:t>
            </w:r>
            <w:r w:rsidRPr="00455FF5">
              <w:rPr>
                <w:rFonts w:ascii="宋体" w:eastAsia="宋体" w:hAnsi="宋体" w:hint="eastAsia"/>
                <w:b/>
                <w:color w:val="000000" w:themeColor="text1"/>
                <w:szCs w:val="21"/>
              </w:rPr>
              <w:t>，</w:t>
            </w:r>
            <w:r w:rsidRPr="00455FF5">
              <w:rPr>
                <w:rFonts w:ascii="宋体" w:eastAsia="宋体" w:hAnsi="宋体"/>
                <w:b/>
                <w:color w:val="000000" w:themeColor="text1"/>
                <w:szCs w:val="21"/>
              </w:rPr>
              <w:t>服务期完结后，上述</w:t>
            </w:r>
            <w:r w:rsidRPr="00455FF5">
              <w:rPr>
                <w:rFonts w:ascii="宋体" w:eastAsia="宋体" w:hAnsi="宋体" w:hint="eastAsia"/>
                <w:b/>
                <w:color w:val="000000" w:themeColor="text1"/>
                <w:szCs w:val="21"/>
              </w:rPr>
              <w:t>设备</w:t>
            </w:r>
            <w:r w:rsidRPr="00455FF5">
              <w:rPr>
                <w:rFonts w:ascii="宋体" w:eastAsia="宋体" w:hAnsi="宋体"/>
                <w:b/>
                <w:color w:val="000000" w:themeColor="text1"/>
                <w:szCs w:val="21"/>
              </w:rPr>
              <w:t>产权归采购人所有。</w:t>
            </w:r>
          </w:p>
        </w:tc>
      </w:tr>
    </w:tbl>
    <w:p w:rsidR="004A7C46" w:rsidRPr="00455FF5" w:rsidRDefault="004A7C46">
      <w:pPr>
        <w:pStyle w:val="a3"/>
        <w:ind w:left="0" w:firstLineChars="200" w:firstLine="420"/>
        <w:rPr>
          <w:color w:val="000000" w:themeColor="text1"/>
        </w:rPr>
      </w:pPr>
    </w:p>
    <w:p w:rsidR="004A7C46" w:rsidRPr="00455FF5" w:rsidRDefault="00D84728">
      <w:pPr>
        <w:pStyle w:val="a3"/>
        <w:ind w:left="0" w:firstLineChars="200" w:firstLine="420"/>
        <w:rPr>
          <w:rFonts w:ascii="宋体" w:hAnsi="宋体"/>
          <w:color w:val="000000" w:themeColor="text1"/>
        </w:rPr>
      </w:pPr>
      <w:r w:rsidRPr="00455FF5">
        <w:rPr>
          <w:rFonts w:ascii="宋体" w:hAnsi="宋体" w:hint="eastAsia"/>
          <w:color w:val="000000" w:themeColor="text1"/>
        </w:rPr>
        <w:t>2</w:t>
      </w:r>
      <w:r w:rsidRPr="00455FF5">
        <w:rPr>
          <w:rFonts w:ascii="宋体" w:hAnsi="宋体" w:hint="eastAsia"/>
          <w:color w:val="000000" w:themeColor="text1"/>
        </w:rPr>
        <w:t>、后</w:t>
      </w:r>
      <w:r w:rsidRPr="00455FF5">
        <w:rPr>
          <w:rFonts w:ascii="宋体" w:hAnsi="宋体"/>
          <w:color w:val="000000" w:themeColor="text1"/>
        </w:rPr>
        <w:t>台</w:t>
      </w:r>
      <w:r w:rsidRPr="00455FF5">
        <w:rPr>
          <w:rFonts w:ascii="宋体" w:hAnsi="宋体" w:hint="eastAsia"/>
          <w:color w:val="000000" w:themeColor="text1"/>
        </w:rPr>
        <w:t>监控</w:t>
      </w:r>
      <w:r w:rsidRPr="00455FF5">
        <w:rPr>
          <w:rFonts w:ascii="宋体" w:hAnsi="宋体"/>
          <w:color w:val="000000" w:themeColor="text1"/>
        </w:rPr>
        <w:t>中心</w:t>
      </w:r>
      <w:r w:rsidRPr="00455FF5">
        <w:rPr>
          <w:rFonts w:ascii="宋体" w:hAnsi="宋体" w:hint="eastAsia"/>
          <w:color w:val="000000" w:themeColor="text1"/>
        </w:rPr>
        <w:t>建设</w:t>
      </w:r>
    </w:p>
    <w:p w:rsidR="004A7C46" w:rsidRPr="00455FF5" w:rsidRDefault="00D84728">
      <w:pPr>
        <w:pStyle w:val="a3"/>
        <w:ind w:left="0" w:firstLineChars="200" w:firstLine="42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1</w:t>
      </w:r>
      <w:r w:rsidRPr="00455FF5">
        <w:rPr>
          <w:rFonts w:ascii="宋体" w:hAnsi="宋体" w:cs="宋体"/>
          <w:color w:val="000000" w:themeColor="text1"/>
          <w:szCs w:val="21"/>
        </w:rPr>
        <w:t>）</w:t>
      </w:r>
      <w:r w:rsidRPr="00455FF5">
        <w:rPr>
          <w:rFonts w:ascii="宋体" w:hAnsi="宋体" w:cs="宋体" w:hint="eastAsia"/>
          <w:color w:val="000000" w:themeColor="text1"/>
          <w:szCs w:val="21"/>
        </w:rPr>
        <w:t>大于</w:t>
      </w:r>
      <w:r w:rsidRPr="00455FF5">
        <w:rPr>
          <w:rFonts w:ascii="宋体" w:hAnsi="宋体" w:cs="宋体"/>
          <w:color w:val="000000" w:themeColor="text1"/>
          <w:szCs w:val="21"/>
        </w:rPr>
        <w:t>等于</w:t>
      </w:r>
      <w:r w:rsidRPr="00455FF5">
        <w:rPr>
          <w:rFonts w:ascii="宋体" w:hAnsi="宋体" w:cs="宋体" w:hint="eastAsia"/>
          <w:color w:val="000000" w:themeColor="text1"/>
          <w:szCs w:val="21"/>
        </w:rPr>
        <w:t>55</w:t>
      </w:r>
      <w:r w:rsidRPr="00455FF5">
        <w:rPr>
          <w:rFonts w:ascii="宋体" w:hAnsi="宋体" w:cs="宋体" w:hint="eastAsia"/>
          <w:color w:val="000000" w:themeColor="text1"/>
          <w:szCs w:val="21"/>
        </w:rPr>
        <w:t>寸</w:t>
      </w:r>
      <w:r w:rsidRPr="00455FF5">
        <w:rPr>
          <w:rFonts w:ascii="宋体" w:hAnsi="宋体" w:cs="宋体"/>
          <w:color w:val="000000" w:themeColor="text1"/>
          <w:szCs w:val="21"/>
        </w:rPr>
        <w:t>监控</w:t>
      </w:r>
      <w:r w:rsidRPr="00455FF5">
        <w:rPr>
          <w:rFonts w:ascii="宋体" w:hAnsi="宋体" w:cs="宋体" w:hint="eastAsia"/>
          <w:color w:val="000000" w:themeColor="text1"/>
          <w:szCs w:val="21"/>
        </w:rPr>
        <w:t>大屏；</w:t>
      </w:r>
    </w:p>
    <w:p w:rsidR="004A7C46" w:rsidRPr="00455FF5" w:rsidRDefault="00D84728">
      <w:pPr>
        <w:pStyle w:val="a3"/>
        <w:ind w:left="0" w:firstLineChars="200" w:firstLine="42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2</w:t>
      </w:r>
      <w:r w:rsidRPr="00455FF5">
        <w:rPr>
          <w:rFonts w:ascii="宋体" w:hAnsi="宋体" w:cs="宋体"/>
          <w:color w:val="000000" w:themeColor="text1"/>
          <w:szCs w:val="21"/>
        </w:rPr>
        <w:t>）</w:t>
      </w:r>
      <w:r w:rsidRPr="00455FF5">
        <w:rPr>
          <w:rFonts w:ascii="宋体" w:hAnsi="宋体" w:cs="宋体" w:hint="eastAsia"/>
          <w:color w:val="000000" w:themeColor="text1"/>
          <w:szCs w:val="21"/>
        </w:rPr>
        <w:t>监控系统</w:t>
      </w:r>
      <w:r w:rsidRPr="00455FF5">
        <w:rPr>
          <w:rFonts w:ascii="宋体" w:hAnsi="宋体" w:cs="宋体"/>
          <w:color w:val="000000" w:themeColor="text1"/>
          <w:szCs w:val="21"/>
        </w:rPr>
        <w:t>平台</w:t>
      </w:r>
      <w:r w:rsidRPr="00455FF5">
        <w:rPr>
          <w:rFonts w:ascii="宋体" w:hAnsi="宋体" w:cs="宋体" w:hint="eastAsia"/>
          <w:color w:val="000000" w:themeColor="text1"/>
          <w:szCs w:val="21"/>
        </w:rPr>
        <w:t>。</w:t>
      </w:r>
    </w:p>
    <w:p w:rsidR="004A7C46" w:rsidRPr="00455FF5" w:rsidRDefault="004A7C46">
      <w:pPr>
        <w:pStyle w:val="a3"/>
        <w:ind w:left="0" w:firstLineChars="200" w:firstLine="420"/>
        <w:rPr>
          <w:color w:val="000000" w:themeColor="text1"/>
        </w:rPr>
      </w:pPr>
    </w:p>
    <w:p w:rsidR="004A7C46" w:rsidRPr="00455FF5" w:rsidRDefault="00D84728">
      <w:pPr>
        <w:spacing w:line="480" w:lineRule="auto"/>
        <w:rPr>
          <w:rFonts w:ascii="宋体" w:hAnsi="宋体" w:cs="宋体"/>
          <w:b/>
          <w:color w:val="000000" w:themeColor="text1"/>
          <w:szCs w:val="21"/>
        </w:rPr>
      </w:pPr>
      <w:r w:rsidRPr="00455FF5">
        <w:rPr>
          <w:rFonts w:ascii="宋体" w:hAnsi="宋体" w:cs="宋体" w:hint="eastAsia"/>
          <w:color w:val="000000" w:themeColor="text1"/>
          <w:szCs w:val="21"/>
        </w:rPr>
        <w:t xml:space="preserve">   </w:t>
      </w:r>
      <w:r w:rsidRPr="00455FF5">
        <w:rPr>
          <w:rFonts w:ascii="宋体" w:hAnsi="宋体" w:cs="宋体" w:hint="eastAsia"/>
          <w:b/>
          <w:color w:val="000000" w:themeColor="text1"/>
          <w:szCs w:val="21"/>
        </w:rPr>
        <w:t xml:space="preserve"> </w:t>
      </w:r>
      <w:r w:rsidRPr="00455FF5">
        <w:rPr>
          <w:rFonts w:ascii="宋体" w:hAnsi="宋体" w:cs="宋体" w:hint="eastAsia"/>
          <w:b/>
          <w:color w:val="000000" w:themeColor="text1"/>
          <w:szCs w:val="21"/>
        </w:rPr>
        <w:t>四、履约保证金：</w:t>
      </w:r>
    </w:p>
    <w:p w:rsidR="004A7C46" w:rsidRPr="00455FF5" w:rsidRDefault="00D84728">
      <w:pPr>
        <w:spacing w:line="480" w:lineRule="auto"/>
        <w:rPr>
          <w:rFonts w:ascii="宋体" w:hAnsi="宋体" w:cs="宋体"/>
          <w:color w:val="000000" w:themeColor="text1"/>
          <w:szCs w:val="21"/>
        </w:rPr>
      </w:pPr>
      <w:r w:rsidRPr="00455FF5">
        <w:rPr>
          <w:rFonts w:ascii="宋体" w:hAnsi="宋体" w:cs="宋体" w:hint="eastAsia"/>
          <w:b/>
          <w:color w:val="000000" w:themeColor="text1"/>
          <w:szCs w:val="21"/>
        </w:rPr>
        <w:t xml:space="preserve">   </w:t>
      </w:r>
      <w:r w:rsidRPr="00455FF5">
        <w:rPr>
          <w:rFonts w:ascii="宋体" w:hAnsi="宋体" w:cs="宋体" w:hint="eastAsia"/>
          <w:color w:val="000000" w:themeColor="text1"/>
          <w:szCs w:val="21"/>
        </w:rPr>
        <w:t xml:space="preserve"> </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1</w:t>
      </w:r>
      <w:r w:rsidRPr="00455FF5">
        <w:rPr>
          <w:rFonts w:ascii="宋体" w:hAnsi="宋体" w:cs="宋体" w:hint="eastAsia"/>
          <w:color w:val="000000" w:themeColor="text1"/>
          <w:szCs w:val="21"/>
        </w:rPr>
        <w:t>、签订合同前，成交供应商须按中标总价</w:t>
      </w:r>
      <w:r w:rsidRPr="00455FF5">
        <w:rPr>
          <w:rFonts w:ascii="宋体" w:hAnsi="宋体" w:cs="宋体" w:hint="eastAsia"/>
          <w:color w:val="000000" w:themeColor="text1"/>
          <w:szCs w:val="21"/>
        </w:rPr>
        <w:t>5%</w:t>
      </w:r>
      <w:r w:rsidRPr="00455FF5">
        <w:rPr>
          <w:rFonts w:ascii="宋体" w:hAnsi="宋体" w:cs="宋体" w:hint="eastAsia"/>
          <w:color w:val="000000" w:themeColor="text1"/>
          <w:szCs w:val="21"/>
        </w:rPr>
        <w:t>的额度向采购人提交履约保证金，履约保证金可按以下方式之一提交：</w:t>
      </w:r>
    </w:p>
    <w:p w:rsidR="004A7C46" w:rsidRPr="00455FF5" w:rsidRDefault="00D84728">
      <w:pPr>
        <w:spacing w:line="480" w:lineRule="auto"/>
        <w:rPr>
          <w:rFonts w:ascii="宋体" w:hAnsi="宋体" w:cs="宋体"/>
          <w:color w:val="000000" w:themeColor="text1"/>
          <w:szCs w:val="21"/>
        </w:rPr>
      </w:pPr>
      <w:r w:rsidRPr="00455FF5">
        <w:rPr>
          <w:rFonts w:ascii="宋体" w:hAnsi="宋体" w:cs="宋体" w:hint="eastAsia"/>
          <w:color w:val="000000" w:themeColor="text1"/>
          <w:szCs w:val="21"/>
        </w:rPr>
        <w:t xml:space="preserve">    1.1</w:t>
      </w:r>
      <w:r w:rsidRPr="00455FF5">
        <w:rPr>
          <w:rFonts w:ascii="宋体" w:hAnsi="宋体" w:cs="宋体" w:hint="eastAsia"/>
          <w:color w:val="000000" w:themeColor="text1"/>
          <w:szCs w:val="21"/>
        </w:rPr>
        <w:t>通过银行转账方式将款项转到采购人指定的银行账户。</w:t>
      </w:r>
    </w:p>
    <w:p w:rsidR="004A7C46" w:rsidRPr="00455FF5" w:rsidRDefault="00D84728">
      <w:pPr>
        <w:spacing w:line="480" w:lineRule="auto"/>
        <w:rPr>
          <w:rFonts w:ascii="宋体" w:hAnsi="宋体" w:cs="宋体"/>
          <w:color w:val="000000" w:themeColor="text1"/>
          <w:szCs w:val="21"/>
        </w:rPr>
      </w:pPr>
      <w:r w:rsidRPr="00455FF5">
        <w:rPr>
          <w:rFonts w:ascii="宋体" w:hAnsi="宋体" w:cs="宋体" w:hint="eastAsia"/>
          <w:color w:val="000000" w:themeColor="text1"/>
          <w:szCs w:val="21"/>
        </w:rPr>
        <w:t xml:space="preserve">    1.2</w:t>
      </w:r>
      <w:r w:rsidRPr="00455FF5">
        <w:rPr>
          <w:rFonts w:ascii="宋体" w:hAnsi="宋体" w:cs="宋体" w:hint="eastAsia"/>
          <w:color w:val="000000" w:themeColor="text1"/>
          <w:szCs w:val="21"/>
        </w:rPr>
        <w:t>向采购人提交等额的银行保函正本一份。银行保函须由国内的合法经营且信誉好的银行开具，且采</w:t>
      </w:r>
      <w:r w:rsidRPr="00455FF5">
        <w:rPr>
          <w:rFonts w:ascii="宋体" w:hAnsi="宋体" w:cs="宋体" w:hint="eastAsia"/>
          <w:color w:val="000000" w:themeColor="text1"/>
          <w:szCs w:val="21"/>
        </w:rPr>
        <w:lastRenderedPageBreak/>
        <w:t>购人同意接受。该履约保函的受益人为采购人，有效期须涵盖合同期限。</w:t>
      </w: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hint="eastAsia"/>
          <w:color w:val="000000" w:themeColor="text1"/>
          <w:szCs w:val="21"/>
        </w:rPr>
        <w:t>2</w:t>
      </w:r>
      <w:r w:rsidRPr="00455FF5">
        <w:rPr>
          <w:rFonts w:ascii="宋体" w:hAnsi="宋体" w:cs="宋体" w:hint="eastAsia"/>
          <w:color w:val="000000" w:themeColor="text1"/>
          <w:szCs w:val="21"/>
        </w:rPr>
        <w:t>、在合同期满后一个月内退回银行保函。在合同期间，如成交供应商违约，则履约保证金全部归采购人所有，以作为成交供应商因违约对采购人的经济损失补偿。</w:t>
      </w:r>
    </w:p>
    <w:p w:rsidR="004A7C46" w:rsidRPr="00455FF5" w:rsidRDefault="00D84728">
      <w:pPr>
        <w:spacing w:line="480" w:lineRule="auto"/>
        <w:ind w:firstLine="420"/>
        <w:rPr>
          <w:rFonts w:ascii="宋体" w:hAnsi="宋体" w:cs="宋体"/>
          <w:color w:val="000000" w:themeColor="text1"/>
          <w:szCs w:val="21"/>
        </w:rPr>
      </w:pPr>
      <w:r w:rsidRPr="00455FF5">
        <w:rPr>
          <w:rFonts w:ascii="宋体" w:hAnsi="宋体" w:cs="宋体" w:hint="eastAsia"/>
          <w:color w:val="000000" w:themeColor="text1"/>
          <w:szCs w:val="21"/>
        </w:rPr>
        <w:t>3</w:t>
      </w:r>
      <w:r w:rsidRPr="00455FF5">
        <w:rPr>
          <w:rFonts w:ascii="宋体" w:hAnsi="宋体" w:cs="宋体" w:hint="eastAsia"/>
          <w:color w:val="000000" w:themeColor="text1"/>
          <w:szCs w:val="21"/>
        </w:rPr>
        <w:t>、履约保证金扣罚情况：</w:t>
      </w:r>
    </w:p>
    <w:p w:rsidR="004A7C46" w:rsidRPr="00455FF5" w:rsidRDefault="00D84728">
      <w:pPr>
        <w:spacing w:line="480" w:lineRule="auto"/>
        <w:ind w:firstLineChars="205" w:firstLine="43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3.</w:t>
      </w:r>
      <w:r w:rsidRPr="00455FF5">
        <w:rPr>
          <w:rFonts w:ascii="宋体" w:hAnsi="宋体" w:cs="宋体"/>
          <w:color w:val="000000" w:themeColor="text1"/>
          <w:szCs w:val="21"/>
        </w:rPr>
        <w:t>1</w:t>
      </w:r>
      <w:r w:rsidRPr="00455FF5">
        <w:rPr>
          <w:rFonts w:ascii="宋体" w:hAnsi="宋体" w:cs="宋体" w:hint="eastAsia"/>
          <w:color w:val="000000" w:themeColor="text1"/>
          <w:szCs w:val="21"/>
        </w:rPr>
        <w:t>成交供应商必须保证将垃圾运往具有资质的、符合国家环保要求的合法场地进行处理，不能将垃圾违法偷倒或违法违规处理。如有发现成交供应商违规处理垃圾，成交供应商将承担相关法律责任，采购人不承担任何连带责任，同时采购人有权终止并解除合同，并全额没收成交供应商的履约保证金。</w:t>
      </w:r>
    </w:p>
    <w:p w:rsidR="004A7C46" w:rsidRPr="00455FF5" w:rsidRDefault="00D84728">
      <w:pPr>
        <w:spacing w:line="480" w:lineRule="auto"/>
        <w:ind w:firstLineChars="205" w:firstLine="43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3.</w:t>
      </w:r>
      <w:r w:rsidRPr="00455FF5">
        <w:rPr>
          <w:rFonts w:ascii="宋体" w:hAnsi="宋体" w:cs="宋体"/>
          <w:color w:val="000000" w:themeColor="text1"/>
          <w:szCs w:val="21"/>
        </w:rPr>
        <w:t>2</w:t>
      </w:r>
      <w:r w:rsidRPr="00455FF5">
        <w:rPr>
          <w:rFonts w:ascii="宋体" w:hAnsi="宋体" w:cs="宋体" w:hint="eastAsia"/>
          <w:color w:val="000000" w:themeColor="text1"/>
          <w:szCs w:val="21"/>
        </w:rPr>
        <w:t>如在合同期内，成交供应商除不可抗力外，无故不履行合同义务的，</w:t>
      </w:r>
      <w:r w:rsidRPr="00455FF5">
        <w:rPr>
          <w:rFonts w:ascii="宋体" w:hAnsi="宋体" w:cs="宋体" w:hint="eastAsia"/>
          <w:color w:val="000000" w:themeColor="text1"/>
          <w:szCs w:val="21"/>
        </w:rPr>
        <w:t>所有履约保证金归采购人所有。</w:t>
      </w:r>
    </w:p>
    <w:p w:rsidR="004A7C46" w:rsidRPr="00455FF5" w:rsidRDefault="00D84728">
      <w:pPr>
        <w:spacing w:line="480" w:lineRule="auto"/>
        <w:ind w:firstLineChars="205" w:firstLine="430"/>
        <w:rPr>
          <w:rFonts w:ascii="宋体" w:hAnsi="宋体" w:cs="宋体"/>
          <w:color w:val="000000" w:themeColor="text1"/>
          <w:szCs w:val="21"/>
        </w:rPr>
      </w:pP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4</w:t>
      </w:r>
      <w:r w:rsidRPr="00455FF5">
        <w:rPr>
          <w:rFonts w:ascii="宋体" w:hAnsi="宋体" w:cs="宋体" w:hint="eastAsia"/>
          <w:color w:val="000000" w:themeColor="text1"/>
          <w:szCs w:val="21"/>
        </w:rPr>
        <w:t>、成交供应商中标后，采购人将中山市中心组团垃圾综合处理基地进场配额（指生活垃圾处理配额）全额给予成交供应商。如成交供应商不能按承诺运输量运输，采购人有权收回中山市中心组团垃圾综合处理基地进场配额（指生活垃圾处理配额）进场配额并自行处理。</w:t>
      </w:r>
    </w:p>
    <w:p w:rsidR="004A7C46" w:rsidRPr="00455FF5" w:rsidRDefault="00D84728">
      <w:pPr>
        <w:spacing w:line="480" w:lineRule="auto"/>
        <w:ind w:firstLineChars="205" w:firstLine="432"/>
        <w:rPr>
          <w:rFonts w:ascii="宋体" w:hAnsi="宋体" w:cs="宋体"/>
          <w:b/>
          <w:color w:val="000000" w:themeColor="text1"/>
          <w:szCs w:val="21"/>
        </w:rPr>
      </w:pPr>
      <w:r w:rsidRPr="00455FF5">
        <w:rPr>
          <w:rFonts w:ascii="宋体" w:hAnsi="宋体" w:cs="宋体" w:hint="eastAsia"/>
          <w:b/>
          <w:color w:val="000000" w:themeColor="text1"/>
          <w:szCs w:val="21"/>
        </w:rPr>
        <w:t>五、服务费结算方法：</w:t>
      </w:r>
    </w:p>
    <w:p w:rsidR="004A7C46" w:rsidRPr="00455FF5" w:rsidRDefault="00D84728">
      <w:pPr>
        <w:spacing w:line="480" w:lineRule="auto"/>
        <w:ind w:firstLineChars="205" w:firstLine="430"/>
        <w:rPr>
          <w:rFonts w:ascii="宋体" w:hAnsi="宋体" w:cs="宋体"/>
          <w:color w:val="000000" w:themeColor="text1"/>
          <w:szCs w:val="21"/>
        </w:rPr>
      </w:pPr>
      <w:r w:rsidRPr="00455FF5">
        <w:rPr>
          <w:rFonts w:ascii="宋体" w:hAnsi="宋体" w:cs="宋体" w:hint="eastAsia"/>
          <w:color w:val="000000" w:themeColor="text1"/>
          <w:szCs w:val="21"/>
        </w:rPr>
        <w:t>1</w:t>
      </w:r>
      <w:r w:rsidRPr="00455FF5">
        <w:rPr>
          <w:rFonts w:ascii="宋体" w:hAnsi="宋体" w:cs="宋体" w:hint="eastAsia"/>
          <w:color w:val="000000" w:themeColor="text1"/>
          <w:szCs w:val="21"/>
        </w:rPr>
        <w:t>、采购方于每月</w:t>
      </w:r>
      <w:r w:rsidRPr="00455FF5">
        <w:rPr>
          <w:rFonts w:ascii="宋体" w:hAnsi="宋体" w:cs="宋体" w:hint="eastAsia"/>
          <w:color w:val="000000" w:themeColor="text1"/>
          <w:szCs w:val="21"/>
        </w:rPr>
        <w:t>15</w:t>
      </w:r>
      <w:r w:rsidRPr="00455FF5">
        <w:rPr>
          <w:rFonts w:ascii="宋体" w:hAnsi="宋体" w:cs="宋体" w:hint="eastAsia"/>
          <w:color w:val="000000" w:themeColor="text1"/>
          <w:szCs w:val="21"/>
        </w:rPr>
        <w:t>日（节假日顺延）前将上一个月的服务费用（每月的实际垃圾运输费</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实际清运量</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成交供应商投标单价报价</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扣罚的金额）以转账的方式支付至成交供应商公司账户。当月支付上一个月的圾运输费。服务费用按</w:t>
      </w:r>
      <w:r w:rsidRPr="00455FF5">
        <w:rPr>
          <w:rFonts w:ascii="宋体" w:hAnsi="宋体" w:cs="宋体"/>
          <w:color w:val="000000" w:themeColor="text1"/>
          <w:szCs w:val="21"/>
        </w:rPr>
        <w:t>中标金额执行</w:t>
      </w:r>
      <w:r w:rsidRPr="00455FF5">
        <w:rPr>
          <w:rFonts w:ascii="宋体" w:hAnsi="宋体" w:cs="宋体"/>
          <w:color w:val="000000" w:themeColor="text1"/>
          <w:szCs w:val="21"/>
        </w:rPr>
        <w:t>，且已</w:t>
      </w:r>
      <w:r w:rsidRPr="00455FF5">
        <w:rPr>
          <w:rFonts w:ascii="宋体" w:hAnsi="宋体" w:cs="宋体" w:hint="eastAsia"/>
          <w:color w:val="000000" w:themeColor="text1"/>
          <w:szCs w:val="21"/>
        </w:rPr>
        <w:t>包含</w:t>
      </w:r>
      <w:r w:rsidRPr="00455FF5">
        <w:rPr>
          <w:rFonts w:ascii="宋体" w:hAnsi="宋体" w:cs="宋体"/>
          <w:color w:val="000000" w:themeColor="text1"/>
          <w:szCs w:val="21"/>
        </w:rPr>
        <w:t>垃圾清运及智能化监管服务费用。</w:t>
      </w:r>
    </w:p>
    <w:p w:rsidR="004A7C46" w:rsidRPr="00455FF5" w:rsidRDefault="00D84728">
      <w:pPr>
        <w:spacing w:line="480" w:lineRule="auto"/>
        <w:ind w:firstLineChars="205" w:firstLine="430"/>
        <w:rPr>
          <w:rFonts w:ascii="宋体" w:hAnsi="宋体" w:cs="宋体"/>
          <w:color w:val="000000" w:themeColor="text1"/>
          <w:szCs w:val="21"/>
        </w:rPr>
      </w:pPr>
      <w:r w:rsidRPr="00455FF5">
        <w:rPr>
          <w:rFonts w:ascii="宋体" w:hAnsi="宋体" w:cs="宋体" w:hint="eastAsia"/>
          <w:color w:val="000000" w:themeColor="text1"/>
          <w:szCs w:val="21"/>
        </w:rPr>
        <w:t>2</w:t>
      </w:r>
      <w:r w:rsidRPr="00455FF5">
        <w:rPr>
          <w:rFonts w:ascii="宋体" w:hAnsi="宋体" w:cs="宋体" w:hint="eastAsia"/>
          <w:color w:val="000000" w:themeColor="text1"/>
          <w:szCs w:val="21"/>
        </w:rPr>
        <w:t>、成交供应商向采购人提供有效的发票，采购方于收到有效发票后</w:t>
      </w:r>
      <w:r w:rsidRPr="00455FF5">
        <w:rPr>
          <w:rFonts w:ascii="宋体" w:hAnsi="宋体" w:cs="宋体" w:hint="eastAsia"/>
          <w:color w:val="000000" w:themeColor="text1"/>
          <w:szCs w:val="21"/>
        </w:rPr>
        <w:t>15</w:t>
      </w:r>
      <w:r w:rsidRPr="00455FF5">
        <w:rPr>
          <w:rFonts w:ascii="宋体" w:hAnsi="宋体" w:cs="宋体" w:hint="eastAsia"/>
          <w:color w:val="000000" w:themeColor="text1"/>
          <w:szCs w:val="21"/>
        </w:rPr>
        <w:t>日内（节假日顺延）转账的方式支付至成交供应商公司账户。</w:t>
      </w:r>
    </w:p>
    <w:p w:rsidR="004A7C46" w:rsidRPr="00455FF5" w:rsidRDefault="00D84728">
      <w:pPr>
        <w:spacing w:line="480" w:lineRule="auto"/>
        <w:ind w:firstLineChars="205" w:firstLine="430"/>
        <w:rPr>
          <w:rFonts w:ascii="宋体" w:hAnsi="宋体" w:cs="宋体"/>
          <w:color w:val="000000" w:themeColor="text1"/>
          <w:szCs w:val="21"/>
        </w:rPr>
      </w:pPr>
      <w:r w:rsidRPr="00455FF5">
        <w:rPr>
          <w:rFonts w:ascii="宋体" w:hAnsi="宋体" w:cs="宋体" w:hint="eastAsia"/>
          <w:color w:val="000000" w:themeColor="text1"/>
          <w:szCs w:val="21"/>
        </w:rPr>
        <w:t>3</w:t>
      </w:r>
      <w:r w:rsidRPr="00455FF5">
        <w:rPr>
          <w:rFonts w:ascii="宋体" w:hAnsi="宋体" w:cs="宋体" w:hint="eastAsia"/>
          <w:color w:val="000000" w:themeColor="text1"/>
          <w:szCs w:val="21"/>
        </w:rPr>
        <w:t>、每台车次的垃圾载重量必须到凤凰山中转站的地磅称重作的实际数量计算。采购人和成交供应商予以确认备案。</w:t>
      </w:r>
    </w:p>
    <w:p w:rsidR="004A7C46" w:rsidRPr="00455FF5" w:rsidRDefault="00D84728">
      <w:pPr>
        <w:spacing w:line="480" w:lineRule="auto"/>
        <w:ind w:firstLineChars="205" w:firstLine="430"/>
        <w:rPr>
          <w:rFonts w:ascii="宋体" w:hAnsi="宋体" w:cs="宋体"/>
          <w:color w:val="000000" w:themeColor="text1"/>
          <w:szCs w:val="21"/>
        </w:rPr>
      </w:pPr>
      <w:r w:rsidRPr="00455FF5">
        <w:rPr>
          <w:rFonts w:ascii="宋体" w:hAnsi="宋体" w:cs="宋体" w:hint="eastAsia"/>
          <w:color w:val="000000" w:themeColor="text1"/>
          <w:szCs w:val="21"/>
        </w:rPr>
        <w:t>4</w:t>
      </w:r>
      <w:r w:rsidRPr="00455FF5">
        <w:rPr>
          <w:rFonts w:ascii="宋体" w:hAnsi="宋体" w:cs="宋体" w:hint="eastAsia"/>
          <w:color w:val="000000" w:themeColor="text1"/>
          <w:szCs w:val="21"/>
        </w:rPr>
        <w:t>、每清运一车垃圾，成交供应商司机（经手人）及采购人（经手人）双方必须在《中山市沙溪镇凤凰山中转站过磅清运签收单》和《中山市垃圾处理基地过磅清运签收单》（简称垃圾清运签收单）上签字确认，</w:t>
      </w:r>
      <w:r w:rsidRPr="00455FF5">
        <w:rPr>
          <w:rFonts w:ascii="宋体" w:hAnsi="宋体" w:cs="宋体" w:hint="eastAsia"/>
          <w:color w:val="000000" w:themeColor="text1"/>
          <w:szCs w:val="21"/>
        </w:rPr>
        <w:lastRenderedPageBreak/>
        <w:t>并提供清运台账表，结算清运吨数按中山市垃圾处理基地过磅单和沙</w:t>
      </w:r>
      <w:r w:rsidRPr="00455FF5">
        <w:rPr>
          <w:rFonts w:ascii="宋体" w:hAnsi="宋体" w:cs="宋体" w:hint="eastAsia"/>
          <w:color w:val="000000" w:themeColor="text1"/>
          <w:szCs w:val="21"/>
        </w:rPr>
        <w:t>溪镇凤凰山中转站过磅单二者当中吨数少的为结算数量，对没有成交供应商司机（经手人）签字确认的单据，采购人一律不承认，并拒绝支付该笔费用。</w:t>
      </w:r>
    </w:p>
    <w:p w:rsidR="004A7C46" w:rsidRPr="00455FF5" w:rsidRDefault="00D84728">
      <w:pPr>
        <w:spacing w:line="480" w:lineRule="auto"/>
        <w:ind w:firstLineChars="205" w:firstLine="430"/>
        <w:rPr>
          <w:rFonts w:ascii="宋体" w:hAnsi="宋体" w:cs="宋体"/>
          <w:color w:val="000000" w:themeColor="text1"/>
          <w:szCs w:val="21"/>
        </w:rPr>
      </w:pPr>
      <w:r w:rsidRPr="00455FF5">
        <w:rPr>
          <w:rFonts w:ascii="宋体" w:hAnsi="宋体" w:cs="宋体" w:hint="eastAsia"/>
          <w:color w:val="000000" w:themeColor="text1"/>
          <w:szCs w:val="21"/>
        </w:rPr>
        <w:t>5</w:t>
      </w:r>
      <w:r w:rsidRPr="00455FF5">
        <w:rPr>
          <w:rFonts w:ascii="宋体" w:hAnsi="宋体" w:cs="宋体" w:hint="eastAsia"/>
          <w:color w:val="000000" w:themeColor="text1"/>
          <w:szCs w:val="21"/>
        </w:rPr>
        <w:t>、因所有款项均由镇财政拨款，需政府审批同意后支付。如因政策的影响使拨款未能及时到位，成交供应商不得以此为由而不履行（或不完全履行）本合同规定的义务。</w:t>
      </w:r>
    </w:p>
    <w:p w:rsidR="004A7C46" w:rsidRPr="00455FF5" w:rsidRDefault="00D84728">
      <w:pPr>
        <w:spacing w:line="480" w:lineRule="auto"/>
        <w:ind w:firstLineChars="205" w:firstLine="432"/>
        <w:rPr>
          <w:rFonts w:ascii="宋体" w:hAnsi="宋体" w:cs="宋体"/>
          <w:b/>
          <w:color w:val="000000" w:themeColor="text1"/>
          <w:szCs w:val="21"/>
        </w:rPr>
      </w:pPr>
      <w:r w:rsidRPr="00455FF5">
        <w:rPr>
          <w:rFonts w:ascii="宋体" w:hAnsi="宋体" w:cs="宋体" w:hint="eastAsia"/>
          <w:b/>
          <w:color w:val="000000" w:themeColor="text1"/>
          <w:szCs w:val="21"/>
        </w:rPr>
        <w:t>六、垃圾清运的具体要求及违约责任：</w:t>
      </w:r>
    </w:p>
    <w:p w:rsidR="004A7C46" w:rsidRPr="00455FF5" w:rsidRDefault="00D84728">
      <w:pPr>
        <w:widowControl/>
        <w:numPr>
          <w:ilvl w:val="1"/>
          <w:numId w:val="1"/>
        </w:numPr>
        <w:tabs>
          <w:tab w:val="clear" w:pos="950"/>
          <w:tab w:val="left" w:pos="644"/>
        </w:tabs>
        <w:spacing w:line="480" w:lineRule="auto"/>
        <w:ind w:left="644"/>
        <w:jc w:val="left"/>
        <w:rPr>
          <w:rFonts w:ascii="宋体" w:hAnsi="宋体" w:cs="宋体"/>
          <w:color w:val="000000" w:themeColor="text1"/>
          <w:szCs w:val="21"/>
        </w:rPr>
      </w:pPr>
      <w:r w:rsidRPr="00455FF5">
        <w:rPr>
          <w:rFonts w:ascii="宋体" w:hAnsi="宋体" w:cs="宋体" w:hint="eastAsia"/>
          <w:color w:val="000000" w:themeColor="text1"/>
          <w:szCs w:val="21"/>
        </w:rPr>
        <w:t>在垃圾清运过程中遇到不可抗力的自然灾害情况下影响运输的，装车时间可以适当推迟，但成交供应商必须在不可抗力因素过后的二十四小时内积极采取补救措施将该清未清的垃圾清运完毕。</w:t>
      </w:r>
    </w:p>
    <w:p w:rsidR="004A7C46" w:rsidRPr="00455FF5" w:rsidRDefault="00D84728">
      <w:pPr>
        <w:widowControl/>
        <w:numPr>
          <w:ilvl w:val="1"/>
          <w:numId w:val="1"/>
        </w:numPr>
        <w:tabs>
          <w:tab w:val="clear" w:pos="950"/>
          <w:tab w:val="left" w:pos="644"/>
        </w:tabs>
        <w:spacing w:line="480" w:lineRule="auto"/>
        <w:ind w:left="644"/>
        <w:jc w:val="left"/>
        <w:rPr>
          <w:rFonts w:ascii="宋体" w:hAnsi="宋体" w:cs="宋体"/>
          <w:color w:val="000000" w:themeColor="text1"/>
          <w:szCs w:val="21"/>
        </w:rPr>
      </w:pPr>
      <w:r w:rsidRPr="00455FF5">
        <w:rPr>
          <w:rFonts w:ascii="宋体" w:hAnsi="宋体" w:cs="宋体" w:hint="eastAsia"/>
          <w:color w:val="000000" w:themeColor="text1"/>
          <w:szCs w:val="21"/>
        </w:rPr>
        <w:t>若未达到预期进度的，采购人可单方面终止合同；就采购内容进行二次采购。</w:t>
      </w:r>
    </w:p>
    <w:p w:rsidR="004A7C46" w:rsidRPr="00455FF5" w:rsidRDefault="00D84728">
      <w:pPr>
        <w:widowControl/>
        <w:numPr>
          <w:ilvl w:val="1"/>
          <w:numId w:val="1"/>
        </w:numPr>
        <w:tabs>
          <w:tab w:val="clear" w:pos="950"/>
          <w:tab w:val="left" w:pos="644"/>
        </w:tabs>
        <w:spacing w:line="480" w:lineRule="auto"/>
        <w:ind w:left="644"/>
        <w:jc w:val="left"/>
        <w:rPr>
          <w:rFonts w:ascii="宋体" w:hAnsi="宋体" w:cs="宋体"/>
          <w:color w:val="000000" w:themeColor="text1"/>
          <w:szCs w:val="21"/>
        </w:rPr>
      </w:pPr>
      <w:r w:rsidRPr="00455FF5">
        <w:rPr>
          <w:rFonts w:ascii="宋体" w:hAnsi="宋体" w:cs="宋体" w:hint="eastAsia"/>
          <w:color w:val="000000" w:themeColor="text1"/>
          <w:szCs w:val="21"/>
        </w:rPr>
        <w:t>★成交供应商的人员和车辆在装车、运输、处理垃圾过程中所涉及的一切安全责任、经济责任及法律责任由成交供应商负责（包含安全事故、污水滴漏、超高超载、垃圾撒落等处罚）。</w:t>
      </w:r>
    </w:p>
    <w:p w:rsidR="004A7C46" w:rsidRPr="00455FF5" w:rsidRDefault="00D84728">
      <w:pPr>
        <w:widowControl/>
        <w:numPr>
          <w:ilvl w:val="1"/>
          <w:numId w:val="1"/>
        </w:numPr>
        <w:tabs>
          <w:tab w:val="clear" w:pos="950"/>
          <w:tab w:val="left" w:pos="644"/>
        </w:tabs>
        <w:spacing w:line="480" w:lineRule="auto"/>
        <w:ind w:left="644"/>
        <w:jc w:val="left"/>
        <w:rPr>
          <w:rFonts w:ascii="宋体" w:hAnsi="宋体" w:cs="宋体"/>
          <w:color w:val="000000" w:themeColor="text1"/>
          <w:szCs w:val="21"/>
        </w:rPr>
      </w:pPr>
      <w:r w:rsidRPr="00455FF5">
        <w:rPr>
          <w:rFonts w:ascii="宋体" w:hAnsi="宋体" w:cs="宋体" w:hint="eastAsia"/>
          <w:color w:val="000000" w:themeColor="text1"/>
          <w:szCs w:val="21"/>
        </w:rPr>
        <w:t>成交供应商造成垃圾裸露、吊挂、扬撒或滴漏污水被相关部门处罚的，每次扣</w:t>
      </w:r>
      <w:r w:rsidRPr="00455FF5">
        <w:rPr>
          <w:rFonts w:ascii="宋体" w:hAnsi="宋体" w:cs="宋体" w:hint="eastAsia"/>
          <w:color w:val="000000" w:themeColor="text1"/>
          <w:szCs w:val="21"/>
        </w:rPr>
        <w:t>2000</w:t>
      </w:r>
      <w:r w:rsidRPr="00455FF5">
        <w:rPr>
          <w:rFonts w:ascii="宋体" w:hAnsi="宋体" w:cs="宋体" w:hint="eastAsia"/>
          <w:color w:val="000000" w:themeColor="text1"/>
          <w:szCs w:val="21"/>
        </w:rPr>
        <w:t>元服务费，若造成采购人全镇停运的，停运一天扣</w:t>
      </w:r>
      <w:r w:rsidRPr="00455FF5">
        <w:rPr>
          <w:rFonts w:ascii="宋体" w:hAnsi="宋体" w:cs="宋体" w:hint="eastAsia"/>
          <w:color w:val="000000" w:themeColor="text1"/>
          <w:szCs w:val="21"/>
        </w:rPr>
        <w:t>5</w:t>
      </w:r>
      <w:r w:rsidRPr="00455FF5">
        <w:rPr>
          <w:rFonts w:ascii="宋体" w:hAnsi="宋体" w:cs="宋体" w:hint="eastAsia"/>
          <w:color w:val="000000" w:themeColor="text1"/>
          <w:szCs w:val="21"/>
        </w:rPr>
        <w:t>万元服务费用。如成交供应商不能在</w:t>
      </w:r>
      <w:r w:rsidRPr="00455FF5">
        <w:rPr>
          <w:rFonts w:ascii="宋体" w:hAnsi="宋体" w:cs="宋体" w:hint="eastAsia"/>
          <w:color w:val="000000" w:themeColor="text1"/>
          <w:szCs w:val="21"/>
        </w:rPr>
        <w:t>10</w:t>
      </w:r>
      <w:r w:rsidRPr="00455FF5">
        <w:rPr>
          <w:rFonts w:ascii="宋体" w:hAnsi="宋体" w:cs="宋体" w:hint="eastAsia"/>
          <w:color w:val="000000" w:themeColor="text1"/>
          <w:szCs w:val="21"/>
        </w:rPr>
        <w:t>天内将停运时积存垃圾（积存垃圾数量</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按成交供应商承诺书上承诺的日运输吨数</w:t>
      </w:r>
      <w:r w:rsidRPr="00455FF5">
        <w:rPr>
          <w:rFonts w:ascii="宋体" w:hAnsi="宋体" w:cs="宋体" w:hint="eastAsia"/>
          <w:color w:val="000000" w:themeColor="text1"/>
          <w:szCs w:val="21"/>
        </w:rPr>
        <w:t>*</w:t>
      </w:r>
      <w:r w:rsidRPr="00455FF5">
        <w:rPr>
          <w:rFonts w:ascii="宋体" w:hAnsi="宋体" w:cs="宋体" w:hint="eastAsia"/>
          <w:color w:val="000000" w:themeColor="text1"/>
          <w:szCs w:val="21"/>
        </w:rPr>
        <w:t>停运天数）的数量清运完毕，则再扣</w:t>
      </w:r>
      <w:r w:rsidRPr="00455FF5">
        <w:rPr>
          <w:rFonts w:ascii="宋体" w:hAnsi="宋体" w:cs="宋体" w:hint="eastAsia"/>
          <w:color w:val="000000" w:themeColor="text1"/>
          <w:szCs w:val="21"/>
        </w:rPr>
        <w:t>10</w:t>
      </w:r>
      <w:r w:rsidRPr="00455FF5">
        <w:rPr>
          <w:rFonts w:ascii="宋体" w:hAnsi="宋体" w:cs="宋体" w:hint="eastAsia"/>
          <w:color w:val="000000" w:themeColor="text1"/>
          <w:szCs w:val="21"/>
        </w:rPr>
        <w:t>万元。</w:t>
      </w:r>
      <w:r w:rsidRPr="00455FF5">
        <w:rPr>
          <w:rFonts w:ascii="宋体" w:hAnsi="宋体" w:cs="宋体" w:hint="eastAsia"/>
          <w:color w:val="000000" w:themeColor="text1"/>
          <w:szCs w:val="21"/>
        </w:rPr>
        <w:t>15</w:t>
      </w:r>
      <w:r w:rsidRPr="00455FF5">
        <w:rPr>
          <w:rFonts w:ascii="宋体" w:hAnsi="宋体" w:cs="宋体" w:hint="eastAsia"/>
          <w:color w:val="000000" w:themeColor="text1"/>
          <w:szCs w:val="21"/>
        </w:rPr>
        <w:t>天内仍未清运完积存垃圾，采购人有权无条件单方终止并取消合同，将履约保证金无偿用于应急临时代清运垃圾，同时可以另行重新招标清运垃圾，如果履约保证金不足以支付应急临时代清运垃圾，采购人有权向人民法院主张申请不足部分。</w:t>
      </w:r>
    </w:p>
    <w:p w:rsidR="004A7C46" w:rsidRPr="00455FF5" w:rsidRDefault="00D84728">
      <w:pPr>
        <w:widowControl/>
        <w:numPr>
          <w:ilvl w:val="1"/>
          <w:numId w:val="1"/>
        </w:numPr>
        <w:tabs>
          <w:tab w:val="clear" w:pos="950"/>
          <w:tab w:val="left" w:pos="644"/>
        </w:tabs>
        <w:spacing w:line="480" w:lineRule="auto"/>
        <w:ind w:left="644"/>
        <w:jc w:val="left"/>
        <w:rPr>
          <w:rFonts w:ascii="宋体" w:hAnsi="宋体" w:cs="宋体"/>
          <w:color w:val="000000" w:themeColor="text1"/>
          <w:szCs w:val="21"/>
        </w:rPr>
      </w:pPr>
      <w:r w:rsidRPr="00455FF5">
        <w:rPr>
          <w:rFonts w:ascii="宋体" w:hAnsi="宋体" w:cs="宋体" w:hint="eastAsia"/>
          <w:color w:val="000000" w:themeColor="text1"/>
          <w:szCs w:val="21"/>
        </w:rPr>
        <w:t>成交供应商不得以任何形式、任何名义收取沙溪镇辖区范围内各社区、厂企、居民的任何费用。如有发现，采购人按成交供应商所收款额的</w:t>
      </w:r>
      <w:r w:rsidRPr="00455FF5">
        <w:rPr>
          <w:rFonts w:ascii="宋体" w:hAnsi="宋体" w:cs="宋体" w:hint="eastAsia"/>
          <w:color w:val="000000" w:themeColor="text1"/>
          <w:szCs w:val="21"/>
        </w:rPr>
        <w:t>10</w:t>
      </w:r>
      <w:r w:rsidRPr="00455FF5">
        <w:rPr>
          <w:rFonts w:ascii="宋体" w:hAnsi="宋体" w:cs="宋体" w:hint="eastAsia"/>
          <w:color w:val="000000" w:themeColor="text1"/>
          <w:szCs w:val="21"/>
        </w:rPr>
        <w:t>倍罚款，并有权终止合同。由此产生的一切法律责任和经济损失均由成交供应商承担。</w:t>
      </w:r>
    </w:p>
    <w:p w:rsidR="004A7C46" w:rsidRPr="00455FF5" w:rsidRDefault="00D84728">
      <w:pPr>
        <w:widowControl/>
        <w:numPr>
          <w:ilvl w:val="1"/>
          <w:numId w:val="1"/>
        </w:numPr>
        <w:tabs>
          <w:tab w:val="clear" w:pos="950"/>
          <w:tab w:val="left" w:pos="644"/>
        </w:tabs>
        <w:spacing w:line="480" w:lineRule="auto"/>
        <w:ind w:left="644"/>
        <w:jc w:val="left"/>
        <w:rPr>
          <w:rFonts w:ascii="宋体" w:hAnsi="宋体" w:cs="宋体"/>
          <w:color w:val="000000" w:themeColor="text1"/>
          <w:szCs w:val="21"/>
        </w:rPr>
      </w:pPr>
      <w:r w:rsidRPr="00455FF5">
        <w:rPr>
          <w:rFonts w:ascii="宋体" w:hAnsi="宋体" w:cs="宋体" w:hint="eastAsia"/>
          <w:color w:val="000000" w:themeColor="text1"/>
          <w:szCs w:val="21"/>
        </w:rPr>
        <w:t xml:space="preserve"> </w:t>
      </w:r>
      <w:r w:rsidRPr="00455FF5">
        <w:rPr>
          <w:rFonts w:ascii="宋体" w:hAnsi="宋体" w:cs="宋体" w:hint="eastAsia"/>
          <w:color w:val="000000" w:themeColor="text1"/>
          <w:szCs w:val="21"/>
        </w:rPr>
        <w:t>成交供应商不得以任何形式收取沙溪镇辖区范围以外的垃圾并入我镇成交供应商运输车辆并运往我市各大</w:t>
      </w:r>
      <w:r w:rsidRPr="00455FF5">
        <w:rPr>
          <w:rFonts w:ascii="宋体" w:hAnsi="宋体" w:cs="宋体" w:hint="eastAsia"/>
          <w:color w:val="000000" w:themeColor="text1"/>
          <w:szCs w:val="21"/>
        </w:rPr>
        <w:t>组团处理基地。采购人与成交供应商共同确定运输路线，成交供应商必须为每台运输车辆</w:t>
      </w:r>
      <w:r w:rsidRPr="00455FF5">
        <w:rPr>
          <w:rFonts w:ascii="宋体" w:hAnsi="宋体" w:cs="宋体" w:hint="eastAsia"/>
          <w:color w:val="000000" w:themeColor="text1"/>
          <w:szCs w:val="21"/>
        </w:rPr>
        <w:lastRenderedPageBreak/>
        <w:t>安装</w:t>
      </w:r>
      <w:r w:rsidRPr="00455FF5">
        <w:rPr>
          <w:rFonts w:ascii="宋体" w:hAnsi="宋体" w:cs="宋体" w:hint="eastAsia"/>
          <w:color w:val="000000" w:themeColor="text1"/>
          <w:szCs w:val="21"/>
        </w:rPr>
        <w:t>GPS</w:t>
      </w:r>
      <w:r w:rsidRPr="00455FF5">
        <w:rPr>
          <w:rFonts w:ascii="宋体" w:hAnsi="宋体" w:cs="宋体" w:hint="eastAsia"/>
          <w:color w:val="000000" w:themeColor="text1"/>
          <w:szCs w:val="21"/>
        </w:rPr>
        <w:t>或北斗定位器，在</w:t>
      </w:r>
      <w:r w:rsidRPr="00455FF5">
        <w:rPr>
          <w:rFonts w:ascii="宋体" w:hAnsi="宋体" w:cs="宋体"/>
          <w:color w:val="000000" w:themeColor="text1"/>
          <w:szCs w:val="21"/>
        </w:rPr>
        <w:t>各</w:t>
      </w:r>
      <w:r w:rsidRPr="00455FF5">
        <w:rPr>
          <w:rFonts w:ascii="宋体" w:hAnsi="宋体" w:cs="宋体" w:hint="eastAsia"/>
          <w:color w:val="000000" w:themeColor="text1"/>
          <w:szCs w:val="21"/>
        </w:rPr>
        <w:t>站点</w:t>
      </w:r>
      <w:r w:rsidRPr="00455FF5">
        <w:rPr>
          <w:rFonts w:ascii="宋体" w:hAnsi="宋体" w:cs="宋体"/>
          <w:color w:val="000000" w:themeColor="text1"/>
          <w:szCs w:val="21"/>
        </w:rPr>
        <w:t>搭建视频监控</w:t>
      </w:r>
      <w:r w:rsidRPr="00455FF5">
        <w:rPr>
          <w:rFonts w:ascii="宋体" w:hAnsi="宋体" w:cs="宋体" w:hint="eastAsia"/>
          <w:color w:val="000000" w:themeColor="text1"/>
          <w:szCs w:val="21"/>
        </w:rPr>
        <w:t>系统，</w:t>
      </w:r>
      <w:r w:rsidRPr="00455FF5">
        <w:rPr>
          <w:rFonts w:ascii="宋体" w:hAnsi="宋体" w:cs="宋体"/>
          <w:color w:val="000000" w:themeColor="text1"/>
          <w:szCs w:val="21"/>
        </w:rPr>
        <w:t>在采购人单位搭建大</w:t>
      </w:r>
      <w:r w:rsidRPr="00455FF5">
        <w:rPr>
          <w:rFonts w:ascii="宋体" w:hAnsi="宋体" w:cs="宋体" w:hint="eastAsia"/>
          <w:color w:val="000000" w:themeColor="text1"/>
          <w:szCs w:val="21"/>
        </w:rPr>
        <w:t>数据可视</w:t>
      </w:r>
      <w:r w:rsidRPr="00455FF5">
        <w:rPr>
          <w:rFonts w:ascii="宋体" w:hAnsi="宋体" w:cs="宋体"/>
          <w:color w:val="000000" w:themeColor="text1"/>
          <w:szCs w:val="21"/>
        </w:rPr>
        <w:t>化平台，</w:t>
      </w:r>
      <w:r w:rsidRPr="00455FF5">
        <w:rPr>
          <w:rFonts w:ascii="宋体" w:hAnsi="宋体" w:cs="宋体" w:hint="eastAsia"/>
          <w:color w:val="000000" w:themeColor="text1"/>
          <w:szCs w:val="21"/>
        </w:rPr>
        <w:t>并向采购人提供运输车辆的</w:t>
      </w:r>
      <w:r w:rsidRPr="00455FF5">
        <w:rPr>
          <w:rFonts w:ascii="宋体" w:hAnsi="宋体" w:cs="宋体" w:hint="eastAsia"/>
          <w:color w:val="000000" w:themeColor="text1"/>
          <w:szCs w:val="21"/>
        </w:rPr>
        <w:t>GPS</w:t>
      </w:r>
      <w:r w:rsidRPr="00455FF5">
        <w:rPr>
          <w:rFonts w:ascii="宋体" w:hAnsi="宋体" w:cs="宋体" w:hint="eastAsia"/>
          <w:color w:val="000000" w:themeColor="text1"/>
          <w:szCs w:val="21"/>
        </w:rPr>
        <w:t>或北斗定位监控设备及</w:t>
      </w:r>
      <w:r w:rsidRPr="00455FF5">
        <w:rPr>
          <w:rFonts w:ascii="宋体" w:hAnsi="宋体" w:cs="宋体"/>
          <w:color w:val="000000" w:themeColor="text1"/>
          <w:szCs w:val="21"/>
        </w:rPr>
        <w:t>大数据可视化平台使用权</w:t>
      </w:r>
      <w:r w:rsidRPr="00455FF5">
        <w:rPr>
          <w:rFonts w:ascii="宋体" w:hAnsi="宋体" w:cs="宋体" w:hint="eastAsia"/>
          <w:color w:val="000000" w:themeColor="text1"/>
          <w:szCs w:val="21"/>
        </w:rPr>
        <w:t>作为监督管理，成交供应商如未提供监控设备或端口不得进场作业。</w:t>
      </w:r>
    </w:p>
    <w:p w:rsidR="004A7C46" w:rsidRPr="00455FF5" w:rsidRDefault="00D84728">
      <w:pPr>
        <w:widowControl/>
        <w:numPr>
          <w:ilvl w:val="1"/>
          <w:numId w:val="1"/>
        </w:numPr>
        <w:tabs>
          <w:tab w:val="clear" w:pos="950"/>
          <w:tab w:val="left" w:pos="644"/>
        </w:tabs>
        <w:spacing w:line="480" w:lineRule="auto"/>
        <w:ind w:left="644"/>
        <w:jc w:val="left"/>
        <w:rPr>
          <w:rFonts w:ascii="宋体" w:hAnsi="宋体" w:cs="宋体"/>
          <w:color w:val="000000" w:themeColor="text1"/>
          <w:szCs w:val="21"/>
        </w:rPr>
      </w:pPr>
      <w:r w:rsidRPr="00455FF5">
        <w:rPr>
          <w:rFonts w:ascii="宋体" w:hAnsi="宋体" w:cs="宋体" w:hint="eastAsia"/>
          <w:color w:val="000000" w:themeColor="text1"/>
          <w:szCs w:val="21"/>
        </w:rPr>
        <w:t>若成交供应商有处罚事项而拒交罚款的，其罚款则可在当月的垃圾运输服务费中扣取；若当月垃圾运输服务费中不足扣取罚款金的，在履约保证金额中扣取；若履约保证金在服务期内出现不足的，采购人在下月的垃圾运输服务费中扣足。</w:t>
      </w:r>
    </w:p>
    <w:p w:rsidR="004A7C46" w:rsidRPr="00455FF5" w:rsidRDefault="00D84728">
      <w:pPr>
        <w:spacing w:line="480" w:lineRule="auto"/>
        <w:ind w:firstLineChars="205" w:firstLine="432"/>
        <w:rPr>
          <w:rFonts w:ascii="宋体" w:hAnsi="宋体" w:cs="宋体"/>
          <w:b/>
          <w:color w:val="000000" w:themeColor="text1"/>
          <w:szCs w:val="21"/>
        </w:rPr>
      </w:pPr>
      <w:r w:rsidRPr="00455FF5">
        <w:rPr>
          <w:rFonts w:ascii="宋体" w:hAnsi="宋体" w:cs="宋体" w:hint="eastAsia"/>
          <w:b/>
          <w:color w:val="000000" w:themeColor="text1"/>
          <w:szCs w:val="21"/>
        </w:rPr>
        <w:t>七、质</w:t>
      </w:r>
      <w:r w:rsidRPr="00455FF5">
        <w:rPr>
          <w:rFonts w:ascii="宋体" w:hAnsi="宋体" w:cs="宋体" w:hint="eastAsia"/>
          <w:b/>
          <w:color w:val="000000" w:themeColor="text1"/>
          <w:szCs w:val="21"/>
        </w:rPr>
        <w:t>量及安全文明要求</w:t>
      </w:r>
    </w:p>
    <w:p w:rsidR="004A7C46" w:rsidRPr="00455FF5" w:rsidRDefault="00D84728">
      <w:pPr>
        <w:tabs>
          <w:tab w:val="left" w:pos="720"/>
        </w:tabs>
        <w:spacing w:beforeLines="5" w:before="15" w:afterLines="50" w:after="156" w:line="480" w:lineRule="auto"/>
        <w:ind w:firstLineChars="200" w:firstLine="420"/>
        <w:rPr>
          <w:rFonts w:ascii="宋体" w:hAnsi="宋体"/>
          <w:b/>
          <w:bCs/>
          <w:color w:val="000000" w:themeColor="text1"/>
          <w:szCs w:val="21"/>
        </w:rPr>
      </w:pPr>
      <w:r w:rsidRPr="00455FF5">
        <w:rPr>
          <w:rFonts w:ascii="宋体" w:hAnsi="宋体" w:hint="eastAsia"/>
          <w:color w:val="000000" w:themeColor="text1"/>
          <w:szCs w:val="21"/>
        </w:rPr>
        <w:t>成交供应商应严格按照国家颁布的现行规范要求和招标文件的要求进行安全、文明作业。</w:t>
      </w:r>
    </w:p>
    <w:p w:rsidR="004A7C46" w:rsidRPr="00455FF5" w:rsidRDefault="00D84728">
      <w:pPr>
        <w:spacing w:line="480" w:lineRule="auto"/>
        <w:ind w:firstLineChars="205" w:firstLine="432"/>
        <w:rPr>
          <w:rFonts w:ascii="宋体" w:hAnsi="宋体" w:cs="宋体"/>
          <w:b/>
          <w:color w:val="000000" w:themeColor="text1"/>
          <w:szCs w:val="21"/>
        </w:rPr>
      </w:pPr>
      <w:r w:rsidRPr="00455FF5">
        <w:rPr>
          <w:rFonts w:ascii="宋体" w:hAnsi="宋体" w:cs="宋体" w:hint="eastAsia"/>
          <w:b/>
          <w:color w:val="000000" w:themeColor="text1"/>
          <w:szCs w:val="21"/>
        </w:rPr>
        <w:t>八、采购人配合条件</w:t>
      </w:r>
    </w:p>
    <w:p w:rsidR="004A7C46" w:rsidRPr="00455FF5" w:rsidRDefault="00D84728">
      <w:pPr>
        <w:spacing w:line="480" w:lineRule="auto"/>
        <w:ind w:firstLineChars="200" w:firstLine="420"/>
        <w:outlineLvl w:val="0"/>
        <w:rPr>
          <w:rFonts w:ascii="宋体" w:hAnsi="宋体"/>
          <w:color w:val="000000" w:themeColor="text1"/>
        </w:rPr>
      </w:pPr>
      <w:r w:rsidRPr="00455FF5">
        <w:rPr>
          <w:rFonts w:ascii="宋体" w:hAnsi="宋体" w:cs="仿宋_GB2312" w:hint="eastAsia"/>
          <w:bCs/>
          <w:color w:val="000000" w:themeColor="text1"/>
          <w:szCs w:val="21"/>
        </w:rPr>
        <w:t>如有需要，报价人请在投标文件中详细列明在项目实施过程中须采购人配合的条件。</w:t>
      </w:r>
    </w:p>
    <w:p w:rsidR="004A7C46" w:rsidRPr="00455FF5" w:rsidRDefault="004A7C46">
      <w:pPr>
        <w:rPr>
          <w:color w:val="000000" w:themeColor="text1"/>
        </w:rPr>
      </w:pPr>
    </w:p>
    <w:p w:rsidR="004A7C46" w:rsidRPr="00455FF5" w:rsidRDefault="004A7C46">
      <w:pPr>
        <w:rPr>
          <w:color w:val="000000" w:themeColor="text1"/>
        </w:rPr>
      </w:pPr>
    </w:p>
    <w:p w:rsidR="004A7C46" w:rsidRPr="00455FF5" w:rsidRDefault="004A7C46">
      <w:pPr>
        <w:rPr>
          <w:color w:val="000000" w:themeColor="text1"/>
        </w:rPr>
      </w:pPr>
    </w:p>
    <w:p w:rsidR="004A7C46" w:rsidRPr="00455FF5" w:rsidRDefault="004A7C46">
      <w:pPr>
        <w:rPr>
          <w:color w:val="000000" w:themeColor="text1"/>
        </w:rPr>
      </w:pPr>
    </w:p>
    <w:sectPr w:rsidR="004A7C46" w:rsidRPr="00455FF5">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728" w:rsidRDefault="00D84728">
      <w:r>
        <w:separator/>
      </w:r>
    </w:p>
  </w:endnote>
  <w:endnote w:type="continuationSeparator" w:id="0">
    <w:p w:rsidR="00D84728" w:rsidRDefault="00D8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宋体"/>
    <w:panose1 w:val="02010600030101010101"/>
    <w:charset w:val="86"/>
    <w:family w:val="modern"/>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421104"/>
    </w:sdtPr>
    <w:sdtEndPr/>
    <w:sdtContent>
      <w:p w:rsidR="004A7C46" w:rsidRDefault="00D84728">
        <w:pPr>
          <w:pStyle w:val="a7"/>
          <w:jc w:val="center"/>
        </w:pPr>
        <w:r>
          <w:fldChar w:fldCharType="begin"/>
        </w:r>
        <w:r>
          <w:instrText>PAGE   \* MERGEFORMAT</w:instrText>
        </w:r>
        <w:r>
          <w:fldChar w:fldCharType="separate"/>
        </w:r>
        <w:r w:rsidR="00455FF5" w:rsidRPr="00455FF5">
          <w:rPr>
            <w:noProof/>
            <w:lang w:val="zh-CN"/>
          </w:rPr>
          <w:t>2</w:t>
        </w:r>
        <w:r>
          <w:fldChar w:fldCharType="end"/>
        </w:r>
      </w:p>
    </w:sdtContent>
  </w:sdt>
  <w:p w:rsidR="004A7C46" w:rsidRDefault="004A7C4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728" w:rsidRDefault="00D84728">
      <w:r>
        <w:separator/>
      </w:r>
    </w:p>
  </w:footnote>
  <w:footnote w:type="continuationSeparator" w:id="0">
    <w:p w:rsidR="00D84728" w:rsidRDefault="00D847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multilevel"/>
    <w:tmpl w:val="00000021"/>
    <w:lvl w:ilvl="0">
      <w:start w:val="1"/>
      <w:numFmt w:val="decimal"/>
      <w:lvlText w:val="%1."/>
      <w:lvlJc w:val="left"/>
      <w:pPr>
        <w:tabs>
          <w:tab w:val="left" w:pos="590"/>
        </w:tabs>
        <w:ind w:left="590" w:hanging="420"/>
      </w:pPr>
      <w:rPr>
        <w:rFonts w:ascii="宋体" w:eastAsia="宋体" w:hAnsi="宋体"/>
      </w:rPr>
    </w:lvl>
    <w:lvl w:ilvl="1">
      <w:start w:val="1"/>
      <w:numFmt w:val="decimal"/>
      <w:lvlText w:val="%2、"/>
      <w:lvlJc w:val="left"/>
      <w:pPr>
        <w:tabs>
          <w:tab w:val="left" w:pos="950"/>
        </w:tabs>
        <w:ind w:left="950" w:hanging="360"/>
      </w:pPr>
      <w:rPr>
        <w:rFonts w:hint="eastAsia"/>
      </w:rPr>
    </w:lvl>
    <w:lvl w:ilvl="2">
      <w:start w:val="1"/>
      <w:numFmt w:val="lowerRoman"/>
      <w:lvlText w:val="%3."/>
      <w:lvlJc w:val="right"/>
      <w:pPr>
        <w:tabs>
          <w:tab w:val="left" w:pos="1430"/>
        </w:tabs>
        <w:ind w:left="1430" w:hanging="420"/>
      </w:pPr>
    </w:lvl>
    <w:lvl w:ilvl="3">
      <w:start w:val="1"/>
      <w:numFmt w:val="decimal"/>
      <w:lvlText w:val="%4."/>
      <w:lvlJc w:val="left"/>
      <w:pPr>
        <w:tabs>
          <w:tab w:val="left" w:pos="1850"/>
        </w:tabs>
        <w:ind w:left="1850" w:hanging="420"/>
      </w:pPr>
    </w:lvl>
    <w:lvl w:ilvl="4">
      <w:start w:val="1"/>
      <w:numFmt w:val="lowerLetter"/>
      <w:lvlText w:val="%5)"/>
      <w:lvlJc w:val="left"/>
      <w:pPr>
        <w:tabs>
          <w:tab w:val="left" w:pos="2270"/>
        </w:tabs>
        <w:ind w:left="2270" w:hanging="420"/>
      </w:pPr>
    </w:lvl>
    <w:lvl w:ilvl="5">
      <w:start w:val="1"/>
      <w:numFmt w:val="lowerRoman"/>
      <w:lvlText w:val="%6."/>
      <w:lvlJc w:val="right"/>
      <w:pPr>
        <w:tabs>
          <w:tab w:val="left" w:pos="2690"/>
        </w:tabs>
        <w:ind w:left="2690" w:hanging="420"/>
      </w:pPr>
    </w:lvl>
    <w:lvl w:ilvl="6">
      <w:start w:val="1"/>
      <w:numFmt w:val="decimal"/>
      <w:lvlText w:val="%7."/>
      <w:lvlJc w:val="left"/>
      <w:pPr>
        <w:tabs>
          <w:tab w:val="left" w:pos="3110"/>
        </w:tabs>
        <w:ind w:left="3110" w:hanging="420"/>
      </w:pPr>
    </w:lvl>
    <w:lvl w:ilvl="7">
      <w:start w:val="1"/>
      <w:numFmt w:val="lowerLetter"/>
      <w:lvlText w:val="%8)"/>
      <w:lvlJc w:val="left"/>
      <w:pPr>
        <w:tabs>
          <w:tab w:val="left" w:pos="3530"/>
        </w:tabs>
        <w:ind w:left="3530" w:hanging="420"/>
      </w:pPr>
    </w:lvl>
    <w:lvl w:ilvl="8">
      <w:start w:val="1"/>
      <w:numFmt w:val="lowerRoman"/>
      <w:lvlText w:val="%9."/>
      <w:lvlJc w:val="right"/>
      <w:pPr>
        <w:tabs>
          <w:tab w:val="left" w:pos="3950"/>
        </w:tabs>
        <w:ind w:left="39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D0"/>
    <w:rsid w:val="00016F9D"/>
    <w:rsid w:val="0005680D"/>
    <w:rsid w:val="000B1AB6"/>
    <w:rsid w:val="000C3B2F"/>
    <w:rsid w:val="000F6698"/>
    <w:rsid w:val="0011748D"/>
    <w:rsid w:val="001411E3"/>
    <w:rsid w:val="001613CE"/>
    <w:rsid w:val="00195CD9"/>
    <w:rsid w:val="001F03C1"/>
    <w:rsid w:val="002E17F1"/>
    <w:rsid w:val="003372E7"/>
    <w:rsid w:val="003D2ECB"/>
    <w:rsid w:val="003E6A04"/>
    <w:rsid w:val="00400105"/>
    <w:rsid w:val="00455FF5"/>
    <w:rsid w:val="004A7C46"/>
    <w:rsid w:val="004F3B63"/>
    <w:rsid w:val="00513FE0"/>
    <w:rsid w:val="00533111"/>
    <w:rsid w:val="0061491C"/>
    <w:rsid w:val="006946DA"/>
    <w:rsid w:val="00694ED9"/>
    <w:rsid w:val="006B5703"/>
    <w:rsid w:val="006C65D0"/>
    <w:rsid w:val="006D1FE6"/>
    <w:rsid w:val="00887D48"/>
    <w:rsid w:val="008A4205"/>
    <w:rsid w:val="008F7140"/>
    <w:rsid w:val="00954B97"/>
    <w:rsid w:val="00970545"/>
    <w:rsid w:val="009F0C4E"/>
    <w:rsid w:val="00A13330"/>
    <w:rsid w:val="00A67D55"/>
    <w:rsid w:val="00B004DB"/>
    <w:rsid w:val="00B23A2E"/>
    <w:rsid w:val="00B8538A"/>
    <w:rsid w:val="00C81E15"/>
    <w:rsid w:val="00CB437D"/>
    <w:rsid w:val="00D07A84"/>
    <w:rsid w:val="00D452E9"/>
    <w:rsid w:val="00D60A61"/>
    <w:rsid w:val="00D84728"/>
    <w:rsid w:val="00D85F03"/>
    <w:rsid w:val="00E121FF"/>
    <w:rsid w:val="00EA26A5"/>
    <w:rsid w:val="00F069BC"/>
    <w:rsid w:val="00F45135"/>
    <w:rsid w:val="00F9532D"/>
    <w:rsid w:val="00F968E1"/>
    <w:rsid w:val="06867AA9"/>
    <w:rsid w:val="0CE87642"/>
    <w:rsid w:val="1653695B"/>
    <w:rsid w:val="290D26FD"/>
    <w:rsid w:val="2B4873E3"/>
    <w:rsid w:val="38A713BD"/>
    <w:rsid w:val="44593165"/>
    <w:rsid w:val="4653048A"/>
    <w:rsid w:val="480A0273"/>
    <w:rsid w:val="4AB74FAE"/>
    <w:rsid w:val="4F7A3663"/>
    <w:rsid w:val="514364EE"/>
    <w:rsid w:val="519C5C43"/>
    <w:rsid w:val="54733752"/>
    <w:rsid w:val="5C8D3BA9"/>
    <w:rsid w:val="62D6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9723C7-9BC7-4D90-B2DD-7A6D210B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ind w:left="720"/>
      <w:jc w:val="left"/>
    </w:pPr>
    <w:rPr>
      <w:rFonts w:ascii="Times New Roman" w:eastAsia="宋体" w:hAnsi="Times New Roman" w:cs="Times New Roman"/>
      <w:kern w:val="0"/>
      <w:szCs w:val="20"/>
    </w:rPr>
  </w:style>
  <w:style w:type="paragraph" w:styleId="a5">
    <w:name w:val="Body Text"/>
    <w:basedOn w:val="a"/>
    <w:next w:val="5"/>
    <w:link w:val="a6"/>
    <w:uiPriority w:val="1"/>
    <w:qFormat/>
    <w:pPr>
      <w:widowControl/>
      <w:spacing w:after="120"/>
      <w:jc w:val="left"/>
    </w:pPr>
    <w:rPr>
      <w:rFonts w:ascii="Times New Roman" w:eastAsia="宋体" w:hAnsi="Times New Roman" w:cs="Times New Roman"/>
      <w:color w:val="000000"/>
      <w:kern w:val="0"/>
      <w:szCs w:val="20"/>
    </w:rPr>
  </w:style>
  <w:style w:type="paragraph" w:styleId="5">
    <w:name w:val="toc 5"/>
    <w:basedOn w:val="a"/>
    <w:next w:val="a"/>
    <w:uiPriority w:val="39"/>
    <w:semiHidden/>
    <w:unhideWhenUsed/>
    <w:qFormat/>
    <w:pPr>
      <w:ind w:leftChars="800" w:left="168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
    <w:link w:val="ac"/>
    <w:qFormat/>
    <w:pPr>
      <w:spacing w:after="120"/>
      <w:ind w:firstLineChars="100" w:firstLine="420"/>
    </w:pPr>
    <w:rPr>
      <w:rFonts w:ascii="Calibri" w:eastAsia="宋体" w:hAnsi="Calibri" w:cs="Times New Roman"/>
      <w:szCs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font11">
    <w:name w:val="font11"/>
    <w:basedOn w:val="a0"/>
    <w:qFormat/>
    <w:rPr>
      <w:rFonts w:ascii="宋体" w:eastAsia="宋体" w:hAnsi="宋体" w:hint="eastAsia"/>
      <w:color w:val="000000"/>
      <w:sz w:val="22"/>
      <w:szCs w:val="22"/>
      <w:u w:val="none"/>
    </w:rPr>
  </w:style>
  <w:style w:type="character" w:customStyle="1" w:styleId="a6">
    <w:name w:val="正文文本 字符"/>
    <w:basedOn w:val="a0"/>
    <w:link w:val="a5"/>
    <w:uiPriority w:val="1"/>
    <w:qFormat/>
    <w:rPr>
      <w:rFonts w:ascii="Times New Roman" w:eastAsia="宋体" w:hAnsi="Times New Roman" w:cs="Times New Roman"/>
      <w:color w:val="000000"/>
      <w:kern w:val="0"/>
      <w:szCs w:val="20"/>
    </w:rPr>
  </w:style>
  <w:style w:type="paragraph" w:customStyle="1" w:styleId="1">
    <w:name w:val="列出段落1"/>
    <w:basedOn w:val="a"/>
    <w:qFormat/>
    <w:pPr>
      <w:widowControl/>
      <w:ind w:firstLineChars="200" w:firstLine="420"/>
      <w:jc w:val="left"/>
    </w:pPr>
    <w:rPr>
      <w:rFonts w:ascii="Times New Roman" w:eastAsia="宋体" w:hAnsi="Times New Roman" w:cs="Times New Roman"/>
      <w:color w:val="000000"/>
      <w:kern w:val="0"/>
      <w:szCs w:val="20"/>
    </w:rPr>
  </w:style>
  <w:style w:type="character" w:customStyle="1" w:styleId="a4">
    <w:name w:val="正文缩进 字符"/>
    <w:link w:val="a3"/>
    <w:qFormat/>
    <w:rPr>
      <w:rFonts w:ascii="Times New Roman" w:eastAsia="宋体" w:hAnsi="Times New Roman" w:cs="Times New Roman"/>
      <w:sz w:val="21"/>
    </w:rPr>
  </w:style>
  <w:style w:type="paragraph" w:styleId="ae">
    <w:name w:val="List Paragraph"/>
    <w:basedOn w:val="a"/>
    <w:uiPriority w:val="34"/>
    <w:qFormat/>
    <w:pPr>
      <w:widowControl/>
      <w:ind w:firstLineChars="200" w:firstLine="420"/>
      <w:jc w:val="left"/>
    </w:pPr>
    <w:rPr>
      <w:rFonts w:ascii="Times New Roman" w:eastAsia="宋体" w:hAnsi="Times New Roman" w:cs="Times New Roman"/>
      <w:kern w:val="0"/>
      <w:szCs w:val="20"/>
    </w:rPr>
  </w:style>
  <w:style w:type="character" w:customStyle="1" w:styleId="ac">
    <w:name w:val="正文首行缩进 字符"/>
    <w:basedOn w:val="a6"/>
    <w:link w:val="ab"/>
    <w:qFormat/>
    <w:rPr>
      <w:rFonts w:ascii="Calibri" w:eastAsia="宋体" w:hAnsi="Calibri" w:cs="Times New Roman"/>
      <w:color w:val="000000"/>
      <w:kern w:val="2"/>
      <w:sz w:val="21"/>
      <w:szCs w:val="24"/>
    </w:rPr>
  </w:style>
  <w:style w:type="paragraph" w:customStyle="1" w:styleId="NewNewNewNewNewNewNew">
    <w:name w:val="正文 New New New New New New New"/>
    <w:qFormat/>
    <w:pPr>
      <w:widowControl w:val="0"/>
      <w:jc w:val="both"/>
    </w:pPr>
    <w:rPr>
      <w:rFonts w:ascii="DengXian" w:eastAsia="DengXian" w:hAnsi="DengXian" w:cs="Times New Roman"/>
      <w:kern w:val="2"/>
      <w:sz w:val="21"/>
      <w:szCs w:val="22"/>
    </w:rPr>
  </w:style>
  <w:style w:type="paragraph" w:customStyle="1" w:styleId="Other1">
    <w:name w:val="Other|1"/>
    <w:basedOn w:val="a"/>
    <w:qFormat/>
    <w:pPr>
      <w:spacing w:line="398" w:lineRule="auto"/>
      <w:ind w:firstLine="400"/>
    </w:pPr>
    <w:rPr>
      <w:rFonts w:ascii="宋体" w:eastAsia="宋体" w:hAnsi="宋体" w:cs="宋体"/>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705</Words>
  <Characters>4025</Characters>
  <Application>Microsoft Office Word</Application>
  <DocSecurity>0</DocSecurity>
  <Lines>33</Lines>
  <Paragraphs>9</Paragraphs>
  <ScaleCrop>false</ScaleCrop>
  <Company>Microsoft</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17</cp:revision>
  <dcterms:created xsi:type="dcterms:W3CDTF">2021-06-30T12:24:00Z</dcterms:created>
  <dcterms:modified xsi:type="dcterms:W3CDTF">2021-07-08T09:48:00Z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