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4DF" w:rsidRDefault="00BF5B67">
      <w:pPr>
        <w:spacing w:line="560" w:lineRule="exact"/>
        <w:jc w:val="center"/>
        <w:rPr>
          <w:rFonts w:ascii="彩虹小标宋" w:eastAsia="彩虹小标宋" w:hAnsiTheme="minorEastAsia" w:cs="Times New Roman"/>
          <w:b/>
          <w:snapToGrid w:val="0"/>
          <w:kern w:val="0"/>
          <w:sz w:val="44"/>
          <w:szCs w:val="44"/>
        </w:rPr>
      </w:pPr>
      <w:r>
        <w:rPr>
          <w:rFonts w:ascii="彩虹小标宋" w:eastAsia="彩虹小标宋" w:hAnsiTheme="minorEastAsia" w:cs="Times New Roman" w:hint="eastAsia"/>
          <w:b/>
          <w:snapToGrid w:val="0"/>
          <w:kern w:val="0"/>
          <w:sz w:val="44"/>
          <w:szCs w:val="44"/>
        </w:rPr>
        <w:t>广东</w:t>
      </w:r>
      <w:r w:rsidR="00603C91">
        <w:rPr>
          <w:rFonts w:ascii="彩虹小标宋" w:eastAsia="彩虹小标宋" w:hAnsiTheme="minorEastAsia" w:cs="Times New Roman" w:hint="eastAsia"/>
          <w:b/>
          <w:snapToGrid w:val="0"/>
          <w:kern w:val="0"/>
          <w:sz w:val="44"/>
          <w:szCs w:val="44"/>
        </w:rPr>
        <w:t>行政职业</w:t>
      </w:r>
      <w:r>
        <w:rPr>
          <w:rFonts w:ascii="彩虹小标宋" w:eastAsia="彩虹小标宋" w:hAnsiTheme="minorEastAsia" w:cs="Times New Roman" w:hint="eastAsia"/>
          <w:b/>
          <w:snapToGrid w:val="0"/>
          <w:kern w:val="0"/>
          <w:sz w:val="44"/>
          <w:szCs w:val="44"/>
        </w:rPr>
        <w:t>学院银校通</w:t>
      </w:r>
    </w:p>
    <w:p w:rsidR="00D354DF" w:rsidRDefault="00BF5B67">
      <w:pPr>
        <w:spacing w:line="560" w:lineRule="exact"/>
        <w:jc w:val="center"/>
        <w:rPr>
          <w:rFonts w:ascii="彩虹小标宋" w:eastAsia="彩虹小标宋" w:hAnsiTheme="minorEastAsia" w:cs="Times New Roman"/>
          <w:b/>
          <w:snapToGrid w:val="0"/>
          <w:kern w:val="0"/>
          <w:sz w:val="44"/>
          <w:szCs w:val="44"/>
        </w:rPr>
      </w:pPr>
      <w:r>
        <w:rPr>
          <w:rFonts w:ascii="彩虹小标宋" w:eastAsia="彩虹小标宋" w:hAnsiTheme="minorEastAsia" w:cs="Times New Roman" w:hint="eastAsia"/>
          <w:b/>
          <w:snapToGrid w:val="0"/>
          <w:kern w:val="0"/>
          <w:sz w:val="44"/>
          <w:szCs w:val="44"/>
        </w:rPr>
        <w:t>项目（</w:t>
      </w:r>
      <w:r w:rsidR="00DA0C4D">
        <w:rPr>
          <w:rFonts w:ascii="彩虹小标宋" w:eastAsia="彩虹小标宋" w:hAnsiTheme="minorEastAsia" w:cs="Times New Roman" w:hint="eastAsia"/>
          <w:b/>
          <w:snapToGrid w:val="0"/>
          <w:kern w:val="0"/>
          <w:sz w:val="44"/>
          <w:szCs w:val="44"/>
        </w:rPr>
        <w:t>三</w:t>
      </w:r>
      <w:r>
        <w:rPr>
          <w:rFonts w:ascii="彩虹小标宋" w:eastAsia="彩虹小标宋" w:hAnsiTheme="minorEastAsia" w:cs="Times New Roman" w:hint="eastAsia"/>
          <w:b/>
          <w:snapToGrid w:val="0"/>
          <w:kern w:val="0"/>
          <w:sz w:val="44"/>
          <w:szCs w:val="44"/>
        </w:rPr>
        <w:t>期）采购需求</w:t>
      </w:r>
    </w:p>
    <w:p w:rsidR="00D354DF" w:rsidRDefault="00D354DF">
      <w:pPr>
        <w:spacing w:line="560" w:lineRule="exact"/>
        <w:rPr>
          <w:rFonts w:asciiTheme="minorEastAsia" w:hAnsiTheme="minorEastAsia" w:cs="Times New Roman"/>
          <w:b/>
          <w:snapToGrid w:val="0"/>
          <w:kern w:val="0"/>
          <w:sz w:val="32"/>
          <w:szCs w:val="32"/>
        </w:rPr>
      </w:pPr>
    </w:p>
    <w:p w:rsidR="00D354DF" w:rsidRDefault="00BF5B67">
      <w:pPr>
        <w:spacing w:beforeLines="50" w:before="156" w:afterLines="50" w:after="156" w:line="560" w:lineRule="exact"/>
        <w:ind w:firstLineChars="200" w:firstLine="640"/>
        <w:outlineLvl w:val="0"/>
        <w:rPr>
          <w:rFonts w:ascii="彩虹黑体" w:eastAsia="彩虹黑体" w:hAnsi="Times New Roman" w:cs="Times New Roman"/>
          <w:snapToGrid w:val="0"/>
          <w:kern w:val="0"/>
          <w:sz w:val="32"/>
          <w:szCs w:val="32"/>
        </w:rPr>
      </w:pPr>
      <w:r>
        <w:rPr>
          <w:rFonts w:ascii="彩虹黑体" w:eastAsia="彩虹黑体" w:hAnsi="Times New Roman" w:cs="Times New Roman" w:hint="eastAsia"/>
          <w:snapToGrid w:val="0"/>
          <w:kern w:val="0"/>
          <w:sz w:val="32"/>
          <w:szCs w:val="32"/>
        </w:rPr>
        <w:t>一、项目系统背景</w:t>
      </w:r>
    </w:p>
    <w:p w:rsidR="00E93864" w:rsidRDefault="00E93864">
      <w:pPr>
        <w:spacing w:line="560" w:lineRule="exact"/>
        <w:ind w:firstLineChars="200" w:firstLine="640"/>
        <w:rPr>
          <w:rFonts w:ascii="彩虹粗仿宋" w:eastAsia="彩虹粗仿宋" w:hAnsi="宋体" w:cs="宋体"/>
          <w:bCs/>
          <w:sz w:val="32"/>
          <w:szCs w:val="32"/>
        </w:rPr>
      </w:pPr>
      <w:r w:rsidRPr="00E93864">
        <w:rPr>
          <w:rFonts w:ascii="彩虹粗仿宋" w:eastAsia="彩虹粗仿宋" w:hAnsi="宋体" w:cs="宋体" w:hint="eastAsia"/>
          <w:bCs/>
          <w:sz w:val="32"/>
          <w:szCs w:val="32"/>
        </w:rPr>
        <w:t>广东行政职业学院位于广东省广州市花都区，是一所由中共广东省委党校、广东行政学院创办，经广东省人民政府批准、国家教育部备案的公办省属全日制普通高等学校</w:t>
      </w:r>
      <w:r w:rsidR="00FE60A2">
        <w:rPr>
          <w:rFonts w:ascii="彩虹粗仿宋" w:eastAsia="彩虹粗仿宋" w:hAnsi="宋体" w:cs="宋体" w:hint="eastAsia"/>
          <w:bCs/>
          <w:sz w:val="32"/>
          <w:szCs w:val="32"/>
        </w:rPr>
        <w:t>，</w:t>
      </w:r>
      <w:bookmarkStart w:id="0" w:name="_GoBack"/>
      <w:bookmarkEnd w:id="0"/>
      <w:r w:rsidRPr="00E93864">
        <w:rPr>
          <w:rFonts w:ascii="彩虹粗仿宋" w:eastAsia="彩虹粗仿宋" w:hAnsi="宋体" w:cs="宋体" w:hint="eastAsia"/>
          <w:bCs/>
          <w:sz w:val="32"/>
          <w:szCs w:val="32"/>
        </w:rPr>
        <w:t>由原广东行政职业学院与原广东青年职业学院整合而成。</w:t>
      </w:r>
    </w:p>
    <w:p w:rsidR="00D354DF" w:rsidRDefault="00BF5B67">
      <w:pPr>
        <w:spacing w:line="560" w:lineRule="exact"/>
        <w:ind w:firstLineChars="200" w:firstLine="640"/>
        <w:rPr>
          <w:rFonts w:ascii="彩虹粗仿宋" w:eastAsia="彩虹粗仿宋" w:hAnsi="宋体" w:cs="宋体"/>
          <w:bCs/>
          <w:sz w:val="32"/>
          <w:szCs w:val="32"/>
        </w:rPr>
      </w:pPr>
      <w:r>
        <w:rPr>
          <w:rFonts w:ascii="彩虹粗仿宋" w:eastAsia="彩虹粗仿宋" w:hAnsi="宋体" w:cs="宋体" w:hint="eastAsia"/>
          <w:bCs/>
          <w:sz w:val="32"/>
          <w:szCs w:val="32"/>
        </w:rPr>
        <w:t>本项目主要</w:t>
      </w:r>
      <w:r w:rsidR="00DA0C4D" w:rsidRPr="00DA0C4D">
        <w:rPr>
          <w:rFonts w:ascii="彩虹粗仿宋" w:eastAsia="彩虹粗仿宋" w:hAnsi="宋体" w:cs="宋体" w:hint="eastAsia"/>
          <w:bCs/>
          <w:sz w:val="32"/>
          <w:szCs w:val="32"/>
        </w:rPr>
        <w:t>基于学校现有财务系统基础上</w:t>
      </w:r>
      <w:r w:rsidR="00DA0C4D">
        <w:rPr>
          <w:rFonts w:ascii="彩虹粗仿宋" w:eastAsia="彩虹粗仿宋" w:hAnsi="宋体" w:cs="宋体" w:hint="eastAsia"/>
          <w:bCs/>
          <w:sz w:val="32"/>
          <w:szCs w:val="32"/>
        </w:rPr>
        <w:t>优</w:t>
      </w:r>
      <w:r w:rsidR="00DA0C4D" w:rsidRPr="00DA0C4D">
        <w:rPr>
          <w:rFonts w:ascii="彩虹粗仿宋" w:eastAsia="彩虹粗仿宋" w:hAnsi="宋体" w:cs="宋体" w:hint="eastAsia"/>
          <w:bCs/>
          <w:sz w:val="32"/>
          <w:szCs w:val="32"/>
        </w:rPr>
        <w:t>化升级学校财务系统，包括会计核算、经费查询和收费管理系统的性能提升与界面优化；新增会计档案管理系统（含档案处理、编辑、查阅及数据安全功能）和智能报账系统（支持多渠道收票、OCR识别、智能填报等全流程服务）；同步建设宿舍管理系统，实现资源分配、日常管理、考勤统计等一站式服务</w:t>
      </w:r>
      <w:r>
        <w:rPr>
          <w:rFonts w:ascii="彩虹粗仿宋" w:eastAsia="彩虹粗仿宋" w:hAnsi="宋体" w:cs="宋体" w:hint="eastAsia"/>
          <w:bCs/>
          <w:sz w:val="32"/>
          <w:szCs w:val="32"/>
        </w:rPr>
        <w:t>。</w:t>
      </w:r>
    </w:p>
    <w:p w:rsidR="00D354DF" w:rsidRPr="009A63F0" w:rsidRDefault="009A63F0" w:rsidP="009A63F0">
      <w:pPr>
        <w:spacing w:beforeLines="50" w:before="156" w:afterLines="50" w:after="156" w:line="560" w:lineRule="exact"/>
        <w:ind w:firstLineChars="200" w:firstLine="640"/>
        <w:outlineLvl w:val="0"/>
        <w:rPr>
          <w:rFonts w:ascii="彩虹黑体" w:eastAsia="彩虹黑体" w:hAnsi="Times New Roman" w:cs="Times New Roman"/>
          <w:snapToGrid w:val="0"/>
          <w:kern w:val="0"/>
          <w:sz w:val="32"/>
          <w:szCs w:val="32"/>
        </w:rPr>
      </w:pPr>
      <w:r>
        <w:rPr>
          <w:rFonts w:ascii="彩虹黑体" w:eastAsia="彩虹黑体" w:hAnsi="Times New Roman" w:cs="Times New Roman" w:hint="eastAsia"/>
          <w:snapToGrid w:val="0"/>
          <w:kern w:val="0"/>
          <w:sz w:val="32"/>
          <w:szCs w:val="32"/>
        </w:rPr>
        <w:t>二、基本服务内容</w:t>
      </w:r>
    </w:p>
    <w:tbl>
      <w:tblPr>
        <w:tblStyle w:val="10"/>
        <w:tblW w:w="10349" w:type="dxa"/>
        <w:tblInd w:w="-856" w:type="dxa"/>
        <w:tblLayout w:type="fixed"/>
        <w:tblLook w:val="04A0" w:firstRow="1" w:lastRow="0" w:firstColumn="1" w:lastColumn="0" w:noHBand="0" w:noVBand="1"/>
      </w:tblPr>
      <w:tblGrid>
        <w:gridCol w:w="1277"/>
        <w:gridCol w:w="2693"/>
        <w:gridCol w:w="850"/>
        <w:gridCol w:w="851"/>
        <w:gridCol w:w="4678"/>
      </w:tblGrid>
      <w:tr w:rsidR="008546B6" w:rsidTr="008546B6">
        <w:trPr>
          <w:trHeight w:val="442"/>
        </w:trPr>
        <w:tc>
          <w:tcPr>
            <w:tcW w:w="1277" w:type="dxa"/>
          </w:tcPr>
          <w:p w:rsidR="009F7DBA" w:rsidRDefault="009F7DBA" w:rsidP="009F7DBA">
            <w:pPr>
              <w:spacing w:line="560" w:lineRule="exact"/>
              <w:rPr>
                <w:rFonts w:ascii="彩虹粗仿宋" w:eastAsia="彩虹粗仿宋" w:hAnsi="宋体" w:cs="Times New Roman"/>
                <w:b/>
                <w:sz w:val="24"/>
                <w:szCs w:val="24"/>
              </w:rPr>
            </w:pPr>
            <w:r>
              <w:rPr>
                <w:rFonts w:ascii="彩虹粗仿宋" w:eastAsia="彩虹粗仿宋" w:hAnsi="宋体" w:cs="Times New Roman"/>
                <w:b/>
                <w:sz w:val="24"/>
                <w:szCs w:val="24"/>
              </w:rPr>
              <w:t>项目名称</w:t>
            </w:r>
          </w:p>
        </w:tc>
        <w:tc>
          <w:tcPr>
            <w:tcW w:w="2693" w:type="dxa"/>
            <w:vAlign w:val="center"/>
          </w:tcPr>
          <w:p w:rsidR="009F7DBA" w:rsidRPr="009F7DBA" w:rsidRDefault="009F7DBA">
            <w:pPr>
              <w:spacing w:line="560" w:lineRule="exact"/>
              <w:jc w:val="center"/>
              <w:rPr>
                <w:rFonts w:ascii="彩虹粗仿宋" w:eastAsia="彩虹粗仿宋" w:hAnsi="宋体" w:cs="Times New Roman"/>
                <w:b/>
                <w:sz w:val="24"/>
                <w:szCs w:val="24"/>
              </w:rPr>
            </w:pPr>
            <w:r>
              <w:rPr>
                <w:rFonts w:ascii="彩虹粗仿宋" w:eastAsia="彩虹粗仿宋" w:hAnsi="宋体" w:cs="Times New Roman" w:hint="eastAsia"/>
                <w:b/>
                <w:sz w:val="24"/>
                <w:szCs w:val="24"/>
              </w:rPr>
              <w:t>设备</w:t>
            </w:r>
            <w:r w:rsidRPr="009F7DBA">
              <w:rPr>
                <w:rFonts w:ascii="彩虹粗仿宋" w:eastAsia="彩虹粗仿宋" w:hAnsi="宋体" w:cs="Times New Roman" w:hint="eastAsia"/>
                <w:b/>
                <w:sz w:val="24"/>
                <w:szCs w:val="24"/>
              </w:rPr>
              <w:t>名称</w:t>
            </w:r>
          </w:p>
        </w:tc>
        <w:tc>
          <w:tcPr>
            <w:tcW w:w="850" w:type="dxa"/>
            <w:vAlign w:val="center"/>
          </w:tcPr>
          <w:p w:rsidR="009F7DBA" w:rsidRPr="009F7DBA" w:rsidRDefault="009F7DBA">
            <w:pPr>
              <w:spacing w:line="560" w:lineRule="exact"/>
              <w:jc w:val="center"/>
              <w:rPr>
                <w:rFonts w:ascii="彩虹粗仿宋" w:eastAsia="彩虹粗仿宋" w:hAnsi="宋体" w:cs="Times New Roman"/>
                <w:b/>
                <w:sz w:val="24"/>
                <w:szCs w:val="24"/>
              </w:rPr>
            </w:pPr>
            <w:r w:rsidRPr="009F7DBA">
              <w:rPr>
                <w:rFonts w:ascii="彩虹粗仿宋" w:eastAsia="彩虹粗仿宋" w:hAnsi="宋体" w:cs="Times New Roman" w:hint="eastAsia"/>
                <w:b/>
                <w:sz w:val="24"/>
                <w:szCs w:val="24"/>
              </w:rPr>
              <w:t>数量</w:t>
            </w:r>
          </w:p>
        </w:tc>
        <w:tc>
          <w:tcPr>
            <w:tcW w:w="851" w:type="dxa"/>
            <w:vAlign w:val="center"/>
          </w:tcPr>
          <w:p w:rsidR="009F7DBA" w:rsidRPr="009F7DBA" w:rsidRDefault="009F7DBA">
            <w:pPr>
              <w:spacing w:line="560" w:lineRule="exact"/>
              <w:jc w:val="center"/>
              <w:rPr>
                <w:rFonts w:ascii="彩虹粗仿宋" w:eastAsia="彩虹粗仿宋" w:hAnsi="宋体" w:cs="Times New Roman"/>
                <w:b/>
                <w:sz w:val="24"/>
                <w:szCs w:val="24"/>
              </w:rPr>
            </w:pPr>
            <w:r w:rsidRPr="009F7DBA">
              <w:rPr>
                <w:rFonts w:ascii="彩虹粗仿宋" w:eastAsia="彩虹粗仿宋" w:hAnsi="宋体" w:cs="Times New Roman" w:hint="eastAsia"/>
                <w:b/>
                <w:sz w:val="24"/>
                <w:szCs w:val="24"/>
              </w:rPr>
              <w:t>单位</w:t>
            </w:r>
          </w:p>
        </w:tc>
        <w:tc>
          <w:tcPr>
            <w:tcW w:w="4678" w:type="dxa"/>
            <w:vAlign w:val="center"/>
          </w:tcPr>
          <w:p w:rsidR="009F7DBA" w:rsidRPr="009F7DBA" w:rsidRDefault="009F7DBA">
            <w:pPr>
              <w:spacing w:line="560" w:lineRule="exact"/>
              <w:jc w:val="center"/>
              <w:rPr>
                <w:rFonts w:ascii="彩虹粗仿宋" w:eastAsia="彩虹粗仿宋" w:hAnsi="宋体" w:cs="Times New Roman"/>
                <w:b/>
                <w:sz w:val="24"/>
                <w:szCs w:val="24"/>
              </w:rPr>
            </w:pPr>
            <w:r w:rsidRPr="009F7DBA">
              <w:rPr>
                <w:rFonts w:ascii="彩虹粗仿宋" w:eastAsia="彩虹粗仿宋" w:hAnsi="宋体" w:cs="Times New Roman" w:hint="eastAsia"/>
                <w:b/>
                <w:sz w:val="24"/>
                <w:szCs w:val="24"/>
              </w:rPr>
              <w:t>说明</w:t>
            </w:r>
          </w:p>
        </w:tc>
      </w:tr>
      <w:tr w:rsidR="009F7DBA" w:rsidTr="008546B6">
        <w:trPr>
          <w:trHeight w:val="608"/>
        </w:trPr>
        <w:tc>
          <w:tcPr>
            <w:tcW w:w="1277" w:type="dxa"/>
          </w:tcPr>
          <w:p w:rsidR="009F7DBA" w:rsidRPr="009F7DBA" w:rsidRDefault="009F7DBA" w:rsidP="000E1D22">
            <w:pPr>
              <w:spacing w:line="560" w:lineRule="exact"/>
              <w:jc w:val="center"/>
              <w:rPr>
                <w:rFonts w:ascii="彩虹粗仿宋" w:eastAsia="彩虹粗仿宋" w:hAnsiTheme="minorEastAsia" w:cstheme="minorEastAsia"/>
                <w:b/>
                <w:kern w:val="0"/>
                <w:sz w:val="24"/>
                <w:szCs w:val="24"/>
                <w:lang w:bidi="ar"/>
              </w:rPr>
            </w:pPr>
          </w:p>
        </w:tc>
        <w:tc>
          <w:tcPr>
            <w:tcW w:w="9072" w:type="dxa"/>
            <w:gridSpan w:val="4"/>
            <w:vAlign w:val="center"/>
          </w:tcPr>
          <w:p w:rsidR="009F7DBA" w:rsidRPr="009F7DBA" w:rsidRDefault="009F7DBA" w:rsidP="000E1D22">
            <w:pPr>
              <w:spacing w:line="560" w:lineRule="exact"/>
              <w:jc w:val="center"/>
              <w:rPr>
                <w:rFonts w:ascii="彩虹粗仿宋" w:eastAsia="彩虹粗仿宋" w:hAnsiTheme="minorEastAsia" w:cstheme="minorEastAsia"/>
                <w:b/>
                <w:kern w:val="0"/>
                <w:sz w:val="24"/>
                <w:szCs w:val="24"/>
                <w:lang w:bidi="ar"/>
              </w:rPr>
            </w:pPr>
            <w:r w:rsidRPr="009F7DBA">
              <w:rPr>
                <w:rFonts w:ascii="彩虹粗仿宋" w:eastAsia="彩虹粗仿宋" w:hAnsiTheme="minorEastAsia" w:cstheme="minorEastAsia" w:hint="eastAsia"/>
                <w:b/>
                <w:kern w:val="0"/>
                <w:sz w:val="24"/>
                <w:szCs w:val="24"/>
                <w:lang w:bidi="ar"/>
              </w:rPr>
              <w:t>硬件部分</w:t>
            </w:r>
          </w:p>
        </w:tc>
      </w:tr>
      <w:tr w:rsidR="008546B6" w:rsidTr="008546B6">
        <w:trPr>
          <w:trHeight w:val="1244"/>
        </w:trPr>
        <w:tc>
          <w:tcPr>
            <w:tcW w:w="1277" w:type="dxa"/>
            <w:vMerge w:val="restart"/>
            <w:vAlign w:val="center"/>
          </w:tcPr>
          <w:p w:rsidR="008546B6" w:rsidRDefault="008546B6" w:rsidP="008546B6">
            <w:pPr>
              <w:spacing w:line="560" w:lineRule="exact"/>
              <w:jc w:val="center"/>
              <w:rPr>
                <w:rFonts w:ascii="彩虹粗仿宋" w:eastAsia="彩虹粗仿宋" w:hAnsi="宋体" w:cs="Times New Roman"/>
                <w:sz w:val="24"/>
                <w:szCs w:val="24"/>
              </w:rPr>
            </w:pPr>
          </w:p>
          <w:p w:rsidR="008546B6" w:rsidRDefault="008546B6" w:rsidP="008546B6">
            <w:pPr>
              <w:spacing w:line="560" w:lineRule="exact"/>
              <w:jc w:val="center"/>
              <w:rPr>
                <w:rFonts w:ascii="彩虹粗仿宋" w:eastAsia="彩虹粗仿宋" w:hAnsi="宋体" w:cs="Times New Roman"/>
                <w:sz w:val="24"/>
                <w:szCs w:val="24"/>
              </w:rPr>
            </w:pPr>
          </w:p>
          <w:p w:rsidR="008546B6" w:rsidRDefault="008546B6" w:rsidP="008546B6">
            <w:pPr>
              <w:spacing w:line="560" w:lineRule="exact"/>
              <w:jc w:val="center"/>
              <w:rPr>
                <w:rFonts w:ascii="彩虹粗仿宋" w:eastAsia="彩虹粗仿宋" w:hAnsi="宋体" w:cs="Times New Roman"/>
                <w:sz w:val="24"/>
                <w:szCs w:val="24"/>
              </w:rPr>
            </w:pPr>
          </w:p>
          <w:p w:rsidR="009F7DBA" w:rsidRPr="009F7DBA" w:rsidRDefault="009F7DBA" w:rsidP="008546B6">
            <w:pPr>
              <w:spacing w:line="560" w:lineRule="exact"/>
              <w:jc w:val="center"/>
              <w:rPr>
                <w:rFonts w:ascii="彩虹粗仿宋" w:eastAsia="彩虹粗仿宋" w:hAnsi="宋体" w:cs="Times New Roman"/>
                <w:sz w:val="24"/>
                <w:szCs w:val="24"/>
              </w:rPr>
            </w:pPr>
            <w:r w:rsidRPr="009F7DBA">
              <w:rPr>
                <w:rFonts w:ascii="彩虹粗仿宋" w:eastAsia="彩虹粗仿宋" w:hAnsi="宋体" w:cs="Times New Roman" w:hint="eastAsia"/>
                <w:sz w:val="24"/>
                <w:szCs w:val="24"/>
              </w:rPr>
              <w:t>智慧校园</w:t>
            </w:r>
            <w:r w:rsidRPr="009F7DBA">
              <w:rPr>
                <w:rFonts w:ascii="彩虹粗仿宋" w:eastAsia="彩虹粗仿宋" w:hAnsi="宋体" w:cs="Times New Roman" w:hint="eastAsia"/>
                <w:sz w:val="24"/>
                <w:szCs w:val="24"/>
              </w:rPr>
              <w:lastRenderedPageBreak/>
              <w:t>基础平台建设项目</w:t>
            </w:r>
          </w:p>
        </w:tc>
        <w:tc>
          <w:tcPr>
            <w:tcW w:w="2693" w:type="dxa"/>
            <w:vAlign w:val="center"/>
          </w:tcPr>
          <w:p w:rsidR="009F7DBA" w:rsidRPr="009F7DBA" w:rsidRDefault="009F7DBA" w:rsidP="00ED2C6B">
            <w:pPr>
              <w:spacing w:line="560" w:lineRule="exact"/>
              <w:jc w:val="center"/>
              <w:rPr>
                <w:rFonts w:ascii="彩虹粗仿宋" w:eastAsia="彩虹粗仿宋" w:hAnsi="宋体" w:cs="Times New Roman"/>
                <w:sz w:val="24"/>
                <w:szCs w:val="24"/>
              </w:rPr>
            </w:pPr>
            <w:r w:rsidRPr="009F7DBA">
              <w:rPr>
                <w:rFonts w:ascii="彩虹粗仿宋" w:eastAsia="彩虹粗仿宋" w:hAnsi="宋体" w:cs="Times New Roman" w:hint="eastAsia"/>
                <w:sz w:val="24"/>
                <w:szCs w:val="24"/>
              </w:rPr>
              <w:lastRenderedPageBreak/>
              <w:t>超融合服务器</w:t>
            </w:r>
          </w:p>
        </w:tc>
        <w:tc>
          <w:tcPr>
            <w:tcW w:w="850" w:type="dxa"/>
            <w:vAlign w:val="center"/>
          </w:tcPr>
          <w:p w:rsidR="009F7DBA" w:rsidRPr="009F7DBA" w:rsidRDefault="009F7DBA" w:rsidP="00ED2C6B">
            <w:pPr>
              <w:spacing w:line="560" w:lineRule="exact"/>
              <w:jc w:val="center"/>
              <w:rPr>
                <w:rFonts w:ascii="彩虹粗仿宋" w:eastAsia="彩虹粗仿宋" w:hAnsi="宋体" w:cs="Times New Roman"/>
                <w:sz w:val="24"/>
                <w:szCs w:val="24"/>
              </w:rPr>
            </w:pPr>
            <w:r w:rsidRPr="009F7DBA">
              <w:rPr>
                <w:rFonts w:ascii="彩虹粗仿宋" w:eastAsia="彩虹粗仿宋" w:hAnsi="宋体" w:cs="Times New Roman" w:hint="eastAsia"/>
                <w:sz w:val="24"/>
                <w:szCs w:val="24"/>
              </w:rPr>
              <w:t>2</w:t>
            </w:r>
          </w:p>
        </w:tc>
        <w:tc>
          <w:tcPr>
            <w:tcW w:w="851" w:type="dxa"/>
            <w:vAlign w:val="center"/>
          </w:tcPr>
          <w:p w:rsidR="009F7DBA" w:rsidRPr="009F7DBA" w:rsidRDefault="009F7DBA" w:rsidP="00ED2C6B">
            <w:pPr>
              <w:spacing w:line="560" w:lineRule="exact"/>
              <w:jc w:val="center"/>
              <w:rPr>
                <w:rFonts w:ascii="彩虹粗仿宋" w:eastAsia="彩虹粗仿宋" w:hAnsi="宋体" w:cs="Times New Roman"/>
                <w:sz w:val="24"/>
                <w:szCs w:val="24"/>
              </w:rPr>
            </w:pPr>
            <w:r w:rsidRPr="009F7DBA">
              <w:rPr>
                <w:rFonts w:ascii="彩虹粗仿宋" w:eastAsia="彩虹粗仿宋" w:hAnsi="宋体" w:cs="Times New Roman" w:hint="eastAsia"/>
                <w:sz w:val="24"/>
                <w:szCs w:val="24"/>
              </w:rPr>
              <w:t>台</w:t>
            </w:r>
          </w:p>
        </w:tc>
        <w:tc>
          <w:tcPr>
            <w:tcW w:w="4678" w:type="dxa"/>
            <w:vAlign w:val="center"/>
          </w:tcPr>
          <w:p w:rsidR="009F7DBA" w:rsidRPr="009F7DBA" w:rsidRDefault="009F7DBA" w:rsidP="009F7DBA">
            <w:pPr>
              <w:spacing w:line="560" w:lineRule="exact"/>
              <w:rPr>
                <w:rFonts w:ascii="彩虹粗仿宋" w:eastAsia="彩虹粗仿宋" w:hAnsi="宋体" w:cs="Times New Roman"/>
                <w:sz w:val="24"/>
                <w:szCs w:val="24"/>
              </w:rPr>
            </w:pPr>
            <w:r w:rsidRPr="009F7DBA">
              <w:rPr>
                <w:rFonts w:ascii="彩虹粗仿宋" w:eastAsia="彩虹粗仿宋" w:hAnsiTheme="minorEastAsia" w:cstheme="minorEastAsia" w:hint="eastAsia"/>
                <w:kern w:val="0"/>
                <w:sz w:val="24"/>
                <w:szCs w:val="24"/>
                <w:lang w:bidi="ar"/>
              </w:rPr>
              <w:t>提供高性能计算和存储能力，支持多种虚拟化技术，满足智慧校园平台的计算和数据处理需求。</w:t>
            </w:r>
          </w:p>
        </w:tc>
      </w:tr>
      <w:tr w:rsidR="008546B6" w:rsidTr="008546B6">
        <w:trPr>
          <w:trHeight w:val="442"/>
        </w:trPr>
        <w:tc>
          <w:tcPr>
            <w:tcW w:w="1277" w:type="dxa"/>
            <w:vMerge/>
          </w:tcPr>
          <w:p w:rsidR="009F7DBA" w:rsidRPr="009F7DBA" w:rsidRDefault="009F7DBA" w:rsidP="000E1D22">
            <w:pPr>
              <w:spacing w:line="560" w:lineRule="exact"/>
              <w:jc w:val="center"/>
              <w:rPr>
                <w:rFonts w:ascii="彩虹粗仿宋" w:eastAsia="彩虹粗仿宋" w:hAnsi="宋体" w:cs="宋体"/>
                <w:kern w:val="0"/>
                <w:sz w:val="24"/>
                <w:szCs w:val="24"/>
              </w:rPr>
            </w:pPr>
          </w:p>
        </w:tc>
        <w:tc>
          <w:tcPr>
            <w:tcW w:w="2693" w:type="dxa"/>
            <w:vAlign w:val="center"/>
          </w:tcPr>
          <w:p w:rsidR="009F7DBA" w:rsidRPr="009F7DBA" w:rsidRDefault="009F7DBA" w:rsidP="000E1D22">
            <w:pPr>
              <w:spacing w:line="560" w:lineRule="exact"/>
              <w:jc w:val="center"/>
              <w:rPr>
                <w:rFonts w:ascii="彩虹粗仿宋" w:eastAsia="彩虹粗仿宋" w:hAnsi="宋体" w:cs="Times New Roman"/>
                <w:sz w:val="24"/>
                <w:szCs w:val="24"/>
              </w:rPr>
            </w:pPr>
            <w:r w:rsidRPr="009F7DBA">
              <w:rPr>
                <w:rFonts w:ascii="彩虹粗仿宋" w:eastAsia="彩虹粗仿宋" w:hAnsi="宋体" w:cs="宋体" w:hint="eastAsia"/>
                <w:kern w:val="0"/>
                <w:sz w:val="24"/>
                <w:szCs w:val="24"/>
              </w:rPr>
              <w:t>万兆交换机</w:t>
            </w:r>
          </w:p>
        </w:tc>
        <w:tc>
          <w:tcPr>
            <w:tcW w:w="850" w:type="dxa"/>
            <w:vAlign w:val="center"/>
          </w:tcPr>
          <w:p w:rsidR="009F7DBA" w:rsidRPr="009F7DBA" w:rsidRDefault="009F7DBA" w:rsidP="000E1D22">
            <w:pPr>
              <w:spacing w:line="560" w:lineRule="exact"/>
              <w:jc w:val="center"/>
              <w:rPr>
                <w:rFonts w:ascii="彩虹粗仿宋" w:eastAsia="彩虹粗仿宋" w:hAnsi="宋体" w:cs="Times New Roman"/>
                <w:sz w:val="24"/>
                <w:szCs w:val="24"/>
              </w:rPr>
            </w:pPr>
            <w:r w:rsidRPr="009F7DBA">
              <w:rPr>
                <w:rFonts w:ascii="彩虹粗仿宋" w:eastAsia="彩虹粗仿宋" w:hAnsi="宋体" w:cs="Times New Roman" w:hint="eastAsia"/>
                <w:sz w:val="24"/>
                <w:szCs w:val="24"/>
              </w:rPr>
              <w:t>1</w:t>
            </w:r>
          </w:p>
        </w:tc>
        <w:tc>
          <w:tcPr>
            <w:tcW w:w="851" w:type="dxa"/>
            <w:vAlign w:val="center"/>
          </w:tcPr>
          <w:p w:rsidR="009F7DBA" w:rsidRPr="009F7DBA" w:rsidRDefault="009F7DBA" w:rsidP="000E1D22">
            <w:pPr>
              <w:spacing w:line="560" w:lineRule="exact"/>
              <w:jc w:val="center"/>
              <w:rPr>
                <w:rFonts w:ascii="彩虹粗仿宋" w:eastAsia="彩虹粗仿宋" w:hAnsi="宋体" w:cs="Times New Roman"/>
                <w:sz w:val="24"/>
                <w:szCs w:val="24"/>
              </w:rPr>
            </w:pPr>
            <w:r w:rsidRPr="009F7DBA">
              <w:rPr>
                <w:rFonts w:ascii="彩虹粗仿宋" w:eastAsia="彩虹粗仿宋" w:hAnsi="宋体" w:cs="Times New Roman" w:hint="eastAsia"/>
                <w:sz w:val="24"/>
                <w:szCs w:val="24"/>
              </w:rPr>
              <w:t>台</w:t>
            </w:r>
          </w:p>
        </w:tc>
        <w:tc>
          <w:tcPr>
            <w:tcW w:w="4678" w:type="dxa"/>
          </w:tcPr>
          <w:p w:rsidR="009F7DBA" w:rsidRPr="009F7DBA" w:rsidRDefault="009F7DBA" w:rsidP="000E1D22">
            <w:pPr>
              <w:rPr>
                <w:rFonts w:ascii="彩虹粗仿宋" w:eastAsia="彩虹粗仿宋"/>
                <w:sz w:val="24"/>
                <w:szCs w:val="24"/>
              </w:rPr>
            </w:pPr>
            <w:r w:rsidRPr="009F7DBA">
              <w:rPr>
                <w:rFonts w:ascii="彩虹粗仿宋" w:eastAsia="彩虹粗仿宋" w:hint="eastAsia"/>
                <w:sz w:val="24"/>
                <w:szCs w:val="24"/>
              </w:rPr>
              <w:t>提供高性能计算和存储能力，支持多种虚拟化技术，满足智慧校园平台的计算和数</w:t>
            </w:r>
            <w:r w:rsidRPr="009F7DBA">
              <w:rPr>
                <w:rFonts w:ascii="彩虹粗仿宋" w:eastAsia="彩虹粗仿宋" w:hint="eastAsia"/>
                <w:sz w:val="24"/>
                <w:szCs w:val="24"/>
              </w:rPr>
              <w:lastRenderedPageBreak/>
              <w:t>据处理需求。</w:t>
            </w:r>
          </w:p>
        </w:tc>
      </w:tr>
      <w:tr w:rsidR="008546B6" w:rsidTr="008546B6">
        <w:trPr>
          <w:trHeight w:val="442"/>
        </w:trPr>
        <w:tc>
          <w:tcPr>
            <w:tcW w:w="1277" w:type="dxa"/>
            <w:vMerge/>
          </w:tcPr>
          <w:p w:rsidR="009F7DBA" w:rsidRPr="009F7DBA" w:rsidRDefault="009F7DBA" w:rsidP="000E1D22">
            <w:pPr>
              <w:spacing w:line="560" w:lineRule="exact"/>
              <w:jc w:val="center"/>
              <w:rPr>
                <w:rFonts w:ascii="彩虹粗仿宋" w:eastAsia="彩虹粗仿宋" w:hAnsi="宋体" w:cs="宋体"/>
                <w:kern w:val="0"/>
                <w:sz w:val="24"/>
                <w:szCs w:val="24"/>
              </w:rPr>
            </w:pPr>
          </w:p>
        </w:tc>
        <w:tc>
          <w:tcPr>
            <w:tcW w:w="2693" w:type="dxa"/>
            <w:vAlign w:val="center"/>
          </w:tcPr>
          <w:p w:rsidR="009F7DBA" w:rsidRPr="009F7DBA" w:rsidRDefault="009F7DBA" w:rsidP="000E1D22">
            <w:pPr>
              <w:spacing w:line="560" w:lineRule="exact"/>
              <w:jc w:val="center"/>
              <w:rPr>
                <w:rFonts w:ascii="彩虹粗仿宋" w:eastAsia="彩虹粗仿宋" w:hAnsi="宋体" w:cs="Times New Roman"/>
                <w:sz w:val="24"/>
                <w:szCs w:val="24"/>
              </w:rPr>
            </w:pPr>
            <w:r w:rsidRPr="009F7DBA">
              <w:rPr>
                <w:rFonts w:ascii="彩虹粗仿宋" w:eastAsia="彩虹粗仿宋" w:hAnsi="宋体" w:cs="宋体" w:hint="eastAsia"/>
                <w:kern w:val="0"/>
                <w:sz w:val="24"/>
                <w:szCs w:val="24"/>
              </w:rPr>
              <w:t>千兆交换机</w:t>
            </w:r>
          </w:p>
        </w:tc>
        <w:tc>
          <w:tcPr>
            <w:tcW w:w="850" w:type="dxa"/>
            <w:vAlign w:val="center"/>
          </w:tcPr>
          <w:p w:rsidR="009F7DBA" w:rsidRPr="009F7DBA" w:rsidRDefault="009F7DBA" w:rsidP="000E1D22">
            <w:pPr>
              <w:spacing w:line="560" w:lineRule="exact"/>
              <w:jc w:val="center"/>
              <w:rPr>
                <w:rFonts w:ascii="彩虹粗仿宋" w:eastAsia="彩虹粗仿宋" w:hAnsi="宋体" w:cs="Times New Roman"/>
                <w:sz w:val="24"/>
                <w:szCs w:val="24"/>
              </w:rPr>
            </w:pPr>
            <w:r w:rsidRPr="009F7DBA">
              <w:rPr>
                <w:rFonts w:ascii="彩虹粗仿宋" w:eastAsia="彩虹粗仿宋" w:hAnsi="宋体" w:cs="Times New Roman" w:hint="eastAsia"/>
                <w:sz w:val="24"/>
                <w:szCs w:val="24"/>
              </w:rPr>
              <w:t>1</w:t>
            </w:r>
          </w:p>
        </w:tc>
        <w:tc>
          <w:tcPr>
            <w:tcW w:w="851" w:type="dxa"/>
            <w:vAlign w:val="center"/>
          </w:tcPr>
          <w:p w:rsidR="009F7DBA" w:rsidRPr="009F7DBA" w:rsidRDefault="009F7DBA" w:rsidP="000E1D22">
            <w:pPr>
              <w:spacing w:line="560" w:lineRule="exact"/>
              <w:jc w:val="center"/>
              <w:rPr>
                <w:rFonts w:ascii="彩虹粗仿宋" w:eastAsia="彩虹粗仿宋" w:hAnsi="宋体" w:cs="Times New Roman"/>
                <w:sz w:val="24"/>
                <w:szCs w:val="24"/>
              </w:rPr>
            </w:pPr>
            <w:r w:rsidRPr="009F7DBA">
              <w:rPr>
                <w:rFonts w:ascii="彩虹粗仿宋" w:eastAsia="彩虹粗仿宋" w:hAnsi="宋体" w:cs="Times New Roman" w:hint="eastAsia"/>
                <w:sz w:val="24"/>
                <w:szCs w:val="24"/>
              </w:rPr>
              <w:t>台</w:t>
            </w:r>
          </w:p>
        </w:tc>
        <w:tc>
          <w:tcPr>
            <w:tcW w:w="4678" w:type="dxa"/>
          </w:tcPr>
          <w:p w:rsidR="009F7DBA" w:rsidRPr="009F7DBA" w:rsidRDefault="009F7DBA" w:rsidP="000E1D22">
            <w:pPr>
              <w:rPr>
                <w:rFonts w:ascii="彩虹粗仿宋" w:eastAsia="彩虹粗仿宋"/>
                <w:sz w:val="24"/>
                <w:szCs w:val="24"/>
              </w:rPr>
            </w:pPr>
            <w:r w:rsidRPr="009F7DBA">
              <w:rPr>
                <w:rFonts w:ascii="彩虹粗仿宋" w:eastAsia="彩虹粗仿宋" w:hint="eastAsia"/>
                <w:sz w:val="24"/>
                <w:szCs w:val="24"/>
              </w:rPr>
              <w:t>每台，≥24个千兆电口，≥4个10GE光口，电源，上架套件.三年维保</w:t>
            </w:r>
          </w:p>
        </w:tc>
      </w:tr>
      <w:tr w:rsidR="008546B6" w:rsidTr="008546B6">
        <w:trPr>
          <w:trHeight w:val="442"/>
        </w:trPr>
        <w:tc>
          <w:tcPr>
            <w:tcW w:w="1277" w:type="dxa"/>
            <w:vMerge/>
          </w:tcPr>
          <w:p w:rsidR="009F7DBA" w:rsidRPr="009F7DBA" w:rsidRDefault="009F7DBA" w:rsidP="000E1D22">
            <w:pPr>
              <w:spacing w:line="560" w:lineRule="exact"/>
              <w:jc w:val="center"/>
              <w:rPr>
                <w:rFonts w:ascii="彩虹粗仿宋" w:eastAsia="彩虹粗仿宋" w:hAnsi="宋体" w:cs="宋体"/>
                <w:kern w:val="0"/>
                <w:sz w:val="24"/>
                <w:szCs w:val="24"/>
              </w:rPr>
            </w:pPr>
          </w:p>
        </w:tc>
        <w:tc>
          <w:tcPr>
            <w:tcW w:w="2693" w:type="dxa"/>
            <w:vAlign w:val="center"/>
          </w:tcPr>
          <w:p w:rsidR="009F7DBA" w:rsidRPr="009F7DBA" w:rsidRDefault="009F7DBA" w:rsidP="000E1D22">
            <w:pPr>
              <w:spacing w:line="560" w:lineRule="exact"/>
              <w:jc w:val="center"/>
              <w:rPr>
                <w:rFonts w:ascii="彩虹粗仿宋" w:eastAsia="彩虹粗仿宋" w:hAnsi="宋体" w:cs="Times New Roman"/>
                <w:sz w:val="24"/>
                <w:szCs w:val="24"/>
              </w:rPr>
            </w:pPr>
            <w:r w:rsidRPr="009F7DBA">
              <w:rPr>
                <w:rFonts w:ascii="彩虹粗仿宋" w:eastAsia="彩虹粗仿宋" w:hAnsi="宋体" w:cs="宋体" w:hint="eastAsia"/>
                <w:kern w:val="0"/>
                <w:sz w:val="24"/>
                <w:szCs w:val="24"/>
              </w:rPr>
              <w:t>存储服务器</w:t>
            </w:r>
          </w:p>
        </w:tc>
        <w:tc>
          <w:tcPr>
            <w:tcW w:w="850" w:type="dxa"/>
            <w:vAlign w:val="center"/>
          </w:tcPr>
          <w:p w:rsidR="009F7DBA" w:rsidRPr="009F7DBA" w:rsidRDefault="009F7DBA" w:rsidP="000E1D22">
            <w:pPr>
              <w:spacing w:line="560" w:lineRule="exact"/>
              <w:jc w:val="center"/>
              <w:rPr>
                <w:rFonts w:ascii="彩虹粗仿宋" w:eastAsia="彩虹粗仿宋" w:hAnsi="宋体" w:cs="Times New Roman"/>
                <w:sz w:val="24"/>
                <w:szCs w:val="24"/>
              </w:rPr>
            </w:pPr>
            <w:r w:rsidRPr="009F7DBA">
              <w:rPr>
                <w:rFonts w:ascii="彩虹粗仿宋" w:eastAsia="彩虹粗仿宋" w:hAnsi="宋体" w:cs="Times New Roman" w:hint="eastAsia"/>
                <w:sz w:val="24"/>
                <w:szCs w:val="24"/>
              </w:rPr>
              <w:t>1</w:t>
            </w:r>
          </w:p>
        </w:tc>
        <w:tc>
          <w:tcPr>
            <w:tcW w:w="851" w:type="dxa"/>
            <w:vAlign w:val="center"/>
          </w:tcPr>
          <w:p w:rsidR="009F7DBA" w:rsidRPr="009F7DBA" w:rsidRDefault="009F7DBA" w:rsidP="000E1D22">
            <w:pPr>
              <w:spacing w:line="560" w:lineRule="exact"/>
              <w:jc w:val="center"/>
              <w:rPr>
                <w:rFonts w:ascii="彩虹粗仿宋" w:eastAsia="彩虹粗仿宋" w:hAnsi="宋体" w:cs="Times New Roman"/>
                <w:sz w:val="24"/>
                <w:szCs w:val="24"/>
              </w:rPr>
            </w:pPr>
            <w:r w:rsidRPr="009F7DBA">
              <w:rPr>
                <w:rFonts w:ascii="彩虹粗仿宋" w:eastAsia="彩虹粗仿宋" w:hAnsi="宋体" w:cs="Times New Roman" w:hint="eastAsia"/>
                <w:sz w:val="24"/>
                <w:szCs w:val="24"/>
              </w:rPr>
              <w:t>台</w:t>
            </w:r>
          </w:p>
        </w:tc>
        <w:tc>
          <w:tcPr>
            <w:tcW w:w="4678" w:type="dxa"/>
          </w:tcPr>
          <w:p w:rsidR="009F7DBA" w:rsidRPr="009F7DBA" w:rsidRDefault="009F7DBA" w:rsidP="000E1D22">
            <w:pPr>
              <w:rPr>
                <w:rFonts w:ascii="彩虹粗仿宋" w:eastAsia="彩虹粗仿宋"/>
                <w:sz w:val="24"/>
                <w:szCs w:val="24"/>
              </w:rPr>
            </w:pPr>
            <w:r w:rsidRPr="009F7DBA">
              <w:rPr>
                <w:rFonts w:ascii="彩虹粗仿宋" w:eastAsia="彩虹粗仿宋" w:hint="eastAsia"/>
                <w:sz w:val="24"/>
                <w:szCs w:val="24"/>
              </w:rPr>
              <w:t>2U存储阵列。≥20TB*12盘。基础软件包授权，三年维保。</w:t>
            </w:r>
          </w:p>
        </w:tc>
      </w:tr>
      <w:tr w:rsidR="008546B6" w:rsidTr="008546B6">
        <w:trPr>
          <w:trHeight w:val="442"/>
        </w:trPr>
        <w:tc>
          <w:tcPr>
            <w:tcW w:w="10349" w:type="dxa"/>
            <w:gridSpan w:val="5"/>
          </w:tcPr>
          <w:p w:rsidR="008546B6" w:rsidRPr="009F7DBA" w:rsidRDefault="008546B6" w:rsidP="009F7DBA">
            <w:pPr>
              <w:spacing w:line="560" w:lineRule="exact"/>
              <w:jc w:val="center"/>
              <w:rPr>
                <w:rFonts w:ascii="彩虹粗仿宋" w:eastAsia="彩虹粗仿宋"/>
                <w:b/>
                <w:sz w:val="24"/>
                <w:szCs w:val="24"/>
              </w:rPr>
            </w:pPr>
            <w:r w:rsidRPr="009F7DBA">
              <w:rPr>
                <w:rFonts w:ascii="彩虹粗仿宋" w:eastAsia="彩虹粗仿宋" w:hAnsiTheme="minorEastAsia" w:cstheme="minorEastAsia" w:hint="eastAsia"/>
                <w:b/>
                <w:kern w:val="0"/>
                <w:sz w:val="24"/>
                <w:szCs w:val="24"/>
                <w:lang w:bidi="ar"/>
              </w:rPr>
              <w:t>软件部分</w:t>
            </w:r>
          </w:p>
        </w:tc>
      </w:tr>
      <w:tr w:rsidR="008546B6" w:rsidTr="008546B6">
        <w:trPr>
          <w:trHeight w:val="442"/>
        </w:trPr>
        <w:tc>
          <w:tcPr>
            <w:tcW w:w="1277" w:type="dxa"/>
            <w:vMerge w:val="restart"/>
            <w:vAlign w:val="center"/>
          </w:tcPr>
          <w:p w:rsidR="008546B6" w:rsidRPr="008546B6" w:rsidRDefault="008546B6" w:rsidP="008546B6">
            <w:pPr>
              <w:spacing w:line="560" w:lineRule="exact"/>
              <w:jc w:val="center"/>
              <w:rPr>
                <w:rFonts w:ascii="彩虹粗仿宋" w:eastAsia="彩虹粗仿宋" w:hAnsiTheme="minorEastAsia" w:cstheme="minorEastAsia"/>
                <w:b/>
                <w:kern w:val="0"/>
                <w:sz w:val="24"/>
                <w:szCs w:val="24"/>
                <w:lang w:bidi="ar"/>
              </w:rPr>
            </w:pPr>
            <w:r w:rsidRPr="008546B6">
              <w:rPr>
                <w:rFonts w:ascii="彩虹粗仿宋" w:eastAsia="彩虹粗仿宋" w:hAnsiTheme="minorEastAsia" w:cstheme="minorEastAsia" w:hint="eastAsia"/>
                <w:b/>
                <w:kern w:val="0"/>
                <w:sz w:val="24"/>
                <w:szCs w:val="24"/>
                <w:lang w:bidi="ar"/>
              </w:rPr>
              <w:t>应用服务平台</w:t>
            </w:r>
          </w:p>
        </w:tc>
        <w:tc>
          <w:tcPr>
            <w:tcW w:w="2693" w:type="dxa"/>
            <w:vAlign w:val="center"/>
          </w:tcPr>
          <w:p w:rsidR="008546B6" w:rsidRPr="008546B6" w:rsidRDefault="008546B6" w:rsidP="008546B6">
            <w:pPr>
              <w:spacing w:line="560" w:lineRule="exact"/>
              <w:jc w:val="center"/>
              <w:rPr>
                <w:rFonts w:ascii="彩虹粗仿宋" w:eastAsia="彩虹粗仿宋" w:hAnsiTheme="minorEastAsia" w:cstheme="minorEastAsia"/>
                <w:kern w:val="0"/>
                <w:sz w:val="24"/>
                <w:szCs w:val="24"/>
                <w:lang w:bidi="ar"/>
              </w:rPr>
            </w:pPr>
            <w:r w:rsidRPr="008546B6">
              <w:rPr>
                <w:rFonts w:ascii="彩虹粗仿宋" w:eastAsia="彩虹粗仿宋" w:hAnsiTheme="minorEastAsia" w:cstheme="minorEastAsia" w:hint="eastAsia"/>
                <w:kern w:val="0"/>
                <w:sz w:val="24"/>
                <w:szCs w:val="24"/>
                <w:lang w:bidi="ar"/>
              </w:rPr>
              <w:t>服务大厅PC版</w:t>
            </w:r>
          </w:p>
        </w:tc>
        <w:tc>
          <w:tcPr>
            <w:tcW w:w="850" w:type="dxa"/>
            <w:vAlign w:val="center"/>
          </w:tcPr>
          <w:p w:rsidR="008546B6" w:rsidRPr="008546B6" w:rsidRDefault="008546B6" w:rsidP="008546B6">
            <w:pPr>
              <w:spacing w:line="560" w:lineRule="exact"/>
              <w:jc w:val="center"/>
              <w:rPr>
                <w:rFonts w:ascii="彩虹粗仿宋" w:eastAsia="彩虹粗仿宋" w:hAnsiTheme="minorEastAsia" w:cstheme="minorEastAsia"/>
                <w:kern w:val="0"/>
                <w:sz w:val="24"/>
                <w:szCs w:val="24"/>
                <w:lang w:bidi="ar"/>
              </w:rPr>
            </w:pPr>
            <w:r w:rsidRPr="008546B6">
              <w:rPr>
                <w:rFonts w:ascii="彩虹粗仿宋" w:eastAsia="彩虹粗仿宋" w:hAnsiTheme="minorEastAsia" w:cstheme="minorEastAsia" w:hint="eastAsia"/>
                <w:kern w:val="0"/>
                <w:sz w:val="24"/>
                <w:szCs w:val="24"/>
                <w:lang w:bidi="ar"/>
              </w:rPr>
              <w:t>1</w:t>
            </w:r>
          </w:p>
        </w:tc>
        <w:tc>
          <w:tcPr>
            <w:tcW w:w="851" w:type="dxa"/>
            <w:vAlign w:val="center"/>
          </w:tcPr>
          <w:p w:rsidR="008546B6" w:rsidRPr="008546B6" w:rsidRDefault="008546B6" w:rsidP="008546B6">
            <w:pPr>
              <w:spacing w:line="560" w:lineRule="exact"/>
              <w:jc w:val="center"/>
              <w:rPr>
                <w:rFonts w:ascii="彩虹粗仿宋" w:eastAsia="彩虹粗仿宋" w:hAnsiTheme="minorEastAsia" w:cstheme="minorEastAsia"/>
                <w:kern w:val="0"/>
                <w:sz w:val="24"/>
                <w:szCs w:val="24"/>
                <w:lang w:bidi="ar"/>
              </w:rPr>
            </w:pPr>
            <w:r w:rsidRPr="008546B6">
              <w:rPr>
                <w:rFonts w:ascii="彩虹粗仿宋" w:eastAsia="彩虹粗仿宋" w:hAnsiTheme="minorEastAsia" w:cstheme="minorEastAsia" w:hint="eastAsia"/>
                <w:kern w:val="0"/>
                <w:sz w:val="24"/>
                <w:szCs w:val="24"/>
                <w:lang w:bidi="ar"/>
              </w:rPr>
              <w:t>项</w:t>
            </w:r>
          </w:p>
        </w:tc>
        <w:tc>
          <w:tcPr>
            <w:tcW w:w="4678" w:type="dxa"/>
          </w:tcPr>
          <w:p w:rsidR="008546B6" w:rsidRPr="008546B6" w:rsidRDefault="008546B6" w:rsidP="008546B6">
            <w:pPr>
              <w:rPr>
                <w:rFonts w:ascii="彩虹粗仿宋" w:eastAsia="彩虹粗仿宋"/>
                <w:sz w:val="24"/>
                <w:szCs w:val="24"/>
              </w:rPr>
            </w:pPr>
            <w:r w:rsidRPr="008546B6">
              <w:rPr>
                <w:rFonts w:ascii="彩虹粗仿宋" w:eastAsia="彩虹粗仿宋" w:hint="eastAsia"/>
                <w:sz w:val="24"/>
                <w:szCs w:val="24"/>
              </w:rPr>
              <w:t>面向师生用户提供统一融合性服务大厅，主要包括：</w:t>
            </w:r>
          </w:p>
        </w:tc>
      </w:tr>
      <w:tr w:rsidR="008546B6" w:rsidTr="008546B6">
        <w:trPr>
          <w:trHeight w:val="442"/>
        </w:trPr>
        <w:tc>
          <w:tcPr>
            <w:tcW w:w="1277" w:type="dxa"/>
            <w:vMerge/>
          </w:tcPr>
          <w:p w:rsidR="008546B6" w:rsidRPr="008546B6" w:rsidRDefault="008546B6" w:rsidP="008546B6">
            <w:pPr>
              <w:spacing w:line="560" w:lineRule="exact"/>
              <w:jc w:val="center"/>
              <w:rPr>
                <w:rFonts w:ascii="彩虹粗仿宋" w:eastAsia="彩虹粗仿宋" w:hAnsiTheme="minorEastAsia" w:cstheme="minorEastAsia"/>
                <w:kern w:val="0"/>
                <w:sz w:val="24"/>
                <w:szCs w:val="24"/>
                <w:lang w:bidi="ar"/>
              </w:rPr>
            </w:pPr>
          </w:p>
        </w:tc>
        <w:tc>
          <w:tcPr>
            <w:tcW w:w="2693" w:type="dxa"/>
            <w:vAlign w:val="center"/>
          </w:tcPr>
          <w:p w:rsidR="008546B6" w:rsidRPr="008546B6" w:rsidRDefault="008546B6" w:rsidP="008546B6">
            <w:pPr>
              <w:spacing w:line="560" w:lineRule="exact"/>
              <w:jc w:val="center"/>
              <w:rPr>
                <w:rFonts w:ascii="彩虹粗仿宋" w:eastAsia="彩虹粗仿宋" w:hAnsiTheme="minorEastAsia" w:cstheme="minorEastAsia"/>
                <w:kern w:val="0"/>
                <w:sz w:val="24"/>
                <w:szCs w:val="24"/>
                <w:lang w:bidi="ar"/>
              </w:rPr>
            </w:pPr>
            <w:r w:rsidRPr="008546B6">
              <w:rPr>
                <w:rFonts w:ascii="彩虹粗仿宋" w:eastAsia="彩虹粗仿宋" w:hAnsiTheme="minorEastAsia" w:cstheme="minorEastAsia" w:hint="eastAsia"/>
                <w:kern w:val="0"/>
                <w:sz w:val="24"/>
                <w:szCs w:val="24"/>
                <w:lang w:bidi="ar"/>
              </w:rPr>
              <w:t>服务大厅移动版（H5)</w:t>
            </w:r>
          </w:p>
        </w:tc>
        <w:tc>
          <w:tcPr>
            <w:tcW w:w="850" w:type="dxa"/>
            <w:vAlign w:val="center"/>
          </w:tcPr>
          <w:p w:rsidR="008546B6" w:rsidRPr="008546B6" w:rsidRDefault="008546B6" w:rsidP="008546B6">
            <w:pPr>
              <w:spacing w:line="560" w:lineRule="exact"/>
              <w:jc w:val="center"/>
              <w:rPr>
                <w:rFonts w:ascii="彩虹粗仿宋" w:eastAsia="彩虹粗仿宋" w:hAnsiTheme="minorEastAsia" w:cstheme="minorEastAsia"/>
                <w:kern w:val="0"/>
                <w:sz w:val="24"/>
                <w:szCs w:val="24"/>
                <w:lang w:bidi="ar"/>
              </w:rPr>
            </w:pPr>
            <w:r w:rsidRPr="008546B6">
              <w:rPr>
                <w:rFonts w:ascii="彩虹粗仿宋" w:eastAsia="彩虹粗仿宋" w:hAnsiTheme="minorEastAsia" w:cstheme="minorEastAsia" w:hint="eastAsia"/>
                <w:kern w:val="0"/>
                <w:sz w:val="24"/>
                <w:szCs w:val="24"/>
                <w:lang w:bidi="ar"/>
              </w:rPr>
              <w:t>1</w:t>
            </w:r>
          </w:p>
        </w:tc>
        <w:tc>
          <w:tcPr>
            <w:tcW w:w="851" w:type="dxa"/>
            <w:vAlign w:val="center"/>
          </w:tcPr>
          <w:p w:rsidR="008546B6" w:rsidRPr="008546B6" w:rsidRDefault="008546B6" w:rsidP="008546B6">
            <w:pPr>
              <w:spacing w:line="560" w:lineRule="exact"/>
              <w:jc w:val="center"/>
              <w:rPr>
                <w:rFonts w:ascii="彩虹粗仿宋" w:eastAsia="彩虹粗仿宋" w:hAnsiTheme="minorEastAsia" w:cstheme="minorEastAsia"/>
                <w:kern w:val="0"/>
                <w:sz w:val="24"/>
                <w:szCs w:val="24"/>
                <w:lang w:bidi="ar"/>
              </w:rPr>
            </w:pPr>
            <w:r w:rsidRPr="008546B6">
              <w:rPr>
                <w:rFonts w:ascii="彩虹粗仿宋" w:eastAsia="彩虹粗仿宋" w:hAnsiTheme="minorEastAsia" w:cstheme="minorEastAsia" w:hint="eastAsia"/>
                <w:kern w:val="0"/>
                <w:sz w:val="24"/>
                <w:szCs w:val="24"/>
                <w:lang w:bidi="ar"/>
              </w:rPr>
              <w:t>项</w:t>
            </w:r>
          </w:p>
        </w:tc>
        <w:tc>
          <w:tcPr>
            <w:tcW w:w="4678" w:type="dxa"/>
          </w:tcPr>
          <w:p w:rsidR="008546B6" w:rsidRPr="008546B6" w:rsidRDefault="008546B6" w:rsidP="008546B6">
            <w:pPr>
              <w:rPr>
                <w:rFonts w:ascii="彩虹粗仿宋" w:eastAsia="彩虹粗仿宋"/>
                <w:sz w:val="24"/>
                <w:szCs w:val="24"/>
              </w:rPr>
            </w:pPr>
            <w:r w:rsidRPr="008546B6">
              <w:rPr>
                <w:rFonts w:ascii="彩虹粗仿宋" w:eastAsia="彩虹粗仿宋" w:hint="eastAsia"/>
                <w:sz w:val="24"/>
                <w:szCs w:val="24"/>
              </w:rPr>
              <w:t>校园门户：为师生用户提供学校各类信息资讯、新闻、通知公告和系统直通车等内容的统一门户，支持个性化界面，内置公告、业务直通车、任务中心、个人提醒数据、链接导航、轮播图、推荐服务等常用内容卡片，并提供开放能力支持定制开发卡片，提供新闻资讯聚合。</w:t>
            </w:r>
          </w:p>
        </w:tc>
      </w:tr>
      <w:tr w:rsidR="008546B6" w:rsidTr="008546B6">
        <w:trPr>
          <w:trHeight w:val="442"/>
        </w:trPr>
        <w:tc>
          <w:tcPr>
            <w:tcW w:w="1277" w:type="dxa"/>
            <w:vMerge/>
          </w:tcPr>
          <w:p w:rsidR="008546B6" w:rsidRPr="008546B6" w:rsidRDefault="008546B6" w:rsidP="008546B6">
            <w:pPr>
              <w:rPr>
                <w:rFonts w:ascii="彩虹粗仿宋" w:eastAsia="彩虹粗仿宋"/>
                <w:sz w:val="24"/>
                <w:szCs w:val="24"/>
              </w:rPr>
            </w:pPr>
          </w:p>
        </w:tc>
        <w:tc>
          <w:tcPr>
            <w:tcW w:w="2693" w:type="dxa"/>
            <w:vAlign w:val="center"/>
          </w:tcPr>
          <w:p w:rsidR="008546B6" w:rsidRPr="008546B6" w:rsidRDefault="008546B6" w:rsidP="008546B6">
            <w:pPr>
              <w:jc w:val="center"/>
              <w:rPr>
                <w:rFonts w:ascii="彩虹粗仿宋" w:eastAsia="彩虹粗仿宋"/>
                <w:sz w:val="24"/>
                <w:szCs w:val="24"/>
              </w:rPr>
            </w:pPr>
            <w:r w:rsidRPr="008546B6">
              <w:rPr>
                <w:rFonts w:ascii="彩虹粗仿宋" w:eastAsia="彩虹粗仿宋" w:hint="eastAsia"/>
                <w:sz w:val="24"/>
                <w:szCs w:val="24"/>
              </w:rPr>
              <w:t>应用管理中心</w:t>
            </w:r>
          </w:p>
        </w:tc>
        <w:tc>
          <w:tcPr>
            <w:tcW w:w="850" w:type="dxa"/>
            <w:vAlign w:val="center"/>
          </w:tcPr>
          <w:p w:rsidR="008546B6" w:rsidRPr="008546B6" w:rsidRDefault="008546B6" w:rsidP="008546B6">
            <w:pPr>
              <w:spacing w:line="560" w:lineRule="exact"/>
              <w:jc w:val="center"/>
              <w:rPr>
                <w:rFonts w:ascii="彩虹粗仿宋" w:eastAsia="彩虹粗仿宋" w:hAnsiTheme="minorEastAsia" w:cstheme="minorEastAsia"/>
                <w:kern w:val="0"/>
                <w:sz w:val="24"/>
                <w:szCs w:val="24"/>
                <w:lang w:bidi="ar"/>
              </w:rPr>
            </w:pPr>
            <w:r w:rsidRPr="008546B6">
              <w:rPr>
                <w:rFonts w:ascii="彩虹粗仿宋" w:eastAsia="彩虹粗仿宋" w:hAnsiTheme="minorEastAsia" w:cstheme="minorEastAsia" w:hint="eastAsia"/>
                <w:kern w:val="0"/>
                <w:sz w:val="24"/>
                <w:szCs w:val="24"/>
                <w:lang w:bidi="ar"/>
              </w:rPr>
              <w:t>1</w:t>
            </w:r>
          </w:p>
        </w:tc>
        <w:tc>
          <w:tcPr>
            <w:tcW w:w="851" w:type="dxa"/>
            <w:vAlign w:val="center"/>
          </w:tcPr>
          <w:p w:rsidR="008546B6" w:rsidRPr="008546B6" w:rsidRDefault="008546B6" w:rsidP="008546B6">
            <w:pPr>
              <w:spacing w:line="560" w:lineRule="exact"/>
              <w:jc w:val="center"/>
              <w:rPr>
                <w:rFonts w:ascii="彩虹粗仿宋" w:eastAsia="彩虹粗仿宋" w:hAnsiTheme="minorEastAsia" w:cstheme="minorEastAsia"/>
                <w:kern w:val="0"/>
                <w:sz w:val="24"/>
                <w:szCs w:val="24"/>
                <w:lang w:bidi="ar"/>
              </w:rPr>
            </w:pPr>
            <w:r w:rsidRPr="008546B6">
              <w:rPr>
                <w:rFonts w:ascii="彩虹粗仿宋" w:eastAsia="彩虹粗仿宋" w:hAnsiTheme="minorEastAsia" w:cstheme="minorEastAsia" w:hint="eastAsia"/>
                <w:kern w:val="0"/>
                <w:sz w:val="24"/>
                <w:szCs w:val="24"/>
                <w:lang w:bidi="ar"/>
              </w:rPr>
              <w:t>项</w:t>
            </w:r>
          </w:p>
        </w:tc>
        <w:tc>
          <w:tcPr>
            <w:tcW w:w="4678" w:type="dxa"/>
          </w:tcPr>
          <w:p w:rsidR="008546B6" w:rsidRPr="008546B6" w:rsidRDefault="008546B6" w:rsidP="008546B6">
            <w:pPr>
              <w:rPr>
                <w:rFonts w:ascii="彩虹粗仿宋" w:eastAsia="彩虹粗仿宋"/>
                <w:sz w:val="24"/>
                <w:szCs w:val="24"/>
              </w:rPr>
            </w:pPr>
            <w:r w:rsidRPr="008546B6">
              <w:rPr>
                <w:rFonts w:ascii="彩虹粗仿宋" w:eastAsia="彩虹粗仿宋" w:hint="eastAsia"/>
                <w:sz w:val="24"/>
                <w:szCs w:val="24"/>
              </w:rPr>
              <w:t>办事大厅：提供面向学生、老师不同角色用户分类展示部门、主题的办事指南、办事服务，并支持关联线上应用、提供咨询、评价；</w:t>
            </w:r>
          </w:p>
        </w:tc>
      </w:tr>
      <w:tr w:rsidR="008546B6" w:rsidTr="008546B6">
        <w:trPr>
          <w:trHeight w:val="442"/>
        </w:trPr>
        <w:tc>
          <w:tcPr>
            <w:tcW w:w="1277" w:type="dxa"/>
            <w:vMerge/>
          </w:tcPr>
          <w:p w:rsidR="008546B6" w:rsidRPr="008546B6" w:rsidRDefault="008546B6" w:rsidP="008546B6">
            <w:pPr>
              <w:rPr>
                <w:rFonts w:ascii="彩虹粗仿宋" w:eastAsia="彩虹粗仿宋"/>
                <w:sz w:val="24"/>
                <w:szCs w:val="24"/>
              </w:rPr>
            </w:pPr>
          </w:p>
        </w:tc>
        <w:tc>
          <w:tcPr>
            <w:tcW w:w="2693" w:type="dxa"/>
            <w:vAlign w:val="center"/>
          </w:tcPr>
          <w:p w:rsidR="008546B6" w:rsidRPr="008546B6" w:rsidRDefault="008546B6" w:rsidP="008546B6">
            <w:pPr>
              <w:jc w:val="center"/>
              <w:rPr>
                <w:rFonts w:ascii="彩虹粗仿宋" w:eastAsia="彩虹粗仿宋"/>
                <w:sz w:val="24"/>
                <w:szCs w:val="24"/>
              </w:rPr>
            </w:pPr>
            <w:r w:rsidRPr="008546B6">
              <w:rPr>
                <w:rFonts w:ascii="彩虹粗仿宋" w:eastAsia="彩虹粗仿宋" w:hint="eastAsia"/>
                <w:sz w:val="24"/>
                <w:szCs w:val="24"/>
              </w:rPr>
              <w:t>事项管理中心</w:t>
            </w:r>
          </w:p>
        </w:tc>
        <w:tc>
          <w:tcPr>
            <w:tcW w:w="850" w:type="dxa"/>
            <w:vAlign w:val="center"/>
          </w:tcPr>
          <w:p w:rsidR="008546B6" w:rsidRPr="008546B6" w:rsidRDefault="008546B6" w:rsidP="008546B6">
            <w:pPr>
              <w:spacing w:line="560" w:lineRule="exact"/>
              <w:jc w:val="center"/>
              <w:rPr>
                <w:rFonts w:ascii="彩虹粗仿宋" w:eastAsia="彩虹粗仿宋" w:hAnsiTheme="minorEastAsia" w:cstheme="minorEastAsia"/>
                <w:kern w:val="0"/>
                <w:sz w:val="24"/>
                <w:szCs w:val="24"/>
                <w:lang w:bidi="ar"/>
              </w:rPr>
            </w:pPr>
            <w:r w:rsidRPr="008546B6">
              <w:rPr>
                <w:rFonts w:ascii="彩虹粗仿宋" w:eastAsia="彩虹粗仿宋" w:hAnsiTheme="minorEastAsia" w:cstheme="minorEastAsia" w:hint="eastAsia"/>
                <w:kern w:val="0"/>
                <w:sz w:val="24"/>
                <w:szCs w:val="24"/>
                <w:lang w:bidi="ar"/>
              </w:rPr>
              <w:t>1</w:t>
            </w:r>
          </w:p>
        </w:tc>
        <w:tc>
          <w:tcPr>
            <w:tcW w:w="851" w:type="dxa"/>
            <w:vAlign w:val="center"/>
          </w:tcPr>
          <w:p w:rsidR="008546B6" w:rsidRPr="008546B6" w:rsidRDefault="008546B6" w:rsidP="008546B6">
            <w:pPr>
              <w:spacing w:line="560" w:lineRule="exact"/>
              <w:jc w:val="center"/>
              <w:rPr>
                <w:rFonts w:ascii="彩虹粗仿宋" w:eastAsia="彩虹粗仿宋" w:hAnsiTheme="minorEastAsia" w:cstheme="minorEastAsia"/>
                <w:kern w:val="0"/>
                <w:sz w:val="24"/>
                <w:szCs w:val="24"/>
                <w:lang w:bidi="ar"/>
              </w:rPr>
            </w:pPr>
            <w:r w:rsidRPr="008546B6">
              <w:rPr>
                <w:rFonts w:ascii="彩虹粗仿宋" w:eastAsia="彩虹粗仿宋" w:hAnsiTheme="minorEastAsia" w:cstheme="minorEastAsia" w:hint="eastAsia"/>
                <w:kern w:val="0"/>
                <w:sz w:val="24"/>
                <w:szCs w:val="24"/>
                <w:lang w:bidi="ar"/>
              </w:rPr>
              <w:t>项</w:t>
            </w:r>
          </w:p>
        </w:tc>
        <w:tc>
          <w:tcPr>
            <w:tcW w:w="4678" w:type="dxa"/>
          </w:tcPr>
          <w:p w:rsidR="008546B6" w:rsidRPr="008546B6" w:rsidRDefault="008546B6" w:rsidP="008546B6">
            <w:pPr>
              <w:rPr>
                <w:rFonts w:ascii="彩虹粗仿宋" w:eastAsia="彩虹粗仿宋"/>
                <w:sz w:val="24"/>
                <w:szCs w:val="24"/>
              </w:rPr>
            </w:pPr>
            <w:r w:rsidRPr="008546B6">
              <w:rPr>
                <w:rFonts w:ascii="彩虹粗仿宋" w:eastAsia="彩虹粗仿宋" w:hint="eastAsia"/>
                <w:sz w:val="24"/>
                <w:szCs w:val="24"/>
              </w:rPr>
              <w:t>工作台：为全校涉及业务管理类、行政审批类用户提供快速、方便、高效的个人办公桌面，包括常用应用入口、任务处理、管理应用服务。</w:t>
            </w:r>
          </w:p>
        </w:tc>
      </w:tr>
      <w:tr w:rsidR="008546B6" w:rsidTr="008546B6">
        <w:trPr>
          <w:trHeight w:val="442"/>
        </w:trPr>
        <w:tc>
          <w:tcPr>
            <w:tcW w:w="1277" w:type="dxa"/>
            <w:vMerge/>
          </w:tcPr>
          <w:p w:rsidR="008546B6" w:rsidRPr="008546B6" w:rsidRDefault="008546B6" w:rsidP="008546B6">
            <w:pPr>
              <w:rPr>
                <w:rFonts w:ascii="彩虹粗仿宋" w:eastAsia="彩虹粗仿宋"/>
                <w:sz w:val="24"/>
                <w:szCs w:val="24"/>
              </w:rPr>
            </w:pPr>
          </w:p>
        </w:tc>
        <w:tc>
          <w:tcPr>
            <w:tcW w:w="2693" w:type="dxa"/>
            <w:vAlign w:val="center"/>
          </w:tcPr>
          <w:p w:rsidR="008546B6" w:rsidRPr="008546B6" w:rsidRDefault="008546B6" w:rsidP="008546B6">
            <w:pPr>
              <w:jc w:val="center"/>
              <w:rPr>
                <w:rFonts w:ascii="彩虹粗仿宋" w:eastAsia="彩虹粗仿宋"/>
                <w:sz w:val="24"/>
                <w:szCs w:val="24"/>
              </w:rPr>
            </w:pPr>
            <w:r w:rsidRPr="008546B6">
              <w:rPr>
                <w:rFonts w:ascii="彩虹粗仿宋" w:eastAsia="彩虹粗仿宋" w:hint="eastAsia"/>
                <w:sz w:val="24"/>
                <w:szCs w:val="24"/>
              </w:rPr>
              <w:t>消息中心</w:t>
            </w:r>
          </w:p>
        </w:tc>
        <w:tc>
          <w:tcPr>
            <w:tcW w:w="850" w:type="dxa"/>
            <w:vAlign w:val="center"/>
          </w:tcPr>
          <w:p w:rsidR="008546B6" w:rsidRPr="008546B6" w:rsidRDefault="008546B6" w:rsidP="008546B6">
            <w:pPr>
              <w:spacing w:line="560" w:lineRule="exact"/>
              <w:jc w:val="center"/>
              <w:rPr>
                <w:rFonts w:ascii="彩虹粗仿宋" w:eastAsia="彩虹粗仿宋" w:hAnsiTheme="minorEastAsia" w:cstheme="minorEastAsia"/>
                <w:kern w:val="0"/>
                <w:sz w:val="24"/>
                <w:szCs w:val="24"/>
                <w:lang w:bidi="ar"/>
              </w:rPr>
            </w:pPr>
            <w:r w:rsidRPr="008546B6">
              <w:rPr>
                <w:rFonts w:ascii="彩虹粗仿宋" w:eastAsia="彩虹粗仿宋" w:hAnsiTheme="minorEastAsia" w:cstheme="minorEastAsia" w:hint="eastAsia"/>
                <w:kern w:val="0"/>
                <w:sz w:val="24"/>
                <w:szCs w:val="24"/>
                <w:lang w:bidi="ar"/>
              </w:rPr>
              <w:t>1</w:t>
            </w:r>
          </w:p>
        </w:tc>
        <w:tc>
          <w:tcPr>
            <w:tcW w:w="851" w:type="dxa"/>
            <w:vAlign w:val="center"/>
          </w:tcPr>
          <w:p w:rsidR="008546B6" w:rsidRPr="008546B6" w:rsidRDefault="008546B6" w:rsidP="008546B6">
            <w:pPr>
              <w:spacing w:line="560" w:lineRule="exact"/>
              <w:jc w:val="center"/>
              <w:rPr>
                <w:rFonts w:ascii="彩虹粗仿宋" w:eastAsia="彩虹粗仿宋" w:hAnsiTheme="minorEastAsia" w:cstheme="minorEastAsia"/>
                <w:kern w:val="0"/>
                <w:sz w:val="24"/>
                <w:szCs w:val="24"/>
                <w:lang w:bidi="ar"/>
              </w:rPr>
            </w:pPr>
            <w:r w:rsidRPr="008546B6">
              <w:rPr>
                <w:rFonts w:ascii="彩虹粗仿宋" w:eastAsia="彩虹粗仿宋" w:hAnsiTheme="minorEastAsia" w:cstheme="minorEastAsia" w:hint="eastAsia"/>
                <w:kern w:val="0"/>
                <w:sz w:val="24"/>
                <w:szCs w:val="24"/>
                <w:lang w:bidi="ar"/>
              </w:rPr>
              <w:t>项</w:t>
            </w:r>
          </w:p>
        </w:tc>
        <w:tc>
          <w:tcPr>
            <w:tcW w:w="4678" w:type="dxa"/>
          </w:tcPr>
          <w:p w:rsidR="008546B6" w:rsidRPr="008546B6" w:rsidRDefault="008546B6" w:rsidP="008546B6">
            <w:pPr>
              <w:rPr>
                <w:rFonts w:ascii="彩虹粗仿宋" w:eastAsia="彩虹粗仿宋"/>
                <w:sz w:val="24"/>
                <w:szCs w:val="24"/>
              </w:rPr>
            </w:pPr>
            <w:r w:rsidRPr="008546B6">
              <w:rPr>
                <w:rFonts w:ascii="彩虹粗仿宋" w:eastAsia="彩虹粗仿宋" w:hint="eastAsia"/>
                <w:sz w:val="24"/>
                <w:szCs w:val="24"/>
              </w:rPr>
              <w:t>提供移动服务大厅，使用移动设备浏览器访问，内容与PC端服务大厅一致，包括首页、办事大厅、工作台。支持企业微信、钉钉、WeLink 移动终端对接方式。</w:t>
            </w:r>
          </w:p>
        </w:tc>
      </w:tr>
      <w:tr w:rsidR="008546B6" w:rsidTr="008546B6">
        <w:trPr>
          <w:trHeight w:val="442"/>
        </w:trPr>
        <w:tc>
          <w:tcPr>
            <w:tcW w:w="1277" w:type="dxa"/>
            <w:vMerge/>
          </w:tcPr>
          <w:p w:rsidR="008546B6" w:rsidRPr="008546B6" w:rsidRDefault="008546B6" w:rsidP="008546B6">
            <w:pPr>
              <w:rPr>
                <w:rFonts w:ascii="彩虹粗仿宋" w:eastAsia="彩虹粗仿宋"/>
                <w:sz w:val="24"/>
                <w:szCs w:val="24"/>
              </w:rPr>
            </w:pPr>
          </w:p>
        </w:tc>
        <w:tc>
          <w:tcPr>
            <w:tcW w:w="2693" w:type="dxa"/>
            <w:vAlign w:val="center"/>
          </w:tcPr>
          <w:p w:rsidR="008546B6" w:rsidRPr="008546B6" w:rsidRDefault="008546B6" w:rsidP="008546B6">
            <w:pPr>
              <w:jc w:val="center"/>
              <w:rPr>
                <w:rFonts w:ascii="彩虹粗仿宋" w:eastAsia="彩虹粗仿宋"/>
                <w:sz w:val="24"/>
                <w:szCs w:val="24"/>
              </w:rPr>
            </w:pPr>
            <w:r w:rsidRPr="008546B6">
              <w:rPr>
                <w:rFonts w:ascii="彩虹粗仿宋" w:eastAsia="彩虹粗仿宋" w:hint="eastAsia"/>
                <w:sz w:val="24"/>
                <w:szCs w:val="24"/>
              </w:rPr>
              <w:t>能力开放中心</w:t>
            </w:r>
          </w:p>
        </w:tc>
        <w:tc>
          <w:tcPr>
            <w:tcW w:w="850" w:type="dxa"/>
            <w:vAlign w:val="center"/>
          </w:tcPr>
          <w:p w:rsidR="008546B6" w:rsidRPr="008546B6" w:rsidRDefault="008546B6" w:rsidP="008546B6">
            <w:pPr>
              <w:spacing w:line="560" w:lineRule="exact"/>
              <w:jc w:val="center"/>
              <w:rPr>
                <w:rFonts w:ascii="彩虹粗仿宋" w:eastAsia="彩虹粗仿宋" w:hAnsiTheme="minorEastAsia" w:cstheme="minorEastAsia"/>
                <w:kern w:val="0"/>
                <w:sz w:val="24"/>
                <w:szCs w:val="24"/>
                <w:lang w:bidi="ar"/>
              </w:rPr>
            </w:pPr>
            <w:r w:rsidRPr="008546B6">
              <w:rPr>
                <w:rFonts w:ascii="彩虹粗仿宋" w:eastAsia="彩虹粗仿宋" w:hAnsiTheme="minorEastAsia" w:cstheme="minorEastAsia" w:hint="eastAsia"/>
                <w:kern w:val="0"/>
                <w:sz w:val="24"/>
                <w:szCs w:val="24"/>
                <w:lang w:bidi="ar"/>
              </w:rPr>
              <w:t>1</w:t>
            </w:r>
          </w:p>
        </w:tc>
        <w:tc>
          <w:tcPr>
            <w:tcW w:w="851" w:type="dxa"/>
            <w:vAlign w:val="center"/>
          </w:tcPr>
          <w:p w:rsidR="008546B6" w:rsidRPr="008546B6" w:rsidRDefault="008546B6" w:rsidP="008546B6">
            <w:pPr>
              <w:spacing w:line="560" w:lineRule="exact"/>
              <w:jc w:val="center"/>
              <w:rPr>
                <w:rFonts w:ascii="彩虹粗仿宋" w:eastAsia="彩虹粗仿宋" w:hAnsiTheme="minorEastAsia" w:cstheme="minorEastAsia"/>
                <w:kern w:val="0"/>
                <w:sz w:val="24"/>
                <w:szCs w:val="24"/>
                <w:lang w:bidi="ar"/>
              </w:rPr>
            </w:pPr>
            <w:r w:rsidRPr="008546B6">
              <w:rPr>
                <w:rFonts w:ascii="彩虹粗仿宋" w:eastAsia="彩虹粗仿宋" w:hAnsiTheme="minorEastAsia" w:cstheme="minorEastAsia" w:hint="eastAsia"/>
                <w:kern w:val="0"/>
                <w:sz w:val="24"/>
                <w:szCs w:val="24"/>
                <w:lang w:bidi="ar"/>
              </w:rPr>
              <w:t>项</w:t>
            </w:r>
          </w:p>
        </w:tc>
        <w:tc>
          <w:tcPr>
            <w:tcW w:w="4678" w:type="dxa"/>
          </w:tcPr>
          <w:p w:rsidR="008546B6" w:rsidRPr="008546B6" w:rsidRDefault="008546B6" w:rsidP="008546B6">
            <w:pPr>
              <w:rPr>
                <w:rFonts w:ascii="彩虹粗仿宋" w:eastAsia="彩虹粗仿宋"/>
                <w:sz w:val="24"/>
                <w:szCs w:val="24"/>
              </w:rPr>
            </w:pPr>
            <w:r w:rsidRPr="008546B6">
              <w:rPr>
                <w:rFonts w:ascii="彩虹粗仿宋" w:eastAsia="彩虹粗仿宋" w:hint="eastAsia"/>
                <w:sz w:val="24"/>
                <w:szCs w:val="24"/>
              </w:rPr>
              <w:t>提供多终端应用发布与管理中心提供PC端、移动H5应用接入、上架、下架、属性设置、应用权限管理等，提供前台服务大厅统一管理与配置，包括大厅PC与移动模板管理、布局管理、卡片配置管理等。</w:t>
            </w:r>
          </w:p>
        </w:tc>
      </w:tr>
      <w:tr w:rsidR="008546B6" w:rsidTr="008546B6">
        <w:trPr>
          <w:trHeight w:val="442"/>
        </w:trPr>
        <w:tc>
          <w:tcPr>
            <w:tcW w:w="1277" w:type="dxa"/>
            <w:vMerge/>
          </w:tcPr>
          <w:p w:rsidR="008546B6" w:rsidRPr="008546B6" w:rsidRDefault="008546B6" w:rsidP="008546B6">
            <w:pPr>
              <w:rPr>
                <w:rFonts w:ascii="彩虹粗仿宋" w:eastAsia="彩虹粗仿宋"/>
                <w:sz w:val="24"/>
                <w:szCs w:val="24"/>
              </w:rPr>
            </w:pPr>
          </w:p>
        </w:tc>
        <w:tc>
          <w:tcPr>
            <w:tcW w:w="2693" w:type="dxa"/>
            <w:vAlign w:val="center"/>
          </w:tcPr>
          <w:p w:rsidR="008546B6" w:rsidRPr="008546B6" w:rsidRDefault="008546B6" w:rsidP="008546B6">
            <w:pPr>
              <w:jc w:val="center"/>
              <w:rPr>
                <w:rFonts w:ascii="彩虹粗仿宋" w:eastAsia="彩虹粗仿宋"/>
                <w:sz w:val="24"/>
                <w:szCs w:val="24"/>
              </w:rPr>
            </w:pPr>
            <w:r w:rsidRPr="008546B6">
              <w:rPr>
                <w:rFonts w:ascii="彩虹粗仿宋" w:eastAsia="彩虹粗仿宋" w:hint="eastAsia"/>
                <w:sz w:val="24"/>
                <w:szCs w:val="24"/>
              </w:rPr>
              <w:t>运营中心</w:t>
            </w:r>
          </w:p>
        </w:tc>
        <w:tc>
          <w:tcPr>
            <w:tcW w:w="850" w:type="dxa"/>
            <w:vAlign w:val="center"/>
          </w:tcPr>
          <w:p w:rsidR="008546B6" w:rsidRPr="008546B6" w:rsidRDefault="008546B6" w:rsidP="008546B6">
            <w:pPr>
              <w:spacing w:line="560" w:lineRule="exact"/>
              <w:jc w:val="center"/>
              <w:rPr>
                <w:rFonts w:ascii="彩虹粗仿宋" w:eastAsia="彩虹粗仿宋" w:hAnsiTheme="minorEastAsia" w:cstheme="minorEastAsia"/>
                <w:kern w:val="0"/>
                <w:sz w:val="24"/>
                <w:szCs w:val="24"/>
                <w:lang w:bidi="ar"/>
              </w:rPr>
            </w:pPr>
            <w:r w:rsidRPr="008546B6">
              <w:rPr>
                <w:rFonts w:ascii="彩虹粗仿宋" w:eastAsia="彩虹粗仿宋" w:hAnsiTheme="minorEastAsia" w:cstheme="minorEastAsia" w:hint="eastAsia"/>
                <w:kern w:val="0"/>
                <w:sz w:val="24"/>
                <w:szCs w:val="24"/>
                <w:lang w:bidi="ar"/>
              </w:rPr>
              <w:t>1</w:t>
            </w:r>
          </w:p>
        </w:tc>
        <w:tc>
          <w:tcPr>
            <w:tcW w:w="851" w:type="dxa"/>
            <w:vAlign w:val="center"/>
          </w:tcPr>
          <w:p w:rsidR="008546B6" w:rsidRPr="008546B6" w:rsidRDefault="008546B6" w:rsidP="008546B6">
            <w:pPr>
              <w:spacing w:line="560" w:lineRule="exact"/>
              <w:jc w:val="center"/>
              <w:rPr>
                <w:rFonts w:ascii="彩虹粗仿宋" w:eastAsia="彩虹粗仿宋" w:hAnsiTheme="minorEastAsia" w:cstheme="minorEastAsia"/>
                <w:kern w:val="0"/>
                <w:sz w:val="24"/>
                <w:szCs w:val="24"/>
                <w:lang w:bidi="ar"/>
              </w:rPr>
            </w:pPr>
            <w:r w:rsidRPr="008546B6">
              <w:rPr>
                <w:rFonts w:ascii="彩虹粗仿宋" w:eastAsia="彩虹粗仿宋" w:hAnsiTheme="minorEastAsia" w:cstheme="minorEastAsia" w:hint="eastAsia"/>
                <w:kern w:val="0"/>
                <w:sz w:val="24"/>
                <w:szCs w:val="24"/>
                <w:lang w:bidi="ar"/>
              </w:rPr>
              <w:t>项</w:t>
            </w:r>
          </w:p>
        </w:tc>
        <w:tc>
          <w:tcPr>
            <w:tcW w:w="4678" w:type="dxa"/>
          </w:tcPr>
          <w:p w:rsidR="008546B6" w:rsidRPr="008546B6" w:rsidRDefault="008546B6" w:rsidP="008546B6">
            <w:pPr>
              <w:rPr>
                <w:rFonts w:ascii="彩虹粗仿宋" w:eastAsia="彩虹粗仿宋"/>
                <w:sz w:val="24"/>
                <w:szCs w:val="24"/>
              </w:rPr>
            </w:pPr>
            <w:r w:rsidRPr="008546B6">
              <w:rPr>
                <w:rFonts w:ascii="彩虹粗仿宋" w:eastAsia="彩虹粗仿宋" w:hint="eastAsia"/>
                <w:sz w:val="24"/>
                <w:szCs w:val="24"/>
              </w:rPr>
              <w:t>整合线上、线下服务，提供服务事项的申请、审核、变更、发布等生命周期管理，建立学校校级服务事项库。</w:t>
            </w:r>
          </w:p>
        </w:tc>
      </w:tr>
      <w:tr w:rsidR="008546B6" w:rsidTr="008546B6">
        <w:trPr>
          <w:trHeight w:val="442"/>
        </w:trPr>
        <w:tc>
          <w:tcPr>
            <w:tcW w:w="1277" w:type="dxa"/>
            <w:vMerge/>
          </w:tcPr>
          <w:p w:rsidR="008546B6" w:rsidRPr="008546B6" w:rsidRDefault="008546B6" w:rsidP="008546B6">
            <w:pPr>
              <w:rPr>
                <w:rFonts w:ascii="彩虹粗仿宋" w:eastAsia="彩虹粗仿宋"/>
                <w:sz w:val="24"/>
                <w:szCs w:val="24"/>
              </w:rPr>
            </w:pPr>
          </w:p>
        </w:tc>
        <w:tc>
          <w:tcPr>
            <w:tcW w:w="2693" w:type="dxa"/>
            <w:vAlign w:val="center"/>
          </w:tcPr>
          <w:p w:rsidR="008546B6" w:rsidRPr="008546B6" w:rsidRDefault="008546B6" w:rsidP="008546B6">
            <w:pPr>
              <w:jc w:val="center"/>
              <w:rPr>
                <w:rFonts w:ascii="彩虹粗仿宋" w:eastAsia="彩虹粗仿宋"/>
                <w:sz w:val="24"/>
                <w:szCs w:val="24"/>
              </w:rPr>
            </w:pPr>
            <w:r w:rsidRPr="008546B6">
              <w:rPr>
                <w:rFonts w:ascii="彩虹粗仿宋" w:eastAsia="彩虹粗仿宋" w:hint="eastAsia"/>
                <w:sz w:val="24"/>
                <w:szCs w:val="24"/>
              </w:rPr>
              <w:t>信息公告</w:t>
            </w:r>
          </w:p>
        </w:tc>
        <w:tc>
          <w:tcPr>
            <w:tcW w:w="850" w:type="dxa"/>
            <w:vAlign w:val="center"/>
          </w:tcPr>
          <w:p w:rsidR="008546B6" w:rsidRPr="008546B6" w:rsidRDefault="008546B6" w:rsidP="008546B6">
            <w:pPr>
              <w:spacing w:line="560" w:lineRule="exact"/>
              <w:jc w:val="center"/>
              <w:rPr>
                <w:rFonts w:ascii="彩虹粗仿宋" w:eastAsia="彩虹粗仿宋" w:hAnsiTheme="minorEastAsia" w:cstheme="minorEastAsia"/>
                <w:kern w:val="0"/>
                <w:sz w:val="24"/>
                <w:szCs w:val="24"/>
                <w:lang w:bidi="ar"/>
              </w:rPr>
            </w:pPr>
            <w:r w:rsidRPr="008546B6">
              <w:rPr>
                <w:rFonts w:ascii="彩虹粗仿宋" w:eastAsia="彩虹粗仿宋" w:hAnsiTheme="minorEastAsia" w:cstheme="minorEastAsia" w:hint="eastAsia"/>
                <w:kern w:val="0"/>
                <w:sz w:val="24"/>
                <w:szCs w:val="24"/>
                <w:lang w:bidi="ar"/>
              </w:rPr>
              <w:t>1</w:t>
            </w:r>
          </w:p>
        </w:tc>
        <w:tc>
          <w:tcPr>
            <w:tcW w:w="851" w:type="dxa"/>
            <w:vAlign w:val="center"/>
          </w:tcPr>
          <w:p w:rsidR="008546B6" w:rsidRPr="008546B6" w:rsidRDefault="008546B6" w:rsidP="008546B6">
            <w:pPr>
              <w:spacing w:line="560" w:lineRule="exact"/>
              <w:jc w:val="center"/>
              <w:rPr>
                <w:rFonts w:ascii="彩虹粗仿宋" w:eastAsia="彩虹粗仿宋" w:hAnsiTheme="minorEastAsia" w:cstheme="minorEastAsia"/>
                <w:kern w:val="0"/>
                <w:sz w:val="24"/>
                <w:szCs w:val="24"/>
                <w:lang w:bidi="ar"/>
              </w:rPr>
            </w:pPr>
            <w:r w:rsidRPr="008546B6">
              <w:rPr>
                <w:rFonts w:ascii="彩虹粗仿宋" w:eastAsia="彩虹粗仿宋" w:hAnsiTheme="minorEastAsia" w:cstheme="minorEastAsia" w:hint="eastAsia"/>
                <w:kern w:val="0"/>
                <w:sz w:val="24"/>
                <w:szCs w:val="24"/>
                <w:lang w:bidi="ar"/>
              </w:rPr>
              <w:t>项</w:t>
            </w:r>
          </w:p>
        </w:tc>
        <w:tc>
          <w:tcPr>
            <w:tcW w:w="4678" w:type="dxa"/>
          </w:tcPr>
          <w:p w:rsidR="008546B6" w:rsidRPr="008546B6" w:rsidRDefault="008546B6" w:rsidP="008546B6">
            <w:pPr>
              <w:rPr>
                <w:rFonts w:ascii="彩虹粗仿宋" w:eastAsia="彩虹粗仿宋"/>
                <w:sz w:val="24"/>
                <w:szCs w:val="24"/>
              </w:rPr>
            </w:pPr>
            <w:r w:rsidRPr="008546B6">
              <w:rPr>
                <w:rFonts w:ascii="彩虹粗仿宋" w:eastAsia="彩虹粗仿宋" w:hint="eastAsia"/>
                <w:sz w:val="24"/>
                <w:szCs w:val="24"/>
              </w:rPr>
              <w:t>提供统一消息发送接口，应用程序通过消息中心将消息投递到不同的消息终端（站内信、邮箱、短信、今日校园、微信、钉钉、WELINK），提供统一消息管控台能力，包括消息统计分析、消息模板、通道配置管理等。</w:t>
            </w:r>
          </w:p>
        </w:tc>
      </w:tr>
      <w:tr w:rsidR="008546B6" w:rsidTr="008546B6">
        <w:trPr>
          <w:trHeight w:val="442"/>
        </w:trPr>
        <w:tc>
          <w:tcPr>
            <w:tcW w:w="1277" w:type="dxa"/>
            <w:vMerge/>
          </w:tcPr>
          <w:p w:rsidR="008546B6" w:rsidRPr="008546B6" w:rsidRDefault="008546B6" w:rsidP="008546B6">
            <w:pPr>
              <w:rPr>
                <w:rFonts w:ascii="彩虹粗仿宋" w:eastAsia="彩虹粗仿宋"/>
                <w:sz w:val="24"/>
                <w:szCs w:val="24"/>
              </w:rPr>
            </w:pPr>
          </w:p>
        </w:tc>
        <w:tc>
          <w:tcPr>
            <w:tcW w:w="2693" w:type="dxa"/>
            <w:vAlign w:val="center"/>
          </w:tcPr>
          <w:p w:rsidR="008546B6" w:rsidRPr="008546B6" w:rsidRDefault="008546B6" w:rsidP="008546B6">
            <w:pPr>
              <w:jc w:val="center"/>
              <w:rPr>
                <w:rFonts w:ascii="彩虹粗仿宋" w:eastAsia="彩虹粗仿宋"/>
                <w:sz w:val="24"/>
                <w:szCs w:val="24"/>
              </w:rPr>
            </w:pPr>
            <w:r w:rsidRPr="008546B6">
              <w:rPr>
                <w:rFonts w:ascii="彩虹粗仿宋" w:eastAsia="彩虹粗仿宋" w:hint="eastAsia"/>
                <w:sz w:val="24"/>
                <w:szCs w:val="24"/>
              </w:rPr>
              <w:t>流程服务快速构建工具</w:t>
            </w:r>
          </w:p>
        </w:tc>
        <w:tc>
          <w:tcPr>
            <w:tcW w:w="850" w:type="dxa"/>
            <w:vAlign w:val="center"/>
          </w:tcPr>
          <w:p w:rsidR="008546B6" w:rsidRPr="008546B6" w:rsidRDefault="008546B6" w:rsidP="008546B6">
            <w:pPr>
              <w:spacing w:line="560" w:lineRule="exact"/>
              <w:jc w:val="center"/>
              <w:rPr>
                <w:rFonts w:ascii="彩虹粗仿宋" w:eastAsia="彩虹粗仿宋" w:hAnsiTheme="minorEastAsia" w:cstheme="minorEastAsia"/>
                <w:kern w:val="0"/>
                <w:sz w:val="24"/>
                <w:szCs w:val="24"/>
                <w:lang w:bidi="ar"/>
              </w:rPr>
            </w:pPr>
            <w:r w:rsidRPr="008546B6">
              <w:rPr>
                <w:rFonts w:ascii="彩虹粗仿宋" w:eastAsia="彩虹粗仿宋" w:hAnsiTheme="minorEastAsia" w:cstheme="minorEastAsia" w:hint="eastAsia"/>
                <w:kern w:val="0"/>
                <w:sz w:val="24"/>
                <w:szCs w:val="24"/>
                <w:lang w:bidi="ar"/>
              </w:rPr>
              <w:t>1</w:t>
            </w:r>
          </w:p>
        </w:tc>
        <w:tc>
          <w:tcPr>
            <w:tcW w:w="851" w:type="dxa"/>
            <w:vAlign w:val="center"/>
          </w:tcPr>
          <w:p w:rsidR="008546B6" w:rsidRPr="008546B6" w:rsidRDefault="008546B6" w:rsidP="008546B6">
            <w:pPr>
              <w:spacing w:line="560" w:lineRule="exact"/>
              <w:jc w:val="center"/>
              <w:rPr>
                <w:rFonts w:ascii="彩虹粗仿宋" w:eastAsia="彩虹粗仿宋" w:hAnsiTheme="minorEastAsia" w:cstheme="minorEastAsia"/>
                <w:kern w:val="0"/>
                <w:sz w:val="24"/>
                <w:szCs w:val="24"/>
                <w:lang w:bidi="ar"/>
              </w:rPr>
            </w:pPr>
            <w:r w:rsidRPr="008546B6">
              <w:rPr>
                <w:rFonts w:ascii="彩虹粗仿宋" w:eastAsia="彩虹粗仿宋" w:hAnsiTheme="minorEastAsia" w:cstheme="minorEastAsia" w:hint="eastAsia"/>
                <w:kern w:val="0"/>
                <w:sz w:val="24"/>
                <w:szCs w:val="24"/>
                <w:lang w:bidi="ar"/>
              </w:rPr>
              <w:t>项</w:t>
            </w:r>
          </w:p>
        </w:tc>
        <w:tc>
          <w:tcPr>
            <w:tcW w:w="4678" w:type="dxa"/>
          </w:tcPr>
          <w:p w:rsidR="008546B6" w:rsidRPr="008546B6" w:rsidRDefault="008546B6" w:rsidP="008546B6">
            <w:pPr>
              <w:rPr>
                <w:rFonts w:ascii="彩虹粗仿宋" w:eastAsia="彩虹粗仿宋"/>
                <w:sz w:val="24"/>
                <w:szCs w:val="24"/>
              </w:rPr>
            </w:pPr>
            <w:r w:rsidRPr="008546B6">
              <w:rPr>
                <w:rFonts w:ascii="彩虹粗仿宋" w:eastAsia="彩虹粗仿宋" w:hint="eastAsia"/>
                <w:sz w:val="24"/>
                <w:szCs w:val="24"/>
              </w:rPr>
              <w:t>提供统一的接口开放中心，面向不同厂商、不同开发者呈现校内统一标准的开放</w:t>
            </w:r>
            <w:r w:rsidRPr="008546B6">
              <w:rPr>
                <w:rFonts w:ascii="彩虹粗仿宋" w:eastAsia="彩虹粗仿宋" w:hint="eastAsia"/>
                <w:sz w:val="24"/>
                <w:szCs w:val="24"/>
              </w:rPr>
              <w:lastRenderedPageBreak/>
              <w:t>服务，比如消息、任务、组织、人员等不同能力基于开放中心统一管理、统一鉴权，基于统一规范和标准进行服务有序对外开放。</w:t>
            </w:r>
          </w:p>
        </w:tc>
      </w:tr>
      <w:tr w:rsidR="008546B6" w:rsidTr="008546B6">
        <w:trPr>
          <w:trHeight w:val="442"/>
        </w:trPr>
        <w:tc>
          <w:tcPr>
            <w:tcW w:w="1277" w:type="dxa"/>
            <w:vMerge/>
          </w:tcPr>
          <w:p w:rsidR="008546B6" w:rsidRPr="008546B6" w:rsidRDefault="008546B6" w:rsidP="008546B6">
            <w:pPr>
              <w:rPr>
                <w:rFonts w:ascii="彩虹粗仿宋" w:eastAsia="彩虹粗仿宋"/>
                <w:sz w:val="24"/>
                <w:szCs w:val="24"/>
              </w:rPr>
            </w:pPr>
          </w:p>
        </w:tc>
        <w:tc>
          <w:tcPr>
            <w:tcW w:w="2693" w:type="dxa"/>
            <w:vAlign w:val="center"/>
          </w:tcPr>
          <w:p w:rsidR="008546B6" w:rsidRPr="008546B6" w:rsidRDefault="008546B6" w:rsidP="008546B6">
            <w:pPr>
              <w:jc w:val="center"/>
              <w:rPr>
                <w:rFonts w:ascii="彩虹粗仿宋" w:eastAsia="彩虹粗仿宋"/>
                <w:sz w:val="24"/>
                <w:szCs w:val="24"/>
              </w:rPr>
            </w:pPr>
            <w:r w:rsidRPr="008546B6">
              <w:rPr>
                <w:rFonts w:ascii="彩虹粗仿宋" w:eastAsia="彩虹粗仿宋" w:hint="eastAsia"/>
                <w:sz w:val="24"/>
                <w:szCs w:val="24"/>
              </w:rPr>
              <w:t>AI智能咨询平台</w:t>
            </w:r>
          </w:p>
        </w:tc>
        <w:tc>
          <w:tcPr>
            <w:tcW w:w="850" w:type="dxa"/>
            <w:vAlign w:val="center"/>
          </w:tcPr>
          <w:p w:rsidR="008546B6" w:rsidRPr="008546B6" w:rsidRDefault="008546B6" w:rsidP="008546B6">
            <w:pPr>
              <w:spacing w:line="560" w:lineRule="exact"/>
              <w:jc w:val="center"/>
              <w:rPr>
                <w:rFonts w:ascii="彩虹粗仿宋" w:eastAsia="彩虹粗仿宋" w:hAnsiTheme="minorEastAsia" w:cstheme="minorEastAsia"/>
                <w:kern w:val="0"/>
                <w:sz w:val="24"/>
                <w:szCs w:val="24"/>
                <w:lang w:bidi="ar"/>
              </w:rPr>
            </w:pPr>
            <w:r w:rsidRPr="008546B6">
              <w:rPr>
                <w:rFonts w:ascii="彩虹粗仿宋" w:eastAsia="彩虹粗仿宋" w:hAnsiTheme="minorEastAsia" w:cstheme="minorEastAsia" w:hint="eastAsia"/>
                <w:kern w:val="0"/>
                <w:sz w:val="24"/>
                <w:szCs w:val="24"/>
                <w:lang w:bidi="ar"/>
              </w:rPr>
              <w:t>1</w:t>
            </w:r>
          </w:p>
        </w:tc>
        <w:tc>
          <w:tcPr>
            <w:tcW w:w="851" w:type="dxa"/>
            <w:vAlign w:val="center"/>
          </w:tcPr>
          <w:p w:rsidR="008546B6" w:rsidRPr="008546B6" w:rsidRDefault="008546B6" w:rsidP="008546B6">
            <w:pPr>
              <w:spacing w:line="560" w:lineRule="exact"/>
              <w:jc w:val="center"/>
              <w:rPr>
                <w:rFonts w:ascii="彩虹粗仿宋" w:eastAsia="彩虹粗仿宋" w:hAnsiTheme="minorEastAsia" w:cstheme="minorEastAsia"/>
                <w:kern w:val="0"/>
                <w:sz w:val="24"/>
                <w:szCs w:val="24"/>
                <w:lang w:bidi="ar"/>
              </w:rPr>
            </w:pPr>
            <w:r w:rsidRPr="008546B6">
              <w:rPr>
                <w:rFonts w:ascii="彩虹粗仿宋" w:eastAsia="彩虹粗仿宋" w:hAnsiTheme="minorEastAsia" w:cstheme="minorEastAsia" w:hint="eastAsia"/>
                <w:kern w:val="0"/>
                <w:sz w:val="24"/>
                <w:szCs w:val="24"/>
                <w:lang w:bidi="ar"/>
              </w:rPr>
              <w:t>项</w:t>
            </w:r>
          </w:p>
        </w:tc>
        <w:tc>
          <w:tcPr>
            <w:tcW w:w="4678" w:type="dxa"/>
          </w:tcPr>
          <w:p w:rsidR="008546B6" w:rsidRPr="008546B6" w:rsidRDefault="008546B6" w:rsidP="008546B6">
            <w:pPr>
              <w:rPr>
                <w:rFonts w:ascii="彩虹粗仿宋" w:eastAsia="彩虹粗仿宋"/>
                <w:sz w:val="24"/>
                <w:szCs w:val="24"/>
              </w:rPr>
            </w:pPr>
            <w:r w:rsidRPr="008546B6">
              <w:rPr>
                <w:rFonts w:ascii="彩虹粗仿宋" w:eastAsia="彩虹粗仿宋" w:hint="eastAsia"/>
                <w:sz w:val="24"/>
                <w:szCs w:val="24"/>
              </w:rPr>
              <w:t>为学校业务部门管理员、信息化建设决策者提供从全局视角了解服务大厅运行情况，具体包括应用访问数据、流程服务运行数据，对办理事项部门和用户评价进行分析，基于运行的流程运行绩效数据，为持续优化提升学校治理水平提供数据支撑。</w:t>
            </w:r>
          </w:p>
        </w:tc>
      </w:tr>
      <w:tr w:rsidR="008546B6" w:rsidTr="008546B6">
        <w:trPr>
          <w:trHeight w:val="442"/>
        </w:trPr>
        <w:tc>
          <w:tcPr>
            <w:tcW w:w="1277" w:type="dxa"/>
            <w:vMerge/>
          </w:tcPr>
          <w:p w:rsidR="008546B6" w:rsidRPr="008546B6" w:rsidRDefault="008546B6" w:rsidP="008546B6">
            <w:pPr>
              <w:rPr>
                <w:rFonts w:ascii="彩虹粗仿宋" w:eastAsia="彩虹粗仿宋"/>
                <w:sz w:val="24"/>
                <w:szCs w:val="24"/>
              </w:rPr>
            </w:pPr>
          </w:p>
        </w:tc>
        <w:tc>
          <w:tcPr>
            <w:tcW w:w="2693" w:type="dxa"/>
            <w:vAlign w:val="center"/>
          </w:tcPr>
          <w:p w:rsidR="008546B6" w:rsidRPr="008546B6" w:rsidRDefault="008546B6" w:rsidP="008546B6">
            <w:pPr>
              <w:jc w:val="center"/>
              <w:rPr>
                <w:rFonts w:ascii="彩虹粗仿宋" w:eastAsia="彩虹粗仿宋"/>
                <w:sz w:val="24"/>
                <w:szCs w:val="24"/>
              </w:rPr>
            </w:pPr>
            <w:r w:rsidRPr="008546B6">
              <w:rPr>
                <w:rFonts w:ascii="彩虹粗仿宋" w:eastAsia="彩虹粗仿宋" w:hint="eastAsia"/>
                <w:sz w:val="24"/>
                <w:szCs w:val="24"/>
              </w:rPr>
              <w:t>流程构建</w:t>
            </w:r>
          </w:p>
        </w:tc>
        <w:tc>
          <w:tcPr>
            <w:tcW w:w="850" w:type="dxa"/>
            <w:vAlign w:val="center"/>
          </w:tcPr>
          <w:p w:rsidR="008546B6" w:rsidRPr="008546B6" w:rsidRDefault="008546B6" w:rsidP="008546B6">
            <w:pPr>
              <w:spacing w:line="560" w:lineRule="exact"/>
              <w:jc w:val="center"/>
              <w:rPr>
                <w:rFonts w:ascii="彩虹粗仿宋" w:eastAsia="彩虹粗仿宋" w:hAnsiTheme="minorEastAsia" w:cstheme="minorEastAsia"/>
                <w:kern w:val="0"/>
                <w:sz w:val="24"/>
                <w:szCs w:val="24"/>
                <w:lang w:bidi="ar"/>
              </w:rPr>
            </w:pPr>
            <w:r w:rsidRPr="008546B6">
              <w:rPr>
                <w:rFonts w:ascii="彩虹粗仿宋" w:eastAsia="彩虹粗仿宋" w:hAnsiTheme="minorEastAsia" w:cstheme="minorEastAsia" w:hint="eastAsia"/>
                <w:kern w:val="0"/>
                <w:sz w:val="24"/>
                <w:szCs w:val="24"/>
                <w:lang w:bidi="ar"/>
              </w:rPr>
              <w:t>1</w:t>
            </w:r>
          </w:p>
        </w:tc>
        <w:tc>
          <w:tcPr>
            <w:tcW w:w="851" w:type="dxa"/>
            <w:vAlign w:val="center"/>
          </w:tcPr>
          <w:p w:rsidR="008546B6" w:rsidRPr="008546B6" w:rsidRDefault="008546B6" w:rsidP="008546B6">
            <w:pPr>
              <w:spacing w:line="560" w:lineRule="exact"/>
              <w:jc w:val="center"/>
              <w:rPr>
                <w:rFonts w:ascii="彩虹粗仿宋" w:eastAsia="彩虹粗仿宋" w:hAnsiTheme="minorEastAsia" w:cstheme="minorEastAsia"/>
                <w:kern w:val="0"/>
                <w:sz w:val="24"/>
                <w:szCs w:val="24"/>
                <w:lang w:bidi="ar"/>
              </w:rPr>
            </w:pPr>
            <w:r w:rsidRPr="008546B6">
              <w:rPr>
                <w:rFonts w:ascii="彩虹粗仿宋" w:eastAsia="彩虹粗仿宋" w:hAnsiTheme="minorEastAsia" w:cstheme="minorEastAsia" w:hint="eastAsia"/>
                <w:kern w:val="0"/>
                <w:sz w:val="24"/>
                <w:szCs w:val="24"/>
                <w:lang w:bidi="ar"/>
              </w:rPr>
              <w:t>项</w:t>
            </w:r>
          </w:p>
        </w:tc>
        <w:tc>
          <w:tcPr>
            <w:tcW w:w="4678" w:type="dxa"/>
          </w:tcPr>
          <w:p w:rsidR="008546B6" w:rsidRPr="008546B6" w:rsidRDefault="008546B6" w:rsidP="008546B6">
            <w:pPr>
              <w:rPr>
                <w:rFonts w:ascii="彩虹粗仿宋" w:eastAsia="彩虹粗仿宋"/>
                <w:sz w:val="24"/>
                <w:szCs w:val="24"/>
              </w:rPr>
            </w:pPr>
            <w:r w:rsidRPr="008546B6">
              <w:rPr>
                <w:rFonts w:ascii="彩虹粗仿宋" w:eastAsia="彩虹粗仿宋" w:hint="eastAsia"/>
                <w:sz w:val="24"/>
                <w:szCs w:val="24"/>
              </w:rPr>
              <w:t>通过统一的平台进行授权发布，向师生发布通知，师生则可以通过这个平台统一获得需要的通知公告内容。</w:t>
            </w:r>
          </w:p>
        </w:tc>
      </w:tr>
    </w:tbl>
    <w:p w:rsidR="00D354DF" w:rsidRDefault="002B6C17" w:rsidP="00A9400C">
      <w:pPr>
        <w:widowControl/>
        <w:tabs>
          <w:tab w:val="left" w:pos="2521"/>
        </w:tabs>
        <w:spacing w:line="560" w:lineRule="exact"/>
        <w:ind w:firstLineChars="200" w:firstLine="643"/>
        <w:outlineLvl w:val="0"/>
        <w:rPr>
          <w:rFonts w:ascii="彩虹粗仿宋" w:eastAsia="彩虹粗仿宋" w:hAnsi="宋体" w:cs="Times New Roman"/>
          <w:b/>
          <w:sz w:val="32"/>
          <w:szCs w:val="21"/>
        </w:rPr>
      </w:pPr>
      <w:r>
        <w:rPr>
          <w:rFonts w:ascii="彩虹粗仿宋" w:eastAsia="彩虹粗仿宋" w:hAnsi="宋体" w:cs="Times New Roman" w:hint="eastAsia"/>
          <w:b/>
          <w:sz w:val="32"/>
          <w:szCs w:val="21"/>
        </w:rPr>
        <w:t>三、</w:t>
      </w:r>
      <w:r w:rsidR="00735D6A">
        <w:rPr>
          <w:rFonts w:ascii="彩虹粗仿宋" w:eastAsia="彩虹粗仿宋" w:hAnsi="宋体" w:cs="Times New Roman" w:hint="eastAsia"/>
          <w:b/>
          <w:sz w:val="32"/>
          <w:szCs w:val="21"/>
        </w:rPr>
        <w:t>软硬件参数</w:t>
      </w:r>
      <w:r w:rsidR="009A63F0" w:rsidRPr="009A63F0">
        <w:rPr>
          <w:rFonts w:ascii="彩虹粗仿宋" w:eastAsia="彩虹粗仿宋" w:hAnsi="宋体" w:cs="Times New Roman" w:hint="eastAsia"/>
          <w:b/>
          <w:sz w:val="32"/>
          <w:szCs w:val="21"/>
        </w:rPr>
        <w:t>要求</w:t>
      </w:r>
    </w:p>
    <w:p w:rsidR="00D354DF" w:rsidRDefault="00ED2C6B" w:rsidP="00A9400C">
      <w:pPr>
        <w:widowControl/>
        <w:spacing w:line="560" w:lineRule="exact"/>
        <w:ind w:firstLineChars="200" w:firstLine="643"/>
        <w:outlineLvl w:val="1"/>
        <w:rPr>
          <w:rFonts w:ascii="彩虹粗仿宋" w:eastAsia="彩虹粗仿宋" w:hAnsi="宋体"/>
          <w:b/>
          <w:sz w:val="32"/>
          <w:szCs w:val="32"/>
        </w:rPr>
      </w:pPr>
      <w:r>
        <w:rPr>
          <w:rFonts w:ascii="彩虹粗仿宋" w:eastAsia="彩虹粗仿宋" w:hAnsi="宋体" w:hint="eastAsia"/>
          <w:b/>
          <w:sz w:val="32"/>
          <w:szCs w:val="32"/>
        </w:rPr>
        <w:t>（一）</w:t>
      </w:r>
      <w:r w:rsidR="00CC4835" w:rsidRPr="00CC4835">
        <w:rPr>
          <w:rFonts w:ascii="彩虹粗仿宋" w:eastAsia="彩虹粗仿宋" w:hAnsi="宋体" w:hint="eastAsia"/>
          <w:b/>
          <w:sz w:val="32"/>
          <w:szCs w:val="32"/>
        </w:rPr>
        <w:t>超融合服务器指标</w:t>
      </w:r>
      <w:r w:rsidR="00735D6A">
        <w:rPr>
          <w:rFonts w:ascii="彩虹粗仿宋" w:eastAsia="彩虹粗仿宋" w:hAnsi="宋体" w:hint="eastAsia"/>
          <w:b/>
          <w:sz w:val="32"/>
          <w:szCs w:val="32"/>
        </w:rPr>
        <w:t>参数</w:t>
      </w:r>
      <w:r w:rsidR="00CC4835" w:rsidRPr="00CC4835">
        <w:rPr>
          <w:rFonts w:ascii="彩虹粗仿宋" w:eastAsia="彩虹粗仿宋" w:hAnsi="宋体" w:hint="eastAsia"/>
          <w:b/>
          <w:sz w:val="32"/>
          <w:szCs w:val="32"/>
        </w:rPr>
        <w:t>要求</w:t>
      </w:r>
    </w:p>
    <w:p w:rsidR="001E509B" w:rsidRPr="001E509B" w:rsidRDefault="001E509B" w:rsidP="001E509B">
      <w:pPr>
        <w:widowControl/>
        <w:spacing w:line="560" w:lineRule="exact"/>
        <w:ind w:firstLineChars="200" w:firstLine="640"/>
        <w:rPr>
          <w:rFonts w:ascii="彩虹粗仿宋" w:eastAsia="彩虹粗仿宋" w:hAnsi="宋体"/>
          <w:sz w:val="32"/>
          <w:szCs w:val="32"/>
        </w:rPr>
      </w:pPr>
      <w:r>
        <w:rPr>
          <w:rFonts w:ascii="彩虹粗仿宋" w:eastAsia="彩虹粗仿宋" w:hAnsi="宋体"/>
          <w:sz w:val="32"/>
          <w:szCs w:val="32"/>
        </w:rPr>
        <w:t>1.</w:t>
      </w:r>
      <w:r w:rsidRPr="001E509B">
        <w:rPr>
          <w:rFonts w:ascii="彩虹粗仿宋" w:eastAsia="彩虹粗仿宋" w:hAnsi="宋体" w:hint="eastAsia"/>
          <w:sz w:val="32"/>
          <w:szCs w:val="32"/>
        </w:rPr>
        <w:t>超融合及存储服务器硬件规格要求：不低于2U，CPU≥2颗Intel Xeon Gold 6530 CPU@2.1GHZ（32C），内存≥8*32GB DDR5 5600，系统盘≥2*480GB SATA SSD，缓存盘≥2个* 固态硬盘-3.84T-SATA-SSD，数据盘≥4个* 机械硬盘8T（X86架构通用），标配盘位数≥12，电源：白金，冗余电源，接口≥4千兆电口+4万兆光口。提供不低于3年软硬件质保及上门售后服务、实施安装、培训等服务。</w:t>
      </w:r>
    </w:p>
    <w:p w:rsidR="001E509B" w:rsidRPr="001E509B" w:rsidRDefault="001E509B" w:rsidP="001E509B">
      <w:pPr>
        <w:widowControl/>
        <w:spacing w:line="560" w:lineRule="exact"/>
        <w:ind w:firstLineChars="200" w:firstLine="640"/>
        <w:rPr>
          <w:rFonts w:ascii="彩虹粗仿宋" w:eastAsia="彩虹粗仿宋" w:hAnsi="宋体"/>
          <w:sz w:val="32"/>
          <w:szCs w:val="32"/>
        </w:rPr>
      </w:pPr>
      <w:r>
        <w:rPr>
          <w:rFonts w:ascii="彩虹粗仿宋" w:eastAsia="彩虹粗仿宋" w:hAnsi="宋体"/>
          <w:sz w:val="32"/>
          <w:szCs w:val="32"/>
        </w:rPr>
        <w:t>2.</w:t>
      </w:r>
      <w:r w:rsidRPr="001E509B">
        <w:rPr>
          <w:rFonts w:ascii="彩虹粗仿宋" w:eastAsia="彩虹粗仿宋" w:hAnsi="宋体" w:hint="eastAsia"/>
          <w:sz w:val="32"/>
          <w:szCs w:val="32"/>
        </w:rPr>
        <w:t>计算虚拟化功能要求：物理硬件容易发生内存故障，为避免内存问题带来的宕机问题影响业务，要求超融合软件层面支持内存ECC自动纠错机制，当扫描到物理主机的内存条出现ECC CE、UE错误时，能够将对应内存空间进行隔离并告警故障内存条的槽位，减少内存问题对业务的影响。</w:t>
      </w:r>
    </w:p>
    <w:p w:rsidR="001E509B" w:rsidRPr="001E509B" w:rsidRDefault="001E509B" w:rsidP="001E509B">
      <w:pPr>
        <w:widowControl/>
        <w:spacing w:line="560" w:lineRule="exact"/>
        <w:ind w:firstLineChars="200" w:firstLine="640"/>
        <w:rPr>
          <w:rFonts w:ascii="彩虹粗仿宋" w:eastAsia="彩虹粗仿宋" w:hAnsi="宋体"/>
          <w:sz w:val="32"/>
          <w:szCs w:val="32"/>
        </w:rPr>
      </w:pPr>
      <w:r>
        <w:rPr>
          <w:rFonts w:ascii="彩虹粗仿宋" w:eastAsia="彩虹粗仿宋" w:hAnsi="宋体"/>
          <w:sz w:val="32"/>
          <w:szCs w:val="32"/>
        </w:rPr>
        <w:t>3.</w:t>
      </w:r>
      <w:r w:rsidRPr="001E509B">
        <w:rPr>
          <w:rFonts w:ascii="彩虹粗仿宋" w:eastAsia="彩虹粗仿宋" w:hAnsi="宋体" w:hint="eastAsia"/>
          <w:sz w:val="32"/>
          <w:szCs w:val="32"/>
        </w:rPr>
        <w:t>计算虚拟化功能要求：由于学校生产环境中业务CPU通常会超配，且不同类型的业务混合部署，当主机负载较高时，重要业务的性能会因为资源竞争受到影响，性能下</w:t>
      </w:r>
      <w:r w:rsidRPr="001E509B">
        <w:rPr>
          <w:rFonts w:ascii="彩虹粗仿宋" w:eastAsia="彩虹粗仿宋" w:hAnsi="宋体" w:hint="eastAsia"/>
          <w:sz w:val="32"/>
          <w:szCs w:val="32"/>
        </w:rPr>
        <w:lastRenderedPageBreak/>
        <w:t>降甚至造成业务中断。希望超融合平台能够支持虚拟机启用CPU预留机制，能够动态保障高优先级业务虚拟机需要资源时可以优先获取，且低优先级任务的运行不对高优先级任务造成明显干扰，在保障高优先级业务的性能情况下，提升资源利用率。而对于明显具有峰谷的周期性业务，可以指定时间段启用CPU预留，最大程度提升CPU利用率。同时支持设置主机的统一CPU预留比例，保证重要虚拟机可以分配到预留CPU。</w:t>
      </w:r>
    </w:p>
    <w:p w:rsidR="001E509B" w:rsidRPr="001E509B" w:rsidRDefault="001E509B" w:rsidP="001E509B">
      <w:pPr>
        <w:widowControl/>
        <w:spacing w:line="560" w:lineRule="exact"/>
        <w:ind w:firstLineChars="200" w:firstLine="640"/>
        <w:rPr>
          <w:rFonts w:ascii="彩虹粗仿宋" w:eastAsia="彩虹粗仿宋" w:hAnsi="宋体"/>
          <w:sz w:val="32"/>
          <w:szCs w:val="32"/>
        </w:rPr>
      </w:pPr>
      <w:r>
        <w:rPr>
          <w:rFonts w:ascii="彩虹粗仿宋" w:eastAsia="彩虹粗仿宋" w:hAnsi="宋体"/>
          <w:sz w:val="32"/>
          <w:szCs w:val="32"/>
        </w:rPr>
        <w:t>4.</w:t>
      </w:r>
      <w:r w:rsidRPr="001E509B">
        <w:rPr>
          <w:rFonts w:ascii="彩虹粗仿宋" w:eastAsia="彩虹粗仿宋" w:hAnsi="宋体" w:hint="eastAsia"/>
          <w:sz w:val="32"/>
          <w:szCs w:val="32"/>
        </w:rPr>
        <w:t>计算虚拟化功能要求：我单位所在地供电不稳定，数据中心断电会导致核心业务中断，造成较大损失，需要支持平台与UPS电源联动，可在市电断电时通过UPS临时供应电量，当UPS电量过低时，按照虚拟机优先级先将不重要的虚拟机进行软关机。</w:t>
      </w:r>
    </w:p>
    <w:p w:rsidR="001E509B" w:rsidRPr="001E509B" w:rsidRDefault="001E509B" w:rsidP="001E509B">
      <w:pPr>
        <w:widowControl/>
        <w:spacing w:line="560" w:lineRule="exact"/>
        <w:ind w:firstLineChars="200" w:firstLine="640"/>
        <w:rPr>
          <w:rFonts w:ascii="彩虹粗仿宋" w:eastAsia="彩虹粗仿宋" w:hAnsi="宋体"/>
          <w:sz w:val="32"/>
          <w:szCs w:val="32"/>
        </w:rPr>
      </w:pPr>
      <w:r>
        <w:rPr>
          <w:rFonts w:ascii="彩虹粗仿宋" w:eastAsia="彩虹粗仿宋" w:hAnsi="宋体"/>
          <w:sz w:val="32"/>
          <w:szCs w:val="32"/>
        </w:rPr>
        <w:t>5.</w:t>
      </w:r>
      <w:r w:rsidRPr="001E509B">
        <w:rPr>
          <w:rFonts w:ascii="彩虹粗仿宋" w:eastAsia="彩虹粗仿宋" w:hAnsi="宋体" w:hint="eastAsia"/>
          <w:sz w:val="32"/>
          <w:szCs w:val="32"/>
        </w:rPr>
        <w:t>存储虚拟化功能要求：为保证集群业务或者oracle rac数据库业务的快照一致性，以便故障时业务可通过快照恢复，支持对虚拟机配置一致性组，对整个一致性组进行快照。</w:t>
      </w:r>
    </w:p>
    <w:p w:rsidR="001E509B" w:rsidRPr="001E509B" w:rsidRDefault="001E509B" w:rsidP="001E509B">
      <w:pPr>
        <w:widowControl/>
        <w:spacing w:line="560" w:lineRule="exact"/>
        <w:ind w:firstLineChars="200" w:firstLine="640"/>
        <w:rPr>
          <w:rFonts w:ascii="彩虹粗仿宋" w:eastAsia="彩虹粗仿宋" w:hAnsi="宋体"/>
          <w:sz w:val="32"/>
          <w:szCs w:val="32"/>
        </w:rPr>
      </w:pPr>
      <w:r>
        <w:rPr>
          <w:rFonts w:ascii="彩虹粗仿宋" w:eastAsia="彩虹粗仿宋" w:hAnsi="宋体"/>
          <w:sz w:val="32"/>
          <w:szCs w:val="32"/>
        </w:rPr>
        <w:t>6.</w:t>
      </w:r>
      <w:r w:rsidRPr="001E509B">
        <w:rPr>
          <w:rFonts w:ascii="彩虹粗仿宋" w:eastAsia="彩虹粗仿宋" w:hAnsi="宋体" w:hint="eastAsia"/>
          <w:sz w:val="32"/>
          <w:szCs w:val="32"/>
        </w:rPr>
        <w:t>存储虚拟化功能要求：支持对虚拟机或虚拟磁盘设置数据分布策略，当采用副本聚合策略时，可以保证以性能优先为原则，实现IO本地读效果，当不启用聚合副本策略时，可以保证虚拟机以分布均匀优先为原则，打散分布均匀在各物理主机上。</w:t>
      </w:r>
    </w:p>
    <w:p w:rsidR="001E509B" w:rsidRPr="001E509B" w:rsidRDefault="001E509B" w:rsidP="001E509B">
      <w:pPr>
        <w:widowControl/>
        <w:spacing w:line="560" w:lineRule="exact"/>
        <w:ind w:firstLineChars="200" w:firstLine="640"/>
        <w:rPr>
          <w:rFonts w:ascii="彩虹粗仿宋" w:eastAsia="彩虹粗仿宋" w:hAnsi="宋体"/>
          <w:sz w:val="32"/>
          <w:szCs w:val="32"/>
        </w:rPr>
      </w:pPr>
      <w:r>
        <w:rPr>
          <w:rFonts w:ascii="彩虹粗仿宋" w:eastAsia="彩虹粗仿宋" w:hAnsi="宋体"/>
          <w:sz w:val="32"/>
          <w:szCs w:val="32"/>
        </w:rPr>
        <w:t>7.</w:t>
      </w:r>
      <w:r w:rsidRPr="001E509B">
        <w:rPr>
          <w:rFonts w:ascii="彩虹粗仿宋" w:eastAsia="彩虹粗仿宋" w:hAnsi="宋体" w:hint="eastAsia"/>
          <w:sz w:val="32"/>
          <w:szCs w:val="32"/>
        </w:rPr>
        <w:t>网络虚拟化功能要求：超融合支持网络可视化功能，可以在网络可视化界面显示两台虚拟机间的访问流，可以</w:t>
      </w:r>
      <w:r w:rsidRPr="001E509B">
        <w:rPr>
          <w:rFonts w:ascii="彩虹粗仿宋" w:eastAsia="彩虹粗仿宋" w:hAnsi="宋体" w:hint="eastAsia"/>
          <w:sz w:val="32"/>
          <w:szCs w:val="32"/>
        </w:rPr>
        <w:lastRenderedPageBreak/>
        <w:t>通过分布式防火墙中断访问流并显示通信状态，可以显示所有虚拟机的流量走向和访问关系，包括源对象、源IP、目标对象、目的IP、访问次数、服务类型、动作。</w:t>
      </w:r>
    </w:p>
    <w:p w:rsidR="001E509B" w:rsidRPr="001E509B" w:rsidRDefault="001E509B" w:rsidP="001E509B">
      <w:pPr>
        <w:widowControl/>
        <w:spacing w:line="560" w:lineRule="exact"/>
        <w:ind w:firstLineChars="200" w:firstLine="640"/>
        <w:rPr>
          <w:rFonts w:ascii="彩虹粗仿宋" w:eastAsia="彩虹粗仿宋" w:hAnsi="宋体"/>
          <w:sz w:val="32"/>
          <w:szCs w:val="32"/>
        </w:rPr>
      </w:pPr>
      <w:r>
        <w:rPr>
          <w:rFonts w:ascii="彩虹粗仿宋" w:eastAsia="彩虹粗仿宋" w:hAnsi="宋体"/>
          <w:sz w:val="32"/>
          <w:szCs w:val="32"/>
        </w:rPr>
        <w:t>8.</w:t>
      </w:r>
      <w:r w:rsidRPr="001E509B">
        <w:rPr>
          <w:rFonts w:ascii="彩虹粗仿宋" w:eastAsia="彩虹粗仿宋" w:hAnsi="宋体" w:hint="eastAsia"/>
          <w:sz w:val="32"/>
          <w:szCs w:val="32"/>
        </w:rPr>
        <w:t>网络虚拟化功能要求：超融合应支持微隔离策略推荐，自动通过访问关系、历史流量和用户配置来生成最适合的微隔离规则，并且可以预发布策略，预览访问关系和防护状况，在二次确认后发布推荐策略。</w:t>
      </w:r>
    </w:p>
    <w:p w:rsidR="001E509B" w:rsidRPr="001E509B" w:rsidRDefault="001E509B" w:rsidP="001E509B">
      <w:pPr>
        <w:widowControl/>
        <w:spacing w:line="560" w:lineRule="exact"/>
        <w:ind w:firstLineChars="200" w:firstLine="640"/>
        <w:rPr>
          <w:rFonts w:ascii="彩虹粗仿宋" w:eastAsia="彩虹粗仿宋" w:hAnsi="宋体"/>
          <w:sz w:val="32"/>
          <w:szCs w:val="32"/>
        </w:rPr>
      </w:pPr>
      <w:r>
        <w:rPr>
          <w:rFonts w:ascii="彩虹粗仿宋" w:eastAsia="彩虹粗仿宋" w:hAnsi="宋体"/>
          <w:sz w:val="32"/>
          <w:szCs w:val="32"/>
        </w:rPr>
        <w:t>9.</w:t>
      </w:r>
      <w:r w:rsidRPr="001E509B">
        <w:rPr>
          <w:rFonts w:ascii="彩虹粗仿宋" w:eastAsia="彩虹粗仿宋" w:hAnsi="宋体" w:hint="eastAsia"/>
          <w:sz w:val="32"/>
          <w:szCs w:val="32"/>
        </w:rPr>
        <w:t>云计算管理平台，和底层资源池部分的（计算虚拟化、存储虚拟化、网络虚拟化）均为同一厂商品牌提供，可纳管学校现有同一品牌的超融合平台，以保障平台的扩展性和兼容性。并可以支持扩展同一品牌的网络和安全虚拟化（虚拟应用防火墙、虚拟应用负载均衡等）功能组件，以保障平台的扩展性和兼容性。同时，为保障云平台的领先性和成熟度，超融合软硬件整体市场占有率需连续不低于四年稳居前三，提供证明材料。</w:t>
      </w:r>
    </w:p>
    <w:p w:rsidR="001E509B" w:rsidRDefault="001E509B" w:rsidP="001E509B">
      <w:pPr>
        <w:widowControl/>
        <w:spacing w:line="560" w:lineRule="exact"/>
        <w:ind w:firstLineChars="200" w:firstLine="640"/>
        <w:rPr>
          <w:rFonts w:ascii="彩虹粗仿宋" w:eastAsia="彩虹粗仿宋" w:hAnsi="宋体"/>
          <w:sz w:val="32"/>
          <w:szCs w:val="32"/>
        </w:rPr>
      </w:pPr>
      <w:r>
        <w:rPr>
          <w:rFonts w:ascii="彩虹粗仿宋" w:eastAsia="彩虹粗仿宋" w:hAnsi="宋体"/>
          <w:sz w:val="32"/>
          <w:szCs w:val="32"/>
        </w:rPr>
        <w:t>10.</w:t>
      </w:r>
      <w:r w:rsidRPr="001E509B">
        <w:rPr>
          <w:rFonts w:ascii="彩虹粗仿宋" w:eastAsia="彩虹粗仿宋" w:hAnsi="宋体" w:hint="eastAsia"/>
          <w:sz w:val="32"/>
          <w:szCs w:val="32"/>
        </w:rPr>
        <w:t>为保障学校云安全能力的成熟度与技术程度，云平台厂商需获得CS-CMMI5云安全能力成熟度集成，并入围2019年超融合魔力象限，提供证明材料。</w:t>
      </w:r>
    </w:p>
    <w:p w:rsidR="00360A56" w:rsidRDefault="00360A56" w:rsidP="00360A56">
      <w:pPr>
        <w:widowControl/>
        <w:spacing w:line="560" w:lineRule="exact"/>
        <w:ind w:firstLineChars="200" w:firstLine="643"/>
        <w:outlineLvl w:val="1"/>
        <w:rPr>
          <w:rFonts w:ascii="彩虹粗仿宋" w:eastAsia="彩虹粗仿宋" w:hAnsi="宋体"/>
          <w:b/>
          <w:sz w:val="32"/>
          <w:szCs w:val="32"/>
        </w:rPr>
      </w:pPr>
      <w:r>
        <w:rPr>
          <w:rFonts w:ascii="彩虹粗仿宋" w:eastAsia="彩虹粗仿宋" w:hAnsi="宋体" w:hint="eastAsia"/>
          <w:b/>
          <w:sz w:val="32"/>
          <w:szCs w:val="32"/>
        </w:rPr>
        <w:t>（二）</w:t>
      </w:r>
      <w:r w:rsidRPr="00CC4835">
        <w:rPr>
          <w:rFonts w:ascii="彩虹粗仿宋" w:eastAsia="彩虹粗仿宋" w:hAnsi="宋体" w:hint="eastAsia"/>
          <w:b/>
          <w:sz w:val="32"/>
          <w:szCs w:val="32"/>
        </w:rPr>
        <w:t>超融合服务器指标</w:t>
      </w:r>
      <w:r w:rsidR="00735D6A" w:rsidRPr="00735D6A">
        <w:rPr>
          <w:rFonts w:ascii="彩虹粗仿宋" w:eastAsia="彩虹粗仿宋" w:hAnsi="宋体" w:hint="eastAsia"/>
          <w:b/>
          <w:sz w:val="32"/>
          <w:szCs w:val="32"/>
        </w:rPr>
        <w:t>参数</w:t>
      </w:r>
      <w:r w:rsidRPr="00CC4835">
        <w:rPr>
          <w:rFonts w:ascii="彩虹粗仿宋" w:eastAsia="彩虹粗仿宋" w:hAnsi="宋体" w:hint="eastAsia"/>
          <w:b/>
          <w:sz w:val="32"/>
          <w:szCs w:val="32"/>
        </w:rPr>
        <w:t>要求</w:t>
      </w:r>
    </w:p>
    <w:p w:rsidR="00360A56" w:rsidRPr="00360A56" w:rsidRDefault="00360A56" w:rsidP="00360A56">
      <w:pPr>
        <w:widowControl/>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1.</w:t>
      </w:r>
      <w:r w:rsidRPr="00360A56">
        <w:rPr>
          <w:rFonts w:ascii="彩虹粗仿宋" w:eastAsia="彩虹粗仿宋" w:hAnsi="宋体" w:hint="eastAsia"/>
          <w:sz w:val="32"/>
          <w:szCs w:val="32"/>
        </w:rPr>
        <w:t>组合配置(24个万兆SFP+,6个40GE QSFP,含1个600W交流电源)</w:t>
      </w:r>
    </w:p>
    <w:p w:rsidR="00360A56" w:rsidRPr="00360A56" w:rsidRDefault="00360A56" w:rsidP="00360A56">
      <w:pPr>
        <w:widowControl/>
        <w:spacing w:line="560" w:lineRule="exact"/>
        <w:ind w:firstLineChars="200" w:firstLine="640"/>
        <w:rPr>
          <w:rFonts w:ascii="彩虹粗仿宋" w:eastAsia="彩虹粗仿宋" w:hAnsi="宋体"/>
          <w:sz w:val="32"/>
          <w:szCs w:val="32"/>
        </w:rPr>
      </w:pPr>
      <w:r>
        <w:rPr>
          <w:rFonts w:ascii="彩虹粗仿宋" w:eastAsia="彩虹粗仿宋" w:hAnsi="宋体"/>
          <w:sz w:val="32"/>
          <w:szCs w:val="32"/>
        </w:rPr>
        <w:t>2.</w:t>
      </w:r>
      <w:r w:rsidRPr="00360A56">
        <w:rPr>
          <w:rFonts w:ascii="彩虹粗仿宋" w:eastAsia="彩虹粗仿宋" w:hAnsi="宋体" w:hint="eastAsia"/>
          <w:sz w:val="32"/>
          <w:szCs w:val="32"/>
        </w:rPr>
        <w:t>交换容量2.56Tbps/25.6Tbps，包转发率792Mpps，单电源。</w:t>
      </w:r>
    </w:p>
    <w:p w:rsidR="00360A56" w:rsidRDefault="00360A56" w:rsidP="00360A56">
      <w:pPr>
        <w:widowControl/>
        <w:spacing w:line="560" w:lineRule="exact"/>
        <w:ind w:firstLineChars="200" w:firstLine="643"/>
        <w:outlineLvl w:val="1"/>
        <w:rPr>
          <w:rFonts w:ascii="彩虹粗仿宋" w:eastAsia="彩虹粗仿宋" w:hAnsi="宋体"/>
          <w:b/>
          <w:sz w:val="32"/>
          <w:szCs w:val="32"/>
        </w:rPr>
      </w:pPr>
      <w:r>
        <w:rPr>
          <w:rFonts w:ascii="彩虹粗仿宋" w:eastAsia="彩虹粗仿宋" w:hAnsi="宋体" w:hint="eastAsia"/>
          <w:b/>
          <w:sz w:val="32"/>
          <w:szCs w:val="32"/>
        </w:rPr>
        <w:t>（三）</w:t>
      </w:r>
      <w:r w:rsidRPr="00360A56">
        <w:rPr>
          <w:rFonts w:ascii="彩虹粗仿宋" w:eastAsia="彩虹粗仿宋" w:hAnsi="宋体" w:hint="eastAsia"/>
          <w:b/>
          <w:sz w:val="32"/>
          <w:szCs w:val="32"/>
        </w:rPr>
        <w:t>千兆交换机指标</w:t>
      </w:r>
      <w:r w:rsidR="00735D6A" w:rsidRPr="00735D6A">
        <w:rPr>
          <w:rFonts w:ascii="彩虹粗仿宋" w:eastAsia="彩虹粗仿宋" w:hAnsi="宋体" w:hint="eastAsia"/>
          <w:b/>
          <w:sz w:val="32"/>
          <w:szCs w:val="32"/>
        </w:rPr>
        <w:t>参数</w:t>
      </w:r>
      <w:r w:rsidRPr="00360A56">
        <w:rPr>
          <w:rFonts w:ascii="彩虹粗仿宋" w:eastAsia="彩虹粗仿宋" w:hAnsi="宋体" w:hint="eastAsia"/>
          <w:b/>
          <w:sz w:val="32"/>
          <w:szCs w:val="32"/>
        </w:rPr>
        <w:t>要求</w:t>
      </w:r>
    </w:p>
    <w:p w:rsidR="00360A56" w:rsidRPr="00360A56" w:rsidRDefault="00360A56" w:rsidP="00360A56">
      <w:pPr>
        <w:widowControl/>
        <w:spacing w:line="560" w:lineRule="exact"/>
        <w:ind w:firstLineChars="200" w:firstLine="640"/>
        <w:rPr>
          <w:rFonts w:ascii="彩虹粗仿宋" w:eastAsia="彩虹粗仿宋" w:hAnsi="宋体" w:cs="Times New Roman"/>
          <w:snapToGrid w:val="0"/>
          <w:sz w:val="32"/>
          <w:szCs w:val="32"/>
        </w:rPr>
      </w:pPr>
      <w:r w:rsidRPr="00360A56">
        <w:rPr>
          <w:rFonts w:ascii="彩虹粗仿宋" w:eastAsia="彩虹粗仿宋" w:hAnsi="宋体" w:cs="Times New Roman" w:hint="eastAsia"/>
          <w:snapToGrid w:val="0"/>
          <w:sz w:val="32"/>
          <w:szCs w:val="32"/>
        </w:rPr>
        <w:lastRenderedPageBreak/>
        <w:t>≥24个千兆电口，≥4个10GE光口，电源，上架套件。</w:t>
      </w:r>
    </w:p>
    <w:p w:rsidR="00360A56" w:rsidRDefault="00360A56" w:rsidP="00360A56">
      <w:pPr>
        <w:widowControl/>
        <w:spacing w:line="560" w:lineRule="exact"/>
        <w:ind w:firstLineChars="200" w:firstLine="643"/>
        <w:outlineLvl w:val="1"/>
        <w:rPr>
          <w:rFonts w:ascii="彩虹粗仿宋" w:eastAsia="彩虹粗仿宋" w:hAnsi="宋体"/>
          <w:b/>
          <w:sz w:val="32"/>
          <w:szCs w:val="32"/>
        </w:rPr>
      </w:pPr>
      <w:r>
        <w:rPr>
          <w:rFonts w:ascii="彩虹粗仿宋" w:eastAsia="彩虹粗仿宋" w:hAnsi="宋体" w:hint="eastAsia"/>
          <w:b/>
          <w:sz w:val="32"/>
          <w:szCs w:val="32"/>
        </w:rPr>
        <w:t>（四）</w:t>
      </w:r>
      <w:r w:rsidRPr="00360A56">
        <w:rPr>
          <w:rFonts w:ascii="彩虹粗仿宋" w:eastAsia="彩虹粗仿宋" w:hAnsi="宋体" w:hint="eastAsia"/>
          <w:b/>
          <w:sz w:val="32"/>
          <w:szCs w:val="32"/>
        </w:rPr>
        <w:t>存储服务器指标</w:t>
      </w:r>
      <w:r w:rsidR="00735D6A" w:rsidRPr="00735D6A">
        <w:rPr>
          <w:rFonts w:ascii="彩虹粗仿宋" w:eastAsia="彩虹粗仿宋" w:hAnsi="宋体" w:hint="eastAsia"/>
          <w:b/>
          <w:sz w:val="32"/>
          <w:szCs w:val="32"/>
        </w:rPr>
        <w:t>参数</w:t>
      </w:r>
      <w:r w:rsidRPr="00360A56">
        <w:rPr>
          <w:rFonts w:ascii="彩虹粗仿宋" w:eastAsia="彩虹粗仿宋" w:hAnsi="宋体" w:hint="eastAsia"/>
          <w:b/>
          <w:sz w:val="32"/>
          <w:szCs w:val="32"/>
        </w:rPr>
        <w:t>要求</w:t>
      </w:r>
    </w:p>
    <w:p w:rsidR="00360A56" w:rsidRPr="00360A56" w:rsidRDefault="00360A56" w:rsidP="00360A56">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1.</w:t>
      </w:r>
      <w:r w:rsidRPr="00360A56">
        <w:rPr>
          <w:rFonts w:ascii="彩虹粗仿宋" w:eastAsia="彩虹粗仿宋" w:hAnsi="宋体" w:cs="Times New Roman" w:hint="eastAsia"/>
          <w:snapToGrid w:val="0"/>
          <w:sz w:val="32"/>
          <w:szCs w:val="32"/>
        </w:rPr>
        <w:t>≥2U,双控,SAS,交流\240V高压直流,32GB 缓存,8*1Gb ETH,4*10Gb ETH(含多模SFP+),4*SAS3.0端口,12*3.5英寸SAS,SPE26C0212。</w:t>
      </w:r>
    </w:p>
    <w:p w:rsidR="00360A56" w:rsidRPr="00360A56" w:rsidRDefault="00360A56" w:rsidP="00360A56">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2.</w:t>
      </w:r>
      <w:r w:rsidRPr="00360A56">
        <w:rPr>
          <w:rFonts w:ascii="彩虹粗仿宋" w:eastAsia="彩虹粗仿宋" w:hAnsi="宋体" w:cs="Times New Roman" w:hint="eastAsia"/>
          <w:snapToGrid w:val="0"/>
          <w:sz w:val="32"/>
          <w:szCs w:val="32"/>
        </w:rPr>
        <w:t>SAS硬盘框(4U,交流\240V高压直流,3.5英寸,级联模块,24盘位,不包含硬盘单元,DAE62435U4)，</w:t>
      </w:r>
    </w:p>
    <w:p w:rsidR="00360A56" w:rsidRPr="00360A56" w:rsidRDefault="00360A56" w:rsidP="00360A56">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3.</w:t>
      </w:r>
      <w:r w:rsidRPr="00360A56">
        <w:rPr>
          <w:rFonts w:ascii="彩虹粗仿宋" w:eastAsia="彩虹粗仿宋" w:hAnsi="宋体" w:cs="Times New Roman" w:hint="eastAsia"/>
          <w:snapToGrid w:val="0"/>
          <w:sz w:val="32"/>
          <w:szCs w:val="32"/>
        </w:rPr>
        <w:t>≥480GB SSD SAS硬盘单元(3.5")*4。</w:t>
      </w:r>
    </w:p>
    <w:p w:rsidR="00360A56" w:rsidRPr="00360A56" w:rsidRDefault="00360A56" w:rsidP="00360A56">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4.</w:t>
      </w:r>
      <w:r w:rsidRPr="00360A56">
        <w:rPr>
          <w:rFonts w:ascii="彩虹粗仿宋" w:eastAsia="彩虹粗仿宋" w:hAnsi="宋体" w:cs="Times New Roman" w:hint="eastAsia"/>
          <w:snapToGrid w:val="0"/>
          <w:sz w:val="32"/>
          <w:szCs w:val="32"/>
        </w:rPr>
        <w:t>≥20TB 7.2K RPM NL SAS硬盘单元(3.5")*12。</w:t>
      </w:r>
    </w:p>
    <w:p w:rsidR="00360A56" w:rsidRDefault="00360A56" w:rsidP="00360A56">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5.</w:t>
      </w:r>
      <w:r w:rsidRPr="00360A56">
        <w:rPr>
          <w:rFonts w:ascii="彩虹粗仿宋" w:eastAsia="彩虹粗仿宋" w:hAnsi="宋体" w:cs="Times New Roman" w:hint="eastAsia"/>
          <w:snapToGrid w:val="0"/>
          <w:sz w:val="32"/>
          <w:szCs w:val="32"/>
        </w:rPr>
        <w:t>软件费用-OceanStor 5120-SAN&amp;NAS基础包(含</w:t>
      </w:r>
      <w:r>
        <w:rPr>
          <w:rFonts w:ascii="彩虹粗仿宋" w:eastAsia="彩虹粗仿宋" w:hAnsi="宋体" w:cs="Times New Roman" w:hint="eastAsia"/>
          <w:snapToGrid w:val="0"/>
          <w:sz w:val="32"/>
          <w:szCs w:val="32"/>
        </w:rPr>
        <w:t>DeviceManager,DME</w:t>
      </w:r>
      <w:r w:rsidRPr="00360A56">
        <w:rPr>
          <w:rFonts w:ascii="彩虹粗仿宋" w:eastAsia="彩虹粗仿宋" w:hAnsi="宋体" w:cs="Times New Roman" w:hint="eastAsia"/>
          <w:snapToGrid w:val="0"/>
          <w:sz w:val="32"/>
          <w:szCs w:val="32"/>
        </w:rPr>
        <w:t>IQ,Acceleration,CIFS,NFS,DNS,Thin,Migration(SAN),Snap,QoS,UltraPath,WORM,Multi-Tenant,Quota,应用软件升级支持服务-36月)-Electronic。</w:t>
      </w:r>
    </w:p>
    <w:p w:rsidR="00E74719" w:rsidRPr="00735D6A" w:rsidRDefault="00E74719" w:rsidP="00735D6A">
      <w:pPr>
        <w:widowControl/>
        <w:spacing w:line="560" w:lineRule="exact"/>
        <w:ind w:firstLineChars="200" w:firstLine="643"/>
        <w:outlineLvl w:val="1"/>
        <w:rPr>
          <w:rFonts w:ascii="彩虹粗仿宋" w:eastAsia="彩虹粗仿宋" w:hAnsi="宋体"/>
          <w:b/>
          <w:sz w:val="32"/>
          <w:szCs w:val="32"/>
        </w:rPr>
      </w:pPr>
      <w:r w:rsidRPr="00735D6A">
        <w:rPr>
          <w:rFonts w:ascii="彩虹粗仿宋" w:eastAsia="彩虹粗仿宋" w:hAnsi="宋体" w:hint="eastAsia"/>
          <w:b/>
          <w:sz w:val="32"/>
          <w:szCs w:val="32"/>
        </w:rPr>
        <w:t>（五）服务大厅PC版</w:t>
      </w:r>
      <w:r w:rsidR="00735D6A" w:rsidRPr="00360A56">
        <w:rPr>
          <w:rFonts w:ascii="彩虹粗仿宋" w:eastAsia="彩虹粗仿宋" w:hAnsi="宋体" w:hint="eastAsia"/>
          <w:b/>
          <w:sz w:val="32"/>
          <w:szCs w:val="32"/>
        </w:rPr>
        <w:t>指标</w:t>
      </w:r>
      <w:r w:rsidR="00735D6A" w:rsidRPr="00735D6A">
        <w:rPr>
          <w:rFonts w:ascii="彩虹粗仿宋" w:eastAsia="彩虹粗仿宋" w:hAnsi="宋体" w:hint="eastAsia"/>
          <w:b/>
          <w:sz w:val="32"/>
          <w:szCs w:val="32"/>
        </w:rPr>
        <w:t>参数</w:t>
      </w:r>
      <w:r w:rsidR="00735D6A">
        <w:rPr>
          <w:rFonts w:ascii="彩虹粗仿宋" w:eastAsia="彩虹粗仿宋" w:hAnsi="宋体" w:hint="eastAsia"/>
          <w:b/>
          <w:sz w:val="32"/>
          <w:szCs w:val="32"/>
        </w:rPr>
        <w:t>要求</w:t>
      </w:r>
    </w:p>
    <w:p w:rsidR="00E74719" w:rsidRPr="00E74719" w:rsidRDefault="00E74719" w:rsidP="00E74719">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1.</w:t>
      </w:r>
      <w:r w:rsidRPr="00E74719">
        <w:rPr>
          <w:rFonts w:ascii="彩虹粗仿宋" w:eastAsia="彩虹粗仿宋" w:hAnsi="宋体" w:cs="Times New Roman" w:hint="eastAsia"/>
          <w:snapToGrid w:val="0"/>
          <w:sz w:val="32"/>
          <w:szCs w:val="32"/>
        </w:rPr>
        <w:t>校园门户：为师生用户提供学校各类信息资讯、新闻、通知公告和系统直通车等内容的统一门户，支持个性化界面，内置公告、业务直通车、任务中心、个人提醒数据、链接导航、轮播图、推荐服务等常用内容卡片，并提供开放能力支持定制开发卡片，提供新闻资讯聚合。</w:t>
      </w:r>
    </w:p>
    <w:p w:rsidR="00E74719" w:rsidRDefault="00E74719" w:rsidP="00E74719">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2.</w:t>
      </w:r>
      <w:r w:rsidRPr="00E74719">
        <w:rPr>
          <w:rFonts w:ascii="彩虹粗仿宋" w:eastAsia="彩虹粗仿宋" w:hAnsi="宋体" w:cs="Times New Roman" w:hint="eastAsia"/>
          <w:snapToGrid w:val="0"/>
          <w:sz w:val="32"/>
          <w:szCs w:val="32"/>
        </w:rPr>
        <w:t>办事大厅：提供面向学生、老师不同角色用户分类展示部门、主题的办事指南、办事服务，并支持关联线上应用、提供咨询、评价；</w:t>
      </w:r>
      <w:r>
        <w:rPr>
          <w:rFonts w:ascii="彩虹粗仿宋" w:eastAsia="彩虹粗仿宋" w:hAnsi="宋体" w:cs="Times New Roman" w:hint="eastAsia"/>
          <w:snapToGrid w:val="0"/>
          <w:sz w:val="32"/>
          <w:szCs w:val="32"/>
        </w:rPr>
        <w:t>（六）</w:t>
      </w:r>
      <w:r w:rsidRPr="00E74719">
        <w:rPr>
          <w:rFonts w:ascii="彩虹粗仿宋" w:eastAsia="彩虹粗仿宋" w:hAnsi="宋体" w:cs="Times New Roman" w:hint="eastAsia"/>
          <w:snapToGrid w:val="0"/>
          <w:sz w:val="32"/>
          <w:szCs w:val="32"/>
        </w:rPr>
        <w:t>服务大厅PC版</w:t>
      </w:r>
    </w:p>
    <w:p w:rsidR="00E74719" w:rsidRDefault="00E74719" w:rsidP="00E74719">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lastRenderedPageBreak/>
        <w:t>3.</w:t>
      </w:r>
      <w:r w:rsidRPr="00E74719">
        <w:rPr>
          <w:rFonts w:hint="eastAsia"/>
        </w:rPr>
        <w:t xml:space="preserve"> </w:t>
      </w:r>
      <w:r w:rsidRPr="00E74719">
        <w:rPr>
          <w:rFonts w:ascii="彩虹粗仿宋" w:eastAsia="彩虹粗仿宋" w:hAnsi="宋体" w:cs="Times New Roman" w:hint="eastAsia"/>
          <w:snapToGrid w:val="0"/>
          <w:sz w:val="32"/>
          <w:szCs w:val="32"/>
        </w:rPr>
        <w:t>工作台：为全校涉及业务管理类、行政审批类用户提供快速、方便、高效的个人办公桌面，包括常用应用入口、任务处理、管理应用服务。</w:t>
      </w:r>
    </w:p>
    <w:p w:rsidR="00E74719" w:rsidRPr="00735D6A" w:rsidRDefault="00916EB1" w:rsidP="00735D6A">
      <w:pPr>
        <w:widowControl/>
        <w:spacing w:line="560" w:lineRule="exact"/>
        <w:ind w:firstLineChars="200" w:firstLine="643"/>
        <w:outlineLvl w:val="1"/>
        <w:rPr>
          <w:rFonts w:ascii="彩虹粗仿宋" w:eastAsia="彩虹粗仿宋" w:hAnsi="宋体"/>
          <w:b/>
          <w:sz w:val="32"/>
          <w:szCs w:val="32"/>
        </w:rPr>
      </w:pPr>
      <w:r w:rsidRPr="00735D6A">
        <w:rPr>
          <w:rFonts w:ascii="彩虹粗仿宋" w:eastAsia="彩虹粗仿宋" w:hAnsi="宋体" w:hint="eastAsia"/>
          <w:b/>
          <w:sz w:val="32"/>
          <w:szCs w:val="32"/>
        </w:rPr>
        <w:t>（六）服务大厅移动版（H5)</w:t>
      </w:r>
      <w:r w:rsidR="00735D6A" w:rsidRPr="00735D6A">
        <w:rPr>
          <w:rFonts w:ascii="彩虹粗仿宋" w:eastAsia="彩虹粗仿宋" w:hAnsi="宋体" w:hint="eastAsia"/>
          <w:b/>
          <w:sz w:val="32"/>
          <w:szCs w:val="32"/>
        </w:rPr>
        <w:t xml:space="preserve"> </w:t>
      </w:r>
      <w:r w:rsidR="00735D6A" w:rsidRPr="00360A56">
        <w:rPr>
          <w:rFonts w:ascii="彩虹粗仿宋" w:eastAsia="彩虹粗仿宋" w:hAnsi="宋体" w:hint="eastAsia"/>
          <w:b/>
          <w:sz w:val="32"/>
          <w:szCs w:val="32"/>
        </w:rPr>
        <w:t>指标</w:t>
      </w:r>
      <w:r w:rsidR="00735D6A" w:rsidRPr="00735D6A">
        <w:rPr>
          <w:rFonts w:ascii="彩虹粗仿宋" w:eastAsia="彩虹粗仿宋" w:hAnsi="宋体" w:hint="eastAsia"/>
          <w:b/>
          <w:sz w:val="32"/>
          <w:szCs w:val="32"/>
        </w:rPr>
        <w:t>参数</w:t>
      </w:r>
      <w:r w:rsidR="00735D6A">
        <w:rPr>
          <w:rFonts w:ascii="彩虹粗仿宋" w:eastAsia="彩虹粗仿宋" w:hAnsi="宋体" w:hint="eastAsia"/>
          <w:b/>
          <w:sz w:val="32"/>
          <w:szCs w:val="32"/>
        </w:rPr>
        <w:t>要求</w:t>
      </w:r>
    </w:p>
    <w:p w:rsidR="00916EB1" w:rsidRDefault="00916EB1" w:rsidP="00360A56">
      <w:pPr>
        <w:widowControl/>
        <w:spacing w:line="560" w:lineRule="exact"/>
        <w:ind w:firstLineChars="200" w:firstLine="640"/>
        <w:rPr>
          <w:rFonts w:ascii="彩虹粗仿宋" w:eastAsia="彩虹粗仿宋" w:hAnsi="宋体" w:cs="Times New Roman"/>
          <w:snapToGrid w:val="0"/>
          <w:sz w:val="32"/>
          <w:szCs w:val="32"/>
        </w:rPr>
      </w:pPr>
      <w:r w:rsidRPr="00916EB1">
        <w:rPr>
          <w:rFonts w:ascii="彩虹粗仿宋" w:eastAsia="彩虹粗仿宋" w:hAnsi="宋体" w:cs="Times New Roman" w:hint="eastAsia"/>
          <w:snapToGrid w:val="0"/>
          <w:sz w:val="32"/>
          <w:szCs w:val="32"/>
        </w:rPr>
        <w:t>提供移动服务大厅，使用移动设备浏览器访问，内容与PC端服务大厅一致，包括首页、办事大厅、工作台。支持企业微信、钉钉、WeLink 移动终端对接方式</w:t>
      </w:r>
      <w:r>
        <w:rPr>
          <w:rFonts w:ascii="彩虹粗仿宋" w:eastAsia="彩虹粗仿宋" w:hAnsi="宋体" w:cs="Times New Roman" w:hint="eastAsia"/>
          <w:snapToGrid w:val="0"/>
          <w:sz w:val="32"/>
          <w:szCs w:val="32"/>
        </w:rPr>
        <w:t>。</w:t>
      </w:r>
    </w:p>
    <w:p w:rsidR="00916EB1" w:rsidRPr="00735D6A" w:rsidRDefault="00916EB1" w:rsidP="00735D6A">
      <w:pPr>
        <w:widowControl/>
        <w:spacing w:line="560" w:lineRule="exact"/>
        <w:ind w:firstLineChars="200" w:firstLine="643"/>
        <w:outlineLvl w:val="1"/>
        <w:rPr>
          <w:rFonts w:ascii="彩虹粗仿宋" w:eastAsia="彩虹粗仿宋" w:hAnsi="宋体"/>
          <w:b/>
          <w:sz w:val="32"/>
          <w:szCs w:val="32"/>
        </w:rPr>
      </w:pPr>
      <w:r w:rsidRPr="00735D6A">
        <w:rPr>
          <w:rFonts w:ascii="彩虹粗仿宋" w:eastAsia="彩虹粗仿宋" w:hAnsi="宋体" w:hint="eastAsia"/>
          <w:b/>
          <w:sz w:val="32"/>
          <w:szCs w:val="32"/>
        </w:rPr>
        <w:t>（七）应用管理中心</w:t>
      </w:r>
      <w:r w:rsidR="00735D6A" w:rsidRPr="00360A56">
        <w:rPr>
          <w:rFonts w:ascii="彩虹粗仿宋" w:eastAsia="彩虹粗仿宋" w:hAnsi="宋体" w:hint="eastAsia"/>
          <w:b/>
          <w:sz w:val="32"/>
          <w:szCs w:val="32"/>
        </w:rPr>
        <w:t>指标</w:t>
      </w:r>
      <w:r w:rsidR="00735D6A" w:rsidRPr="00735D6A">
        <w:rPr>
          <w:rFonts w:ascii="彩虹粗仿宋" w:eastAsia="彩虹粗仿宋" w:hAnsi="宋体" w:hint="eastAsia"/>
          <w:b/>
          <w:sz w:val="32"/>
          <w:szCs w:val="32"/>
        </w:rPr>
        <w:t>参数</w:t>
      </w:r>
      <w:r w:rsidR="00735D6A">
        <w:rPr>
          <w:rFonts w:ascii="彩虹粗仿宋" w:eastAsia="彩虹粗仿宋" w:hAnsi="宋体" w:hint="eastAsia"/>
          <w:b/>
          <w:sz w:val="32"/>
          <w:szCs w:val="32"/>
        </w:rPr>
        <w:t>要求</w:t>
      </w:r>
    </w:p>
    <w:p w:rsidR="00916EB1" w:rsidRDefault="00916EB1" w:rsidP="00360A56">
      <w:pPr>
        <w:widowControl/>
        <w:spacing w:line="560" w:lineRule="exact"/>
        <w:ind w:firstLineChars="200" w:firstLine="640"/>
        <w:rPr>
          <w:rFonts w:ascii="彩虹粗仿宋" w:eastAsia="彩虹粗仿宋" w:hAnsi="宋体" w:cs="Times New Roman"/>
          <w:snapToGrid w:val="0"/>
          <w:sz w:val="32"/>
          <w:szCs w:val="32"/>
        </w:rPr>
      </w:pPr>
      <w:r w:rsidRPr="00916EB1">
        <w:rPr>
          <w:rFonts w:ascii="彩虹粗仿宋" w:eastAsia="彩虹粗仿宋" w:hAnsi="宋体" w:cs="Times New Roman" w:hint="eastAsia"/>
          <w:snapToGrid w:val="0"/>
          <w:sz w:val="32"/>
          <w:szCs w:val="32"/>
        </w:rPr>
        <w:t>提供多终端应用发布与管理中心提供PC端、移动H5应用接入、上架、下架、属性设置、应用权限管理等，提供前台服务大厅统一管理与配置，包括大厅PC与移动模板管理、布局管理、卡片配置管理等。</w:t>
      </w:r>
    </w:p>
    <w:p w:rsidR="00735D6A" w:rsidRPr="00735D6A" w:rsidRDefault="00916EB1" w:rsidP="00735D6A">
      <w:pPr>
        <w:widowControl/>
        <w:spacing w:line="560" w:lineRule="exact"/>
        <w:ind w:firstLineChars="200" w:firstLine="643"/>
        <w:outlineLvl w:val="1"/>
        <w:rPr>
          <w:rFonts w:ascii="彩虹粗仿宋" w:eastAsia="彩虹粗仿宋" w:hAnsi="宋体"/>
          <w:b/>
          <w:sz w:val="32"/>
          <w:szCs w:val="32"/>
        </w:rPr>
      </w:pPr>
      <w:r w:rsidRPr="00735D6A">
        <w:rPr>
          <w:rFonts w:ascii="彩虹粗仿宋" w:eastAsia="彩虹粗仿宋" w:hAnsi="宋体" w:hint="eastAsia"/>
          <w:b/>
          <w:sz w:val="32"/>
          <w:szCs w:val="32"/>
        </w:rPr>
        <w:t>（八）事项管理中心</w:t>
      </w:r>
      <w:r w:rsidR="00735D6A" w:rsidRPr="00360A56">
        <w:rPr>
          <w:rFonts w:ascii="彩虹粗仿宋" w:eastAsia="彩虹粗仿宋" w:hAnsi="宋体" w:hint="eastAsia"/>
          <w:b/>
          <w:sz w:val="32"/>
          <w:szCs w:val="32"/>
        </w:rPr>
        <w:t>指标</w:t>
      </w:r>
      <w:r w:rsidR="00735D6A" w:rsidRPr="00735D6A">
        <w:rPr>
          <w:rFonts w:ascii="彩虹粗仿宋" w:eastAsia="彩虹粗仿宋" w:hAnsi="宋体" w:hint="eastAsia"/>
          <w:b/>
          <w:sz w:val="32"/>
          <w:szCs w:val="32"/>
        </w:rPr>
        <w:t>参数</w:t>
      </w:r>
      <w:r w:rsidR="00735D6A">
        <w:rPr>
          <w:rFonts w:ascii="彩虹粗仿宋" w:eastAsia="彩虹粗仿宋" w:hAnsi="宋体" w:hint="eastAsia"/>
          <w:b/>
          <w:sz w:val="32"/>
          <w:szCs w:val="32"/>
        </w:rPr>
        <w:t>要求</w:t>
      </w:r>
    </w:p>
    <w:p w:rsidR="00916EB1" w:rsidRDefault="00916EB1" w:rsidP="00735D6A">
      <w:pPr>
        <w:widowControl/>
        <w:spacing w:line="560" w:lineRule="exact"/>
        <w:ind w:firstLineChars="200" w:firstLine="640"/>
        <w:rPr>
          <w:rFonts w:ascii="彩虹粗仿宋" w:eastAsia="彩虹粗仿宋" w:hAnsi="宋体" w:cs="Times New Roman"/>
          <w:snapToGrid w:val="0"/>
          <w:sz w:val="32"/>
          <w:szCs w:val="32"/>
        </w:rPr>
      </w:pPr>
      <w:r w:rsidRPr="00916EB1">
        <w:rPr>
          <w:rFonts w:ascii="彩虹粗仿宋" w:eastAsia="彩虹粗仿宋" w:hAnsi="宋体" w:cs="Times New Roman" w:hint="eastAsia"/>
          <w:snapToGrid w:val="0"/>
          <w:sz w:val="32"/>
          <w:szCs w:val="32"/>
        </w:rPr>
        <w:t>整合线上、线下服务，提供服务事项的申请、审核、变更、发布等生命周期管理，建立学校校级服务事项库。</w:t>
      </w:r>
    </w:p>
    <w:p w:rsidR="00735D6A" w:rsidRPr="00735D6A" w:rsidRDefault="00916EB1" w:rsidP="00735D6A">
      <w:pPr>
        <w:widowControl/>
        <w:spacing w:line="560" w:lineRule="exact"/>
        <w:ind w:firstLineChars="200" w:firstLine="643"/>
        <w:outlineLvl w:val="1"/>
        <w:rPr>
          <w:rFonts w:ascii="彩虹粗仿宋" w:eastAsia="彩虹粗仿宋" w:hAnsi="宋体"/>
          <w:b/>
          <w:sz w:val="32"/>
          <w:szCs w:val="32"/>
        </w:rPr>
      </w:pPr>
      <w:r w:rsidRPr="00735D6A">
        <w:rPr>
          <w:rFonts w:ascii="彩虹粗仿宋" w:eastAsia="彩虹粗仿宋" w:hAnsi="宋体" w:hint="eastAsia"/>
          <w:b/>
          <w:sz w:val="32"/>
          <w:szCs w:val="32"/>
        </w:rPr>
        <w:t>（九）消息中心</w:t>
      </w:r>
      <w:r w:rsidR="002E43D4" w:rsidRPr="00735D6A">
        <w:rPr>
          <w:rFonts w:ascii="彩虹粗仿宋" w:eastAsia="彩虹粗仿宋" w:hAnsi="宋体" w:hint="eastAsia"/>
          <w:b/>
          <w:sz w:val="32"/>
          <w:szCs w:val="32"/>
        </w:rPr>
        <w:t>与能力开发中心</w:t>
      </w:r>
      <w:r w:rsidR="00735D6A" w:rsidRPr="00360A56">
        <w:rPr>
          <w:rFonts w:ascii="彩虹粗仿宋" w:eastAsia="彩虹粗仿宋" w:hAnsi="宋体" w:hint="eastAsia"/>
          <w:b/>
          <w:sz w:val="32"/>
          <w:szCs w:val="32"/>
        </w:rPr>
        <w:t>指标</w:t>
      </w:r>
      <w:r w:rsidR="00735D6A" w:rsidRPr="00735D6A">
        <w:rPr>
          <w:rFonts w:ascii="彩虹粗仿宋" w:eastAsia="彩虹粗仿宋" w:hAnsi="宋体" w:hint="eastAsia"/>
          <w:b/>
          <w:sz w:val="32"/>
          <w:szCs w:val="32"/>
        </w:rPr>
        <w:t>参数</w:t>
      </w:r>
      <w:r w:rsidR="00735D6A">
        <w:rPr>
          <w:rFonts w:ascii="彩虹粗仿宋" w:eastAsia="彩虹粗仿宋" w:hAnsi="宋体" w:hint="eastAsia"/>
          <w:b/>
          <w:sz w:val="32"/>
          <w:szCs w:val="32"/>
        </w:rPr>
        <w:t>要求</w:t>
      </w:r>
    </w:p>
    <w:p w:rsidR="002E43D4" w:rsidRPr="002E43D4" w:rsidRDefault="002E43D4" w:rsidP="00735D6A">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1.</w:t>
      </w:r>
      <w:r w:rsidRPr="002E43D4">
        <w:rPr>
          <w:rFonts w:ascii="彩虹粗仿宋" w:eastAsia="彩虹粗仿宋" w:hAnsi="宋体" w:cs="Times New Roman" w:hint="eastAsia"/>
          <w:snapToGrid w:val="0"/>
          <w:sz w:val="32"/>
          <w:szCs w:val="32"/>
        </w:rPr>
        <w:t>统一身份与权限能力：支持师生、家长、教职工统一账号体系，实现一人一号；支持单点登录（SSO）、多因子认证；支持角色、权限、数据范围精细化管控；支持登录、操作、访问等全链路日志追溯。</w:t>
      </w:r>
    </w:p>
    <w:p w:rsidR="002E43D4" w:rsidRPr="002E43D4" w:rsidRDefault="002E43D4" w:rsidP="002E43D4">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2.</w:t>
      </w:r>
      <w:r w:rsidRPr="002E43D4">
        <w:rPr>
          <w:rFonts w:ascii="彩虹粗仿宋" w:eastAsia="彩虹粗仿宋" w:hAnsi="宋体" w:cs="Times New Roman" w:hint="eastAsia"/>
          <w:snapToGrid w:val="0"/>
          <w:sz w:val="32"/>
          <w:szCs w:val="32"/>
        </w:rPr>
        <w:t>统一数据中台能力：支持统一编码、元数据、数据字典等数据标准管理；支持对接教务、学工、财务、资产、门禁、一卡通等业务系统；支持数据清洗、去重、质量监</w:t>
      </w:r>
      <w:r w:rsidRPr="002E43D4">
        <w:rPr>
          <w:rFonts w:ascii="彩虹粗仿宋" w:eastAsia="彩虹粗仿宋" w:hAnsi="宋体" w:cs="Times New Roman" w:hint="eastAsia"/>
          <w:snapToGrid w:val="0"/>
          <w:sz w:val="32"/>
          <w:szCs w:val="32"/>
        </w:rPr>
        <w:lastRenderedPageBreak/>
        <w:t>控、血缘分析等数据治理能力；支持数据服务API化输出，支撑各类应用调用。</w:t>
      </w:r>
    </w:p>
    <w:p w:rsidR="002E43D4" w:rsidRDefault="002E43D4" w:rsidP="002E43D4">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3.</w:t>
      </w:r>
      <w:r w:rsidRPr="002E43D4">
        <w:rPr>
          <w:rFonts w:ascii="彩虹粗仿宋" w:eastAsia="彩虹粗仿宋" w:hAnsi="宋体" w:cs="Times New Roman" w:hint="eastAsia"/>
          <w:snapToGrid w:val="0"/>
          <w:sz w:val="32"/>
          <w:szCs w:val="32"/>
        </w:rPr>
        <w:t>物联网（IoT）数据采集： 支持通过标准 API 方式采集摄像头、门禁、闸机、水电表、环境传感器等设备系统的运行记录、状态信息和业务数据；支持 MQTT、HTTP 等标准协议的数据接入与对接；支持设备数据监测、告警分析；支持设备数据开放共享，为安全管理、能耗管理、空间管理等场景提供数据支撑。</w:t>
      </w:r>
    </w:p>
    <w:p w:rsidR="00916EB1" w:rsidRPr="00735D6A" w:rsidRDefault="00916EB1" w:rsidP="00735D6A">
      <w:pPr>
        <w:widowControl/>
        <w:spacing w:line="560" w:lineRule="exact"/>
        <w:ind w:firstLineChars="200" w:firstLine="643"/>
        <w:outlineLvl w:val="1"/>
        <w:rPr>
          <w:rFonts w:ascii="彩虹粗仿宋" w:eastAsia="彩虹粗仿宋" w:hAnsi="宋体"/>
          <w:b/>
          <w:sz w:val="32"/>
          <w:szCs w:val="32"/>
        </w:rPr>
      </w:pPr>
      <w:r w:rsidRPr="00735D6A">
        <w:rPr>
          <w:rFonts w:ascii="彩虹粗仿宋" w:eastAsia="彩虹粗仿宋" w:hAnsi="宋体" w:hint="eastAsia"/>
          <w:b/>
          <w:sz w:val="32"/>
          <w:szCs w:val="32"/>
        </w:rPr>
        <w:t>（</w:t>
      </w:r>
      <w:r w:rsidR="002E43D4" w:rsidRPr="00735D6A">
        <w:rPr>
          <w:rFonts w:ascii="彩虹粗仿宋" w:eastAsia="彩虹粗仿宋" w:hAnsi="宋体" w:hint="eastAsia"/>
          <w:b/>
          <w:sz w:val="32"/>
          <w:szCs w:val="32"/>
        </w:rPr>
        <w:t>十</w:t>
      </w:r>
      <w:r w:rsidRPr="00735D6A">
        <w:rPr>
          <w:rFonts w:ascii="彩虹粗仿宋" w:eastAsia="彩虹粗仿宋" w:hAnsi="宋体" w:hint="eastAsia"/>
          <w:b/>
          <w:sz w:val="32"/>
          <w:szCs w:val="32"/>
        </w:rPr>
        <w:t>）运营中心</w:t>
      </w:r>
      <w:r w:rsidR="00735D6A" w:rsidRPr="00735D6A">
        <w:rPr>
          <w:rFonts w:ascii="彩虹粗仿宋" w:eastAsia="彩虹粗仿宋" w:hAnsi="宋体" w:hint="eastAsia"/>
          <w:b/>
          <w:sz w:val="32"/>
          <w:szCs w:val="32"/>
        </w:rPr>
        <w:t>指标参数要求</w:t>
      </w:r>
    </w:p>
    <w:p w:rsidR="00916EB1" w:rsidRDefault="00916EB1" w:rsidP="00360A56">
      <w:pPr>
        <w:widowControl/>
        <w:spacing w:line="560" w:lineRule="exact"/>
        <w:ind w:firstLineChars="200" w:firstLine="640"/>
        <w:rPr>
          <w:rFonts w:ascii="彩虹粗仿宋" w:eastAsia="彩虹粗仿宋" w:hAnsi="宋体" w:cs="Times New Roman"/>
          <w:snapToGrid w:val="0"/>
          <w:sz w:val="32"/>
          <w:szCs w:val="32"/>
        </w:rPr>
      </w:pPr>
      <w:r w:rsidRPr="00916EB1">
        <w:rPr>
          <w:rFonts w:ascii="彩虹粗仿宋" w:eastAsia="彩虹粗仿宋" w:hAnsi="宋体" w:cs="Times New Roman" w:hint="eastAsia"/>
          <w:snapToGrid w:val="0"/>
          <w:sz w:val="32"/>
          <w:szCs w:val="32"/>
        </w:rPr>
        <w:t>为学校业务部门管理员、信息化建设决策者提供从全局视角了解服务大厅运行情况，具体包括应用访问数据、流程服务运行数据，对办理事项部门和用户评价进行分析，基于运行的流程运行绩效数据，为持续优化提升学校治理水平提供数据支撑。</w:t>
      </w:r>
    </w:p>
    <w:p w:rsidR="00735D6A" w:rsidRDefault="00916EB1" w:rsidP="00735D6A">
      <w:pPr>
        <w:widowControl/>
        <w:spacing w:line="560" w:lineRule="exact"/>
        <w:ind w:firstLineChars="200" w:firstLine="643"/>
        <w:outlineLvl w:val="1"/>
        <w:rPr>
          <w:rFonts w:ascii="彩虹粗仿宋" w:eastAsia="彩虹粗仿宋" w:hAnsi="宋体"/>
          <w:b/>
          <w:sz w:val="32"/>
          <w:szCs w:val="32"/>
        </w:rPr>
      </w:pPr>
      <w:r w:rsidRPr="00735D6A">
        <w:rPr>
          <w:rFonts w:ascii="彩虹粗仿宋" w:eastAsia="彩虹粗仿宋" w:hAnsi="宋体" w:hint="eastAsia"/>
          <w:b/>
          <w:sz w:val="32"/>
          <w:szCs w:val="32"/>
        </w:rPr>
        <w:t>（十</w:t>
      </w:r>
      <w:r w:rsidR="002E43D4" w:rsidRPr="00735D6A">
        <w:rPr>
          <w:rFonts w:ascii="彩虹粗仿宋" w:eastAsia="彩虹粗仿宋" w:hAnsi="宋体" w:hint="eastAsia"/>
          <w:b/>
          <w:sz w:val="32"/>
          <w:szCs w:val="32"/>
        </w:rPr>
        <w:t>一</w:t>
      </w:r>
      <w:r w:rsidRPr="00735D6A">
        <w:rPr>
          <w:rFonts w:ascii="彩虹粗仿宋" w:eastAsia="彩虹粗仿宋" w:hAnsi="宋体" w:hint="eastAsia"/>
          <w:b/>
          <w:sz w:val="32"/>
          <w:szCs w:val="32"/>
        </w:rPr>
        <w:t>）信息公告</w:t>
      </w:r>
      <w:r w:rsidR="00735D6A" w:rsidRPr="00735D6A">
        <w:rPr>
          <w:rFonts w:ascii="彩虹粗仿宋" w:eastAsia="彩虹粗仿宋" w:hAnsi="宋体" w:hint="eastAsia"/>
          <w:b/>
          <w:sz w:val="32"/>
          <w:szCs w:val="32"/>
        </w:rPr>
        <w:t>指标参数要求</w:t>
      </w:r>
    </w:p>
    <w:p w:rsidR="00916EB1" w:rsidRPr="00916EB1" w:rsidRDefault="00916EB1" w:rsidP="00735D6A">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1.</w:t>
      </w:r>
      <w:r w:rsidRPr="00916EB1">
        <w:rPr>
          <w:rFonts w:ascii="彩虹粗仿宋" w:eastAsia="彩虹粗仿宋" w:hAnsi="宋体" w:cs="Times New Roman" w:hint="eastAsia"/>
          <w:snapToGrid w:val="0"/>
          <w:sz w:val="32"/>
          <w:szCs w:val="32"/>
        </w:rPr>
        <w:t>通过统一的平台进行授权发布，向师生发布通知，师生则可以通过这个平台统一获得需要的通知公告内容。</w:t>
      </w:r>
    </w:p>
    <w:p w:rsidR="00916EB1" w:rsidRPr="00916EB1" w:rsidRDefault="00916EB1" w:rsidP="00735D6A">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2.</w:t>
      </w:r>
      <w:r w:rsidRPr="00916EB1">
        <w:rPr>
          <w:rFonts w:ascii="彩虹粗仿宋" w:eastAsia="彩虹粗仿宋" w:hAnsi="宋体" w:cs="Times New Roman" w:hint="eastAsia"/>
          <w:snapToGrid w:val="0"/>
          <w:sz w:val="32"/>
          <w:szCs w:val="32"/>
        </w:rPr>
        <w:t>师生可以查看所有的校内通知，支持PC和移动端同步查看，并且公告带有附件，支持在线预览和下载，极大地方便通知到达的方式和查看信息的效率。</w:t>
      </w:r>
    </w:p>
    <w:p w:rsidR="00916EB1" w:rsidRDefault="00916EB1" w:rsidP="00735D6A">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3.</w:t>
      </w:r>
      <w:r w:rsidRPr="00916EB1">
        <w:rPr>
          <w:rFonts w:ascii="彩虹粗仿宋" w:eastAsia="彩虹粗仿宋" w:hAnsi="宋体" w:cs="Times New Roman" w:hint="eastAsia"/>
          <w:snapToGrid w:val="0"/>
          <w:sz w:val="32"/>
          <w:szCs w:val="32"/>
        </w:rPr>
        <w:t>移动端：师生在移动端随时随地查看学校的校内通知，如果公告带有附件，根据支持在线预览和下载</w:t>
      </w:r>
      <w:r>
        <w:rPr>
          <w:rFonts w:ascii="彩虹粗仿宋" w:eastAsia="彩虹粗仿宋" w:hAnsi="宋体" w:cs="Times New Roman" w:hint="eastAsia"/>
          <w:snapToGrid w:val="0"/>
          <w:sz w:val="32"/>
          <w:szCs w:val="32"/>
        </w:rPr>
        <w:t>。</w:t>
      </w:r>
    </w:p>
    <w:p w:rsidR="00916EB1" w:rsidRPr="00735D6A" w:rsidRDefault="00916EB1" w:rsidP="00735D6A">
      <w:pPr>
        <w:widowControl/>
        <w:spacing w:line="560" w:lineRule="exact"/>
        <w:ind w:firstLineChars="200" w:firstLine="643"/>
        <w:outlineLvl w:val="1"/>
        <w:rPr>
          <w:rFonts w:ascii="彩虹粗仿宋" w:eastAsia="彩虹粗仿宋" w:hAnsi="宋体"/>
          <w:b/>
          <w:sz w:val="32"/>
          <w:szCs w:val="32"/>
        </w:rPr>
      </w:pPr>
      <w:r w:rsidRPr="00735D6A">
        <w:rPr>
          <w:rFonts w:ascii="彩虹粗仿宋" w:eastAsia="彩虹粗仿宋" w:hAnsi="宋体" w:hint="eastAsia"/>
          <w:b/>
          <w:sz w:val="32"/>
          <w:szCs w:val="32"/>
        </w:rPr>
        <w:t>（十</w:t>
      </w:r>
      <w:r w:rsidR="002E43D4" w:rsidRPr="00735D6A">
        <w:rPr>
          <w:rFonts w:ascii="彩虹粗仿宋" w:eastAsia="彩虹粗仿宋" w:hAnsi="宋体" w:hint="eastAsia"/>
          <w:b/>
          <w:sz w:val="32"/>
          <w:szCs w:val="32"/>
        </w:rPr>
        <w:t>二</w:t>
      </w:r>
      <w:r w:rsidRPr="00735D6A">
        <w:rPr>
          <w:rFonts w:ascii="彩虹粗仿宋" w:eastAsia="彩虹粗仿宋" w:hAnsi="宋体" w:hint="eastAsia"/>
          <w:b/>
          <w:sz w:val="32"/>
          <w:szCs w:val="32"/>
        </w:rPr>
        <w:t>）流程服务快速构建工具（5年）</w:t>
      </w:r>
      <w:r w:rsidR="00735D6A" w:rsidRPr="00735D6A">
        <w:rPr>
          <w:rFonts w:ascii="彩虹粗仿宋" w:eastAsia="彩虹粗仿宋" w:hAnsi="宋体" w:hint="eastAsia"/>
          <w:b/>
          <w:sz w:val="32"/>
          <w:szCs w:val="32"/>
        </w:rPr>
        <w:t>指标参数要求</w:t>
      </w:r>
    </w:p>
    <w:p w:rsidR="00916EB1" w:rsidRPr="00916EB1" w:rsidRDefault="00916EB1" w:rsidP="00916EB1">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lastRenderedPageBreak/>
        <w:t>1.</w:t>
      </w:r>
      <w:r w:rsidRPr="00916EB1">
        <w:rPr>
          <w:rFonts w:ascii="彩虹粗仿宋" w:eastAsia="彩虹粗仿宋" w:hAnsi="宋体" w:cs="Times New Roman" w:hint="eastAsia"/>
          <w:snapToGrid w:val="0"/>
          <w:sz w:val="32"/>
          <w:szCs w:val="32"/>
        </w:rPr>
        <w:t>页面管理：支持表单、视图、模型、页面的统一设计与管理，支持空白创建、Excel创建、组件拖拽、页面模板、数据绑定、业务规则、权限配置、打印模板、PC/H5预览，以及数据导入导出、批量修改、数据打印等能力。</w:t>
      </w:r>
    </w:p>
    <w:p w:rsidR="00916EB1" w:rsidRPr="00916EB1" w:rsidRDefault="00916EB1" w:rsidP="00916EB1">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2.</w:t>
      </w:r>
      <w:r w:rsidRPr="00916EB1">
        <w:rPr>
          <w:rFonts w:ascii="彩虹粗仿宋" w:eastAsia="彩虹粗仿宋" w:hAnsi="宋体" w:cs="Times New Roman" w:hint="eastAsia"/>
          <w:snapToGrid w:val="0"/>
          <w:sz w:val="32"/>
          <w:szCs w:val="32"/>
        </w:rPr>
        <w:t>应用管理：支持应用创建、修改、复制、查询、预览、导入导出和发布，支持多环境、多数据源、多成员、多版本管理，并支持应用权限、视图权限、字段权限、数据权限、操作权限及应用水印等配置能力。</w:t>
      </w:r>
    </w:p>
    <w:p w:rsidR="00916EB1" w:rsidRPr="00916EB1" w:rsidRDefault="00916EB1" w:rsidP="00916EB1">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3.</w:t>
      </w:r>
      <w:r w:rsidRPr="00916EB1">
        <w:rPr>
          <w:rFonts w:ascii="彩虹粗仿宋" w:eastAsia="彩虹粗仿宋" w:hAnsi="宋体" w:cs="Times New Roman" w:hint="eastAsia"/>
          <w:snapToGrid w:val="0"/>
          <w:sz w:val="32"/>
          <w:szCs w:val="32"/>
        </w:rPr>
        <w:t>工作流：支持流程定义、节点编排、表单绑定、审批节点配置、分支条件、抄送、子流程、自动服务节点及流程启停管理，支持催办、撤回、终止、撤单、转派、回退、挂起、邮件短信通知及流程调试等能力。</w:t>
      </w:r>
    </w:p>
    <w:p w:rsidR="00916EB1" w:rsidRPr="00916EB1" w:rsidRDefault="00916EB1" w:rsidP="00916EB1">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4.</w:t>
      </w:r>
      <w:r w:rsidRPr="00916EB1">
        <w:rPr>
          <w:rFonts w:ascii="彩虹粗仿宋" w:eastAsia="彩虹粗仿宋" w:hAnsi="宋体" w:cs="Times New Roman" w:hint="eastAsia"/>
          <w:snapToGrid w:val="0"/>
          <w:sz w:val="32"/>
          <w:szCs w:val="32"/>
        </w:rPr>
        <w:t>服务管理：支持服务目录、服务分组、服务查询及服务可视化编排，支持逻辑节点、数据节点、集成节点、消息节点、脚本节点、变量节点等服务设计能力，支持对象服务、内部服务、外部服务调用、SQL查询设计、出入参维护、服务测试调试及综合检索等能力。</w:t>
      </w:r>
    </w:p>
    <w:p w:rsidR="00916EB1" w:rsidRPr="00916EB1" w:rsidRDefault="00916EB1" w:rsidP="00916EB1">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5.</w:t>
      </w:r>
      <w:r w:rsidRPr="00916EB1">
        <w:rPr>
          <w:rFonts w:ascii="彩虹粗仿宋" w:eastAsia="彩虹粗仿宋" w:hAnsi="宋体" w:cs="Times New Roman" w:hint="eastAsia"/>
          <w:snapToGrid w:val="0"/>
          <w:sz w:val="32"/>
          <w:szCs w:val="32"/>
        </w:rPr>
        <w:t>接口集成：支持外部能力统一管理和接口注册，支持HTTP、SOAP、Dubbo、gRPC等多种协议接口集成，支持接口参数配置、接口调用、页面集成、服务集成，以及接口测试、Mock调试和测试用例生成等能力。</w:t>
      </w:r>
    </w:p>
    <w:p w:rsidR="00916EB1" w:rsidRPr="00916EB1" w:rsidRDefault="00916EB1" w:rsidP="00916EB1">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6.</w:t>
      </w:r>
      <w:r w:rsidRPr="00916EB1">
        <w:rPr>
          <w:rFonts w:ascii="彩虹粗仿宋" w:eastAsia="彩虹粗仿宋" w:hAnsi="宋体" w:cs="Times New Roman" w:hint="eastAsia"/>
          <w:snapToGrid w:val="0"/>
          <w:sz w:val="32"/>
          <w:szCs w:val="32"/>
        </w:rPr>
        <w:t>平台管理：支持租户、组织、员工、菜单、角色、公告、环境变量等基础管理能力，支持资产分类、标签、发布、上传下载及统一视图管理，支持门户主题、导航、</w:t>
      </w:r>
      <w:r w:rsidRPr="00916EB1">
        <w:rPr>
          <w:rFonts w:ascii="彩虹粗仿宋" w:eastAsia="彩虹粗仿宋" w:hAnsi="宋体" w:cs="Times New Roman" w:hint="eastAsia"/>
          <w:snapToGrid w:val="0"/>
          <w:sz w:val="32"/>
          <w:szCs w:val="32"/>
        </w:rPr>
        <w:lastRenderedPageBreak/>
        <w:t>菜单、页面、页签、Logo等门户配置，并支持登录日志、访问日志等日志管理能力。</w:t>
      </w:r>
    </w:p>
    <w:p w:rsidR="00916EB1" w:rsidRPr="00916EB1" w:rsidRDefault="00916EB1" w:rsidP="00916EB1">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7.</w:t>
      </w:r>
      <w:r w:rsidRPr="00916EB1">
        <w:rPr>
          <w:rFonts w:ascii="彩虹粗仿宋" w:eastAsia="彩虹粗仿宋" w:hAnsi="宋体" w:cs="Times New Roman" w:hint="eastAsia"/>
          <w:snapToGrid w:val="0"/>
          <w:sz w:val="32"/>
          <w:szCs w:val="32"/>
        </w:rPr>
        <w:t xml:space="preserve">版本比对合并 版本合并是版本分支管理中的代码对比合并功能，支持可视化比对页面、服务、对象及流程的增量/全量/冲突差异，通过高亮标注差异点，助力版本内容精准合并。 </w:t>
      </w:r>
    </w:p>
    <w:p w:rsidR="00916EB1" w:rsidRPr="00916EB1" w:rsidRDefault="00916EB1" w:rsidP="00916EB1">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8.</w:t>
      </w:r>
      <w:r w:rsidRPr="00916EB1">
        <w:rPr>
          <w:rFonts w:ascii="彩虹粗仿宋" w:eastAsia="彩虹粗仿宋" w:hAnsi="宋体" w:cs="Times New Roman" w:hint="eastAsia"/>
          <w:snapToGrid w:val="0"/>
          <w:sz w:val="32"/>
          <w:szCs w:val="32"/>
        </w:rPr>
        <w:t xml:space="preserve">应用源码生成 源码生成支持“在线发布”或”离线下载”两种模式，两种模式都支持前端PC、H5 及后端Java代码的全量生成和增量生成。增量导出可按时间范围，或选择所需的页面、服务、对象等进行精准导出； </w:t>
      </w:r>
    </w:p>
    <w:p w:rsidR="00916EB1" w:rsidRPr="00916EB1" w:rsidRDefault="00916EB1" w:rsidP="00916EB1">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9.</w:t>
      </w:r>
      <w:r w:rsidRPr="00916EB1">
        <w:rPr>
          <w:rFonts w:ascii="彩虹粗仿宋" w:eastAsia="彩虹粗仿宋" w:hAnsi="宋体" w:cs="Times New Roman" w:hint="eastAsia"/>
          <w:snapToGrid w:val="0"/>
          <w:sz w:val="32"/>
          <w:szCs w:val="32"/>
        </w:rPr>
        <w:t xml:space="preserve">页面调试预览 提供页面调试预览功能，支持对页面编排事件中的每个动作设置断点，断点处将清晰展示上下文数值、表达式运行结果等关键信息，高效排查问题。 </w:t>
      </w:r>
    </w:p>
    <w:p w:rsidR="00916EB1" w:rsidRPr="00916EB1" w:rsidRDefault="00916EB1" w:rsidP="00916EB1">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10.</w:t>
      </w:r>
      <w:r w:rsidRPr="00916EB1">
        <w:rPr>
          <w:rFonts w:ascii="彩虹粗仿宋" w:eastAsia="彩虹粗仿宋" w:hAnsi="宋体" w:cs="Times New Roman" w:hint="eastAsia"/>
          <w:snapToGrid w:val="0"/>
          <w:sz w:val="32"/>
          <w:szCs w:val="32"/>
        </w:rPr>
        <w:t xml:space="preserve">服务伪代码编排 代码视图是支持伪代码定义服务逻辑的开发辅助功能，核心支持输入伪代码实现服务逻辑编排，且与编排视图实时双向同步，确保两种视图呈现的内容始终一致。 </w:t>
      </w:r>
    </w:p>
    <w:p w:rsidR="00916EB1" w:rsidRPr="00916EB1" w:rsidRDefault="00916EB1" w:rsidP="00916EB1">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11.</w:t>
      </w:r>
      <w:r w:rsidRPr="00916EB1">
        <w:rPr>
          <w:rFonts w:ascii="彩虹粗仿宋" w:eastAsia="彩虹粗仿宋" w:hAnsi="宋体" w:cs="Times New Roman" w:hint="eastAsia"/>
          <w:snapToGrid w:val="0"/>
          <w:sz w:val="32"/>
          <w:szCs w:val="32"/>
        </w:rPr>
        <w:t xml:space="preserve">应用主题可视化设置 应用主题是一款兼顾风格化预设与精细化自定义的视觉配置功能，可快速搭建契合场景的视觉体验。支持以控件维度可视化配置各组件样式属性，大幅降低操作门槛；配置后画布实时同步效果，让样式调整直观高效、所见即所得。 </w:t>
      </w:r>
    </w:p>
    <w:p w:rsidR="00916EB1" w:rsidRPr="00916EB1" w:rsidRDefault="00916EB1" w:rsidP="00916EB1">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12.</w:t>
      </w:r>
      <w:r w:rsidRPr="00916EB1">
        <w:rPr>
          <w:rFonts w:ascii="彩虹粗仿宋" w:eastAsia="彩虹粗仿宋" w:hAnsi="宋体" w:cs="Times New Roman" w:hint="eastAsia"/>
          <w:snapToGrid w:val="0"/>
          <w:sz w:val="32"/>
          <w:szCs w:val="32"/>
        </w:rPr>
        <w:t>自动纠错 自动纠错是流程服务开发中的智能排错功能，可即时监测对象、服务、页面的配置错误与关联变化，</w:t>
      </w:r>
      <w:r w:rsidRPr="00916EB1">
        <w:rPr>
          <w:rFonts w:ascii="彩虹粗仿宋" w:eastAsia="彩虹粗仿宋" w:hAnsi="宋体" w:cs="Times New Roman" w:hint="eastAsia"/>
          <w:snapToGrid w:val="0"/>
          <w:sz w:val="32"/>
          <w:szCs w:val="32"/>
        </w:rPr>
        <w:lastRenderedPageBreak/>
        <w:t xml:space="preserve">精准呈现纠错信息并支持跳转定位问题，修改后还能重新校验，实现快速排错，减少运行错误。 </w:t>
      </w:r>
    </w:p>
    <w:p w:rsidR="00916EB1" w:rsidRPr="00916EB1" w:rsidRDefault="00916EB1" w:rsidP="00916EB1">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13.</w:t>
      </w:r>
      <w:r w:rsidRPr="00916EB1">
        <w:rPr>
          <w:rFonts w:ascii="彩虹粗仿宋" w:eastAsia="彩虹粗仿宋" w:hAnsi="宋体" w:cs="Times New Roman" w:hint="eastAsia"/>
          <w:snapToGrid w:val="0"/>
          <w:sz w:val="32"/>
          <w:szCs w:val="32"/>
        </w:rPr>
        <w:t xml:space="preserve">全局搜索与血缘关系 全局搜索是流程服务开发中的精准检索功能，支持按页面、组件等多维度（名称、编码、属性值、代码块等）检索，结果将精准标注关键字位置并支持一键跳转；同时支持查看血缘关系，血缘关系是记录并可视化页面调用链路的关联分析功能，可呈现页面间引用关联，同时可下钻查看具体调用的事件动作，且支持一键跳转至对应位置。 </w:t>
      </w:r>
    </w:p>
    <w:p w:rsidR="00916EB1" w:rsidRPr="00916EB1" w:rsidRDefault="00916EB1" w:rsidP="00916EB1">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14.</w:t>
      </w:r>
      <w:r w:rsidRPr="00916EB1">
        <w:rPr>
          <w:rFonts w:ascii="彩虹粗仿宋" w:eastAsia="彩虹粗仿宋" w:hAnsi="宋体" w:cs="Times New Roman" w:hint="eastAsia"/>
          <w:snapToGrid w:val="0"/>
          <w:sz w:val="32"/>
          <w:szCs w:val="32"/>
        </w:rPr>
        <w:t xml:space="preserve">动态表单 动态表单聚焦数据配置与复用，条件管理可管理动态数据加载条件并自定义参数；业务字段作为表单核心，支持跨表单复用、属性配置及【动态数据】直接引用；动态数据配置则按规则定义页面动态数据，支持引用业务字段、设置规则及实时预览。 </w:t>
      </w:r>
    </w:p>
    <w:p w:rsidR="00916EB1" w:rsidRPr="00916EB1" w:rsidRDefault="00916EB1" w:rsidP="00916EB1">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15.</w:t>
      </w:r>
      <w:r w:rsidRPr="00916EB1">
        <w:rPr>
          <w:rFonts w:ascii="彩虹粗仿宋" w:eastAsia="彩虹粗仿宋" w:hAnsi="宋体" w:cs="Times New Roman" w:hint="eastAsia"/>
          <w:snapToGrid w:val="0"/>
          <w:sz w:val="32"/>
          <w:szCs w:val="32"/>
        </w:rPr>
        <w:t>应用智能编排 流程服务编排除了支持手动编排以外，还支持智能编排模式。其中智能编排是流程服务开发中依托 AI 技术，涵盖页面、对象、服务、流程、应用五大维度生成与修改的能力集合。支持通过自然语言对话方式描述需求，系统将自动完成需求拆解、分析设计、任务规划与任务调度，最终生成精准匹配诉求的结果。</w:t>
      </w:r>
    </w:p>
    <w:p w:rsidR="00916EB1" w:rsidRPr="00916EB1" w:rsidRDefault="00916EB1" w:rsidP="00916EB1">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16.</w:t>
      </w:r>
      <w:r w:rsidRPr="00916EB1">
        <w:rPr>
          <w:rFonts w:ascii="彩虹粗仿宋" w:eastAsia="彩虹粗仿宋" w:hAnsi="宋体" w:cs="Times New Roman" w:hint="eastAsia"/>
          <w:snapToGrid w:val="0"/>
          <w:sz w:val="32"/>
          <w:szCs w:val="32"/>
        </w:rPr>
        <w:t>业务场景知识回答能力：在业务办理和应用使用过程中提供面向具体场景的知识回答能力，实现对政策制度、业务规则、办理口径及常见问题的即时解答与辅助说明，降低人工咨询压力，提升服务规范性。</w:t>
      </w:r>
    </w:p>
    <w:p w:rsidR="00916EB1" w:rsidRPr="00916EB1" w:rsidRDefault="00916EB1" w:rsidP="00916EB1">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lastRenderedPageBreak/>
        <w:t>17.</w:t>
      </w:r>
      <w:r w:rsidRPr="00916EB1">
        <w:rPr>
          <w:rFonts w:ascii="彩虹粗仿宋" w:eastAsia="彩虹粗仿宋" w:hAnsi="宋体" w:cs="Times New Roman" w:hint="eastAsia"/>
          <w:snapToGrid w:val="0"/>
          <w:sz w:val="32"/>
          <w:szCs w:val="32"/>
        </w:rPr>
        <w:t>单业务智能问数能力：在具体业务应用内提供面向单事项的智能问数与数据解读能力，支持通过自然语言快速获取业务进展、办理统计及结果分析，提升业务透明度与管理效率。</w:t>
      </w:r>
    </w:p>
    <w:p w:rsidR="00916EB1" w:rsidRDefault="00916EB1" w:rsidP="00916EB1">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18.</w:t>
      </w:r>
      <w:r w:rsidRPr="00916EB1">
        <w:rPr>
          <w:rFonts w:ascii="彩虹粗仿宋" w:eastAsia="彩虹粗仿宋" w:hAnsi="宋体" w:cs="Times New Roman" w:hint="eastAsia"/>
          <w:snapToGrid w:val="0"/>
          <w:sz w:val="32"/>
          <w:szCs w:val="32"/>
        </w:rPr>
        <w:t>业务对话式办理能力：在业务事项办理过程中通过对话方式引导用户完成事项咨询、填报和办理，实现“边问边办、问办结合”的对话式办理能力，减少规则查找和重复填报成本，提升办理准确性与一次办成率。</w:t>
      </w:r>
    </w:p>
    <w:p w:rsidR="00916EB1" w:rsidRPr="00735D6A" w:rsidRDefault="00916EB1" w:rsidP="00735D6A">
      <w:pPr>
        <w:widowControl/>
        <w:spacing w:line="560" w:lineRule="exact"/>
        <w:ind w:firstLineChars="200" w:firstLine="643"/>
        <w:outlineLvl w:val="1"/>
        <w:rPr>
          <w:rFonts w:ascii="彩虹粗仿宋" w:eastAsia="彩虹粗仿宋" w:hAnsi="宋体"/>
          <w:b/>
          <w:sz w:val="32"/>
          <w:szCs w:val="32"/>
        </w:rPr>
      </w:pPr>
      <w:r w:rsidRPr="00735D6A">
        <w:rPr>
          <w:rFonts w:ascii="彩虹粗仿宋" w:eastAsia="彩虹粗仿宋" w:hAnsi="宋体" w:hint="eastAsia"/>
          <w:b/>
          <w:sz w:val="32"/>
          <w:szCs w:val="32"/>
        </w:rPr>
        <w:t>（十三）AI智能咨询平台（5年）</w:t>
      </w:r>
      <w:r w:rsidR="00735D6A">
        <w:rPr>
          <w:rFonts w:ascii="彩虹粗仿宋" w:eastAsia="彩虹粗仿宋" w:hAnsi="宋体" w:hint="eastAsia"/>
          <w:b/>
          <w:sz w:val="32"/>
          <w:szCs w:val="32"/>
        </w:rPr>
        <w:t>指标参数要求</w:t>
      </w:r>
    </w:p>
    <w:p w:rsidR="00916EB1" w:rsidRPr="00916EB1" w:rsidRDefault="00916EB1" w:rsidP="00916EB1">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1.</w:t>
      </w:r>
      <w:r w:rsidRPr="00916EB1">
        <w:rPr>
          <w:rFonts w:ascii="彩虹粗仿宋" w:eastAsia="彩虹粗仿宋" w:hAnsi="宋体" w:cs="Times New Roman" w:hint="eastAsia"/>
          <w:snapToGrid w:val="0"/>
          <w:sz w:val="32"/>
          <w:szCs w:val="32"/>
        </w:rPr>
        <w:t>新建对话：支持新建对话、历史对话查看与连续会话管理，支持按知识库、知识问数、数字员工等不同AI应用切换使用，并支持常见问题推荐、文件上传、图片截图解析及自然语言对话。</w:t>
      </w:r>
    </w:p>
    <w:p w:rsidR="00916EB1" w:rsidRPr="00916EB1" w:rsidRDefault="00916EB1" w:rsidP="00916EB1">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2.</w:t>
      </w:r>
      <w:r w:rsidRPr="00916EB1">
        <w:rPr>
          <w:rFonts w:ascii="彩虹粗仿宋" w:eastAsia="彩虹粗仿宋" w:hAnsi="宋体" w:cs="Times New Roman" w:hint="eastAsia"/>
          <w:snapToGrid w:val="0"/>
          <w:sz w:val="32"/>
          <w:szCs w:val="32"/>
        </w:rPr>
        <w:t>资源：支持资源目录、文件、版本、成员、权限、分享、删除及文档解读等管理能力，支持Word、PPT、PDF、Excel、图片、音视频等多类型资源接入，支持AI封面、AI摘要、AI目录、图表识别、语义校准及单文档问答解读。</w:t>
      </w:r>
    </w:p>
    <w:p w:rsidR="00916EB1" w:rsidRPr="00916EB1" w:rsidRDefault="00916EB1" w:rsidP="00916EB1">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3.</w:t>
      </w:r>
      <w:r w:rsidRPr="00916EB1">
        <w:rPr>
          <w:rFonts w:ascii="彩虹粗仿宋" w:eastAsia="彩虹粗仿宋" w:hAnsi="宋体" w:cs="Times New Roman" w:hint="eastAsia"/>
          <w:snapToGrid w:val="0"/>
          <w:sz w:val="32"/>
          <w:szCs w:val="32"/>
        </w:rPr>
        <w:t>知识库：支持知识库创建、知识文件管理、问答对录入、成员权限、分享链接、同步日志、删除恢复及知识库问答解读等能力，支持推荐问题配置、对话导出、结果引用追踪、语义校准与问答反馈，满足知识沉淀、共享与运营管理需求。</w:t>
      </w:r>
    </w:p>
    <w:p w:rsidR="00916EB1" w:rsidRPr="00916EB1" w:rsidRDefault="00916EB1" w:rsidP="00916EB1">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4.</w:t>
      </w:r>
      <w:r w:rsidRPr="00916EB1">
        <w:rPr>
          <w:rFonts w:ascii="彩虹粗仿宋" w:eastAsia="彩虹粗仿宋" w:hAnsi="宋体" w:cs="Times New Roman" w:hint="eastAsia"/>
          <w:snapToGrid w:val="0"/>
          <w:sz w:val="32"/>
          <w:szCs w:val="32"/>
        </w:rPr>
        <w:t>知识图谱：支持主题图谱构建、重构更新、图谱工作台、图谱视图、实体类型、实体节点、实体关系及资源</w:t>
      </w:r>
      <w:r w:rsidRPr="00916EB1">
        <w:rPr>
          <w:rFonts w:ascii="彩虹粗仿宋" w:eastAsia="彩虹粗仿宋" w:hAnsi="宋体" w:cs="Times New Roman" w:hint="eastAsia"/>
          <w:snapToGrid w:val="0"/>
          <w:sz w:val="32"/>
          <w:szCs w:val="32"/>
        </w:rPr>
        <w:lastRenderedPageBreak/>
        <w:t>图谱管理，支持AI辅助生成实体、关系和类型，支持原文溯源、标注联动、多模式可视化展示及多模态资源图谱构建。</w:t>
      </w:r>
    </w:p>
    <w:p w:rsidR="00916EB1" w:rsidRPr="00916EB1" w:rsidRDefault="00916EB1" w:rsidP="00916EB1">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5.</w:t>
      </w:r>
      <w:r w:rsidRPr="00916EB1">
        <w:rPr>
          <w:rFonts w:ascii="彩虹粗仿宋" w:eastAsia="彩虹粗仿宋" w:hAnsi="宋体" w:cs="Times New Roman" w:hint="eastAsia"/>
          <w:snapToGrid w:val="0"/>
          <w:sz w:val="32"/>
          <w:szCs w:val="32"/>
        </w:rPr>
        <w:t>AI智在记录：支持笔记新建、在线编辑、润色优化、助手协作、分享及导出PDF等能力，支持自然语言写作、续写、改写和内容生成，满足个人记录、内容沉淀与成果输出需求。</w:t>
      </w:r>
    </w:p>
    <w:p w:rsidR="00916EB1" w:rsidRPr="00916EB1" w:rsidRDefault="00916EB1" w:rsidP="00916EB1">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6.</w:t>
      </w:r>
      <w:r w:rsidRPr="00916EB1">
        <w:rPr>
          <w:rFonts w:ascii="彩虹粗仿宋" w:eastAsia="彩虹粗仿宋" w:hAnsi="宋体" w:cs="Times New Roman" w:hint="eastAsia"/>
          <w:snapToGrid w:val="0"/>
          <w:sz w:val="32"/>
          <w:szCs w:val="32"/>
        </w:rPr>
        <w:t>知识服务模型：支持文档格式转换、OCR与版面分析、目录识别、多模态内容提取、文档切片、摘要生成、多路召回、多模态检索、答案溯源、向量存储、全文检索、关系型存储及大模型统一调用，支撑多格式、多模态知识处理与知识问答服务。</w:t>
      </w:r>
    </w:p>
    <w:p w:rsidR="00916EB1" w:rsidRPr="00916EB1" w:rsidRDefault="00916EB1" w:rsidP="00916EB1">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7.</w:t>
      </w:r>
      <w:r w:rsidRPr="00916EB1">
        <w:rPr>
          <w:rFonts w:ascii="彩虹粗仿宋" w:eastAsia="彩虹粗仿宋" w:hAnsi="宋体" w:cs="Times New Roman" w:hint="eastAsia"/>
          <w:snapToGrid w:val="0"/>
          <w:sz w:val="32"/>
          <w:szCs w:val="32"/>
        </w:rPr>
        <w:t>知识问数：支持数据源管理、业务域管理、数据模型、维度指标、同义词别名、专业术语、数据视图、API接口管理及问数助手配置，支持意图猜想、意图识别、多轮对话、SQL生成、多表查询、图表生成、结果解读与问答反馈，实现面向业务的数据智能问答能力。</w:t>
      </w:r>
    </w:p>
    <w:p w:rsidR="00916EB1" w:rsidRPr="00916EB1" w:rsidRDefault="00916EB1" w:rsidP="00916EB1">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8.</w:t>
      </w:r>
      <w:r w:rsidRPr="00916EB1">
        <w:rPr>
          <w:rFonts w:ascii="彩虹粗仿宋" w:eastAsia="彩虹粗仿宋" w:hAnsi="宋体" w:cs="Times New Roman" w:hint="eastAsia"/>
          <w:snapToGrid w:val="0"/>
          <w:sz w:val="32"/>
          <w:szCs w:val="32"/>
        </w:rPr>
        <w:t>AI助手配置端：支持系统基础信息、角色管理、意图配置、意图路由、知识问答绑定、问数助手绑定、业务对话办理配置、功能跳转导航配置、预警规则配置、任务管理及智能应用管理，满足AI助手能力的统一配置、路由与运营管理。</w:t>
      </w:r>
    </w:p>
    <w:p w:rsidR="00916EB1" w:rsidRPr="00916EB1" w:rsidRDefault="00916EB1" w:rsidP="00916EB1">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9.</w:t>
      </w:r>
      <w:r w:rsidRPr="00916EB1">
        <w:rPr>
          <w:rFonts w:ascii="彩虹粗仿宋" w:eastAsia="彩虹粗仿宋" w:hAnsi="宋体" w:cs="Times New Roman" w:hint="eastAsia"/>
          <w:snapToGrid w:val="0"/>
          <w:sz w:val="32"/>
          <w:szCs w:val="32"/>
        </w:rPr>
        <w:t>AI助手使用端：支持消息中心、待办事项、预警提醒、组织信息、常用入口、任务创建、任务列表、AI预警、</w:t>
      </w:r>
      <w:r w:rsidRPr="00916EB1">
        <w:rPr>
          <w:rFonts w:ascii="彩虹粗仿宋" w:eastAsia="彩虹粗仿宋" w:hAnsi="宋体" w:cs="Times New Roman" w:hint="eastAsia"/>
          <w:snapToGrid w:val="0"/>
          <w:sz w:val="32"/>
          <w:szCs w:val="32"/>
        </w:rPr>
        <w:lastRenderedPageBreak/>
        <w:t>意图识别、知识解答、AI问数、业务对话办理及功能跳转导航等能力，支持从自然语言输入到知识解答、数据查询、业务填报和页面跳转的智能化使用闭环。</w:t>
      </w:r>
    </w:p>
    <w:p w:rsidR="00916EB1" w:rsidRPr="00916EB1" w:rsidRDefault="00916EB1" w:rsidP="00916EB1">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10.</w:t>
      </w:r>
      <w:r w:rsidRPr="00916EB1">
        <w:rPr>
          <w:rFonts w:ascii="彩虹粗仿宋" w:eastAsia="彩虹粗仿宋" w:hAnsi="宋体" w:cs="Times New Roman" w:hint="eastAsia"/>
          <w:snapToGrid w:val="0"/>
          <w:sz w:val="32"/>
          <w:szCs w:val="32"/>
        </w:rPr>
        <w:t>智能体编排：支持Web端、移动端多端访问，支持智能体与智能应用的低代码/标准化开发、提示词配置、工作流与技能编排、多智能体协同、知识库与模型接入、API/MCP/插件集成、会话与应用运行管理、调用链与运营看板观测，以及租户、权限、安全和平台资产等统一管理能力。</w:t>
      </w:r>
    </w:p>
    <w:p w:rsidR="00916EB1" w:rsidRPr="00916EB1" w:rsidRDefault="00916EB1" w:rsidP="00916EB1">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11.</w:t>
      </w:r>
      <w:r w:rsidRPr="00916EB1">
        <w:rPr>
          <w:rFonts w:ascii="彩虹粗仿宋" w:eastAsia="彩虹粗仿宋" w:hAnsi="宋体" w:cs="Times New Roman" w:hint="eastAsia"/>
          <w:snapToGrid w:val="0"/>
          <w:sz w:val="32"/>
          <w:szCs w:val="32"/>
        </w:rPr>
        <w:t>多文档大模型算力：提供多文档大模型处理算力资源，配置不低于CPU 16核、内存32GB、系统盘40GB、数据盘500GB，并配备1张48GB显存的中端GPU显卡，用于支撑多文档解析、知识处理及相关智能应用运行。</w:t>
      </w:r>
    </w:p>
    <w:p w:rsidR="00916EB1" w:rsidRDefault="00916EB1" w:rsidP="00916EB1">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12.</w:t>
      </w:r>
      <w:r w:rsidRPr="00916EB1">
        <w:rPr>
          <w:rFonts w:ascii="彩虹粗仿宋" w:eastAsia="彩虹粗仿宋" w:hAnsi="宋体" w:cs="Times New Roman" w:hint="eastAsia"/>
          <w:snapToGrid w:val="0"/>
          <w:sz w:val="32"/>
          <w:szCs w:val="32"/>
        </w:rPr>
        <w:t>在线大模型Token：提供在线大模型调用Token额度不少于5万，用于支撑系统对话问答、内容生成、知识解读及相关智能应用调用。</w:t>
      </w:r>
    </w:p>
    <w:p w:rsidR="00916EB1" w:rsidRPr="00735D6A" w:rsidRDefault="00916EB1" w:rsidP="00735D6A">
      <w:pPr>
        <w:widowControl/>
        <w:spacing w:line="560" w:lineRule="exact"/>
        <w:ind w:firstLineChars="200" w:firstLine="643"/>
        <w:outlineLvl w:val="1"/>
        <w:rPr>
          <w:rFonts w:ascii="彩虹粗仿宋" w:eastAsia="彩虹粗仿宋" w:hAnsi="宋体"/>
          <w:b/>
          <w:sz w:val="32"/>
          <w:szCs w:val="32"/>
        </w:rPr>
      </w:pPr>
      <w:r w:rsidRPr="00735D6A">
        <w:rPr>
          <w:rFonts w:ascii="彩虹粗仿宋" w:eastAsia="彩虹粗仿宋" w:hAnsi="宋体" w:hint="eastAsia"/>
          <w:b/>
          <w:sz w:val="32"/>
          <w:szCs w:val="32"/>
        </w:rPr>
        <w:t>（十四）流程构建</w:t>
      </w:r>
      <w:r w:rsidR="00735D6A" w:rsidRPr="00735D6A">
        <w:rPr>
          <w:rFonts w:ascii="彩虹粗仿宋" w:eastAsia="彩虹粗仿宋" w:hAnsi="宋体" w:hint="eastAsia"/>
          <w:b/>
          <w:sz w:val="32"/>
          <w:szCs w:val="32"/>
        </w:rPr>
        <w:t>指标参数要求</w:t>
      </w:r>
    </w:p>
    <w:p w:rsidR="00916EB1" w:rsidRDefault="002E43D4" w:rsidP="00916EB1">
      <w:pPr>
        <w:widowControl/>
        <w:spacing w:line="560" w:lineRule="exact"/>
        <w:ind w:firstLineChars="200" w:firstLine="640"/>
        <w:rPr>
          <w:rFonts w:ascii="彩虹粗仿宋" w:eastAsia="彩虹粗仿宋" w:hAnsi="宋体" w:cs="Times New Roman"/>
          <w:snapToGrid w:val="0"/>
          <w:sz w:val="32"/>
          <w:szCs w:val="32"/>
        </w:rPr>
      </w:pPr>
      <w:r w:rsidRPr="002E43D4">
        <w:rPr>
          <w:rFonts w:ascii="彩虹粗仿宋" w:eastAsia="彩虹粗仿宋" w:hAnsi="宋体" w:cs="Times New Roman" w:hint="eastAsia"/>
          <w:snapToGrid w:val="0"/>
          <w:sz w:val="32"/>
          <w:szCs w:val="32"/>
        </w:rPr>
        <w:t>基于流程服务快速构建工具配置化方式，开展人事类、综合办公类等相关流程服务的应用开发及研发工作，功能需求包括：</w:t>
      </w:r>
    </w:p>
    <w:p w:rsidR="002E43D4" w:rsidRPr="002E43D4" w:rsidRDefault="002E43D4" w:rsidP="002E43D4">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1.</w:t>
      </w:r>
      <w:r w:rsidRPr="002E43D4">
        <w:rPr>
          <w:rFonts w:ascii="彩虹粗仿宋" w:eastAsia="彩虹粗仿宋" w:hAnsi="宋体" w:cs="Times New Roman" w:hint="eastAsia"/>
          <w:snapToGrid w:val="0"/>
          <w:sz w:val="32"/>
          <w:szCs w:val="32"/>
        </w:rPr>
        <w:t>人事类流程服务的相关功能</w:t>
      </w:r>
    </w:p>
    <w:p w:rsidR="002E43D4" w:rsidRPr="002E43D4" w:rsidRDefault="002E43D4" w:rsidP="002E43D4">
      <w:pPr>
        <w:widowControl/>
        <w:spacing w:line="560" w:lineRule="exact"/>
        <w:ind w:firstLineChars="200" w:firstLine="640"/>
        <w:rPr>
          <w:rFonts w:ascii="彩虹粗仿宋" w:eastAsia="彩虹粗仿宋" w:hAnsi="宋体" w:cs="Times New Roman"/>
          <w:snapToGrid w:val="0"/>
          <w:sz w:val="32"/>
          <w:szCs w:val="32"/>
        </w:rPr>
      </w:pPr>
      <w:r w:rsidRPr="002E43D4">
        <w:rPr>
          <w:rFonts w:ascii="彩虹粗仿宋" w:eastAsia="彩虹粗仿宋" w:hAnsi="宋体" w:cs="Times New Roman" w:hint="eastAsia"/>
          <w:snapToGrid w:val="0"/>
          <w:sz w:val="32"/>
          <w:szCs w:val="32"/>
        </w:rPr>
        <w:t>(1)</w:t>
      </w:r>
      <w:r w:rsidRPr="002E43D4">
        <w:rPr>
          <w:rFonts w:ascii="彩虹粗仿宋" w:eastAsia="彩虹粗仿宋" w:hAnsi="宋体" w:cs="Times New Roman" w:hint="eastAsia"/>
          <w:snapToGrid w:val="0"/>
          <w:sz w:val="32"/>
          <w:szCs w:val="32"/>
        </w:rPr>
        <w:tab/>
        <w:t>护照管理：支持教职工护照信息维护、护照领取登记、护照归还登记、领还记录查询及消息提醒设置；可维护护照号码、护照类型、签发机构、签发地点、签发日期</w:t>
      </w:r>
      <w:r w:rsidRPr="002E43D4">
        <w:rPr>
          <w:rFonts w:ascii="彩虹粗仿宋" w:eastAsia="彩虹粗仿宋" w:hAnsi="宋体" w:cs="Times New Roman" w:hint="eastAsia"/>
          <w:snapToGrid w:val="0"/>
          <w:sz w:val="32"/>
          <w:szCs w:val="32"/>
        </w:rPr>
        <w:lastRenderedPageBreak/>
        <w:t>等信息，并支持对领取日期、拟归还日期、是否超期、临近失效等情况进行查询和提醒。</w:t>
      </w:r>
    </w:p>
    <w:p w:rsidR="002E43D4" w:rsidRPr="002E43D4" w:rsidRDefault="002E43D4" w:rsidP="002E43D4">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(2)</w:t>
      </w:r>
      <w:r w:rsidRPr="002E43D4">
        <w:rPr>
          <w:rFonts w:ascii="彩虹粗仿宋" w:eastAsia="彩虹粗仿宋" w:hAnsi="宋体" w:cs="Times New Roman" w:hint="eastAsia"/>
          <w:snapToGrid w:val="0"/>
          <w:sz w:val="32"/>
          <w:szCs w:val="32"/>
        </w:rPr>
        <w:t>人事考勤：支持教师考勤动态、教师请假申请、教师请假审批、各校区打卡统计、纪律情况统计、考勤校区设置、考勤组及人员分配、考勤班次设置、考勤日历设置等功能；支持对接脸机签到记录，并支持因公外出、轮休、家长会、产检等报备场景。</w:t>
      </w:r>
    </w:p>
    <w:p w:rsidR="002E43D4" w:rsidRPr="002E43D4" w:rsidRDefault="002E43D4" w:rsidP="002E43D4">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(3)</w:t>
      </w:r>
      <w:r w:rsidRPr="002E43D4">
        <w:rPr>
          <w:rFonts w:ascii="彩虹粗仿宋" w:eastAsia="彩虹粗仿宋" w:hAnsi="宋体" w:cs="Times New Roman" w:hint="eastAsia"/>
          <w:snapToGrid w:val="0"/>
          <w:sz w:val="32"/>
          <w:szCs w:val="32"/>
        </w:rPr>
        <w:t>师资管理：支持创新创业导师、高层次人才、金牌讲师、名师工作室等师资信息管理；支持按学校管理要求对导师人才信息、讲师参与情况及名师工作室基础信息进行维护与查询。</w:t>
      </w:r>
    </w:p>
    <w:p w:rsidR="002E43D4" w:rsidRPr="002E43D4" w:rsidRDefault="002E43D4" w:rsidP="002E43D4">
      <w:pPr>
        <w:widowControl/>
        <w:spacing w:line="560" w:lineRule="exact"/>
        <w:ind w:firstLineChars="200" w:firstLine="640"/>
        <w:rPr>
          <w:rFonts w:ascii="彩虹粗仿宋" w:eastAsia="彩虹粗仿宋" w:hAnsi="宋体" w:cs="Times New Roman"/>
          <w:snapToGrid w:val="0"/>
          <w:sz w:val="32"/>
          <w:szCs w:val="32"/>
        </w:rPr>
      </w:pPr>
      <w:r w:rsidRPr="002E43D4">
        <w:rPr>
          <w:rFonts w:ascii="彩虹粗仿宋" w:eastAsia="彩虹粗仿宋" w:hAnsi="宋体" w:cs="Times New Roman" w:hint="eastAsia"/>
          <w:snapToGrid w:val="0"/>
          <w:sz w:val="32"/>
          <w:szCs w:val="32"/>
        </w:rPr>
        <w:t>(4)</w:t>
      </w:r>
      <w:r w:rsidRPr="002E43D4">
        <w:rPr>
          <w:rFonts w:ascii="彩虹粗仿宋" w:eastAsia="彩虹粗仿宋" w:hAnsi="宋体" w:cs="Times New Roman" w:hint="eastAsia"/>
          <w:snapToGrid w:val="0"/>
          <w:sz w:val="32"/>
          <w:szCs w:val="32"/>
        </w:rPr>
        <w:tab/>
        <w:t>聘期考核：支持业绩成果要求设置、考核批次管理、个人考核台账、个人业绩填写、考核绩点核算、考核绩点复核、岗位续聘确认、考核结果查询等功能；支持从业绩库引用已审批数据作为佐证，支撑教师聘期考核、绩点核算和续聘确认业务闭环。</w:t>
      </w:r>
    </w:p>
    <w:p w:rsidR="002E43D4" w:rsidRPr="002E43D4" w:rsidRDefault="002E43D4" w:rsidP="002E43D4">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2.</w:t>
      </w:r>
      <w:r w:rsidRPr="002E43D4">
        <w:rPr>
          <w:rFonts w:ascii="彩虹粗仿宋" w:eastAsia="彩虹粗仿宋" w:hAnsi="宋体" w:cs="Times New Roman" w:hint="eastAsia"/>
          <w:snapToGrid w:val="0"/>
          <w:sz w:val="32"/>
          <w:szCs w:val="32"/>
        </w:rPr>
        <w:t>综合办公类服务的相关功能</w:t>
      </w:r>
    </w:p>
    <w:p w:rsidR="002E43D4" w:rsidRPr="002E43D4" w:rsidRDefault="002E43D4" w:rsidP="002E43D4">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(1)</w:t>
      </w:r>
      <w:r w:rsidRPr="002E43D4">
        <w:rPr>
          <w:rFonts w:ascii="彩虹粗仿宋" w:eastAsia="彩虹粗仿宋" w:hAnsi="宋体" w:cs="Times New Roman" w:hint="eastAsia"/>
          <w:snapToGrid w:val="0"/>
          <w:sz w:val="32"/>
          <w:szCs w:val="32"/>
        </w:rPr>
        <w:t>三公管理：新增节假日外出市申请表单及对应审批流程。</w:t>
      </w:r>
    </w:p>
    <w:p w:rsidR="002E43D4" w:rsidRPr="002E43D4" w:rsidRDefault="002E43D4" w:rsidP="002E43D4">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(2)</w:t>
      </w:r>
      <w:r w:rsidRPr="002E43D4">
        <w:rPr>
          <w:rFonts w:ascii="彩虹粗仿宋" w:eastAsia="彩虹粗仿宋" w:hAnsi="宋体" w:cs="Times New Roman" w:hint="eastAsia"/>
          <w:snapToGrid w:val="0"/>
          <w:sz w:val="32"/>
          <w:szCs w:val="32"/>
        </w:rPr>
        <w:t>出国（境）申请：支持配置申请人员是否为备案人员，备案人员范围涵盖涉及人、财、物岗位人员及中层干部；备案人员需对应负责校领导审核。</w:t>
      </w:r>
    </w:p>
    <w:p w:rsidR="002E43D4" w:rsidRPr="002E43D4" w:rsidRDefault="002E43D4" w:rsidP="002E43D4">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lastRenderedPageBreak/>
        <w:t>(3)</w:t>
      </w:r>
      <w:r w:rsidRPr="002E43D4">
        <w:rPr>
          <w:rFonts w:ascii="彩虹粗仿宋" w:eastAsia="彩虹粗仿宋" w:hAnsi="宋体" w:cs="Times New Roman" w:hint="eastAsia"/>
          <w:snapToGrid w:val="0"/>
          <w:sz w:val="32"/>
          <w:szCs w:val="32"/>
        </w:rPr>
        <w:t>科研申请：新增举办学术交流活动审批表及申请流程；新增专利登记表及申请流程；新增软件著作权登记表及申请流程。</w:t>
      </w:r>
    </w:p>
    <w:p w:rsidR="002E43D4" w:rsidRPr="002E43D4" w:rsidRDefault="002E43D4" w:rsidP="002E43D4">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(4)</w:t>
      </w:r>
      <w:r w:rsidRPr="002E43D4">
        <w:rPr>
          <w:rFonts w:ascii="彩虹粗仿宋" w:eastAsia="彩虹粗仿宋" w:hAnsi="宋体" w:cs="Times New Roman" w:hint="eastAsia"/>
          <w:snapToGrid w:val="0"/>
          <w:sz w:val="32"/>
          <w:szCs w:val="32"/>
        </w:rPr>
        <w:t>中台对接：支持财务系统统一身份认证；支持财务系统对接消息和待办；支持将OA系统议题信息推送至数据中台中间库，字段至少包括议题名称、议题申请编号、议题来源、议题形式、申请部门、审批状态、创建人名称、创建时间。</w:t>
      </w:r>
    </w:p>
    <w:p w:rsidR="002E43D4" w:rsidRPr="002E43D4" w:rsidRDefault="002E43D4" w:rsidP="002E43D4">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(5)</w:t>
      </w:r>
      <w:r w:rsidRPr="002E43D4">
        <w:rPr>
          <w:rFonts w:ascii="彩虹粗仿宋" w:eastAsia="彩虹粗仿宋" w:hAnsi="宋体" w:cs="Times New Roman" w:hint="eastAsia"/>
          <w:snapToGrid w:val="0"/>
          <w:sz w:val="32"/>
          <w:szCs w:val="32"/>
        </w:rPr>
        <w:t>审批与抄送优化：抄送模块增加已读、未读分类，抄送数量仅统计未读数量；稿件标题关联审批摘要，并支持在清单页查看稿件内容；议题上会提交后，支持党政办负责人审批页面打包下载议题材料。</w:t>
      </w:r>
    </w:p>
    <w:p w:rsidR="002E43D4" w:rsidRPr="002E43D4" w:rsidRDefault="002E43D4" w:rsidP="002E43D4">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(6)</w:t>
      </w:r>
      <w:r w:rsidRPr="002E43D4">
        <w:rPr>
          <w:rFonts w:ascii="彩虹粗仿宋" w:eastAsia="彩虹粗仿宋" w:hAnsi="宋体" w:cs="Times New Roman" w:hint="eastAsia"/>
          <w:snapToGrid w:val="0"/>
          <w:sz w:val="32"/>
          <w:szCs w:val="32"/>
        </w:rPr>
        <w:t>全局功能优化：优化页面滚动条显示效果；完善用户绑定邮箱及重置密码功能；完善后台操作日志功能。</w:t>
      </w:r>
    </w:p>
    <w:p w:rsidR="002E43D4" w:rsidRPr="002E43D4" w:rsidRDefault="002E43D4" w:rsidP="002E43D4">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(7)</w:t>
      </w:r>
      <w:r w:rsidRPr="002E43D4">
        <w:rPr>
          <w:rFonts w:ascii="彩虹粗仿宋" w:eastAsia="彩虹粗仿宋" w:hAnsi="宋体" w:cs="Times New Roman" w:hint="eastAsia"/>
          <w:snapToGrid w:val="0"/>
          <w:sz w:val="32"/>
          <w:szCs w:val="32"/>
        </w:rPr>
        <w:t>一周安排：支持一周安排显示申请人信息。</w:t>
      </w:r>
    </w:p>
    <w:p w:rsidR="002E43D4" w:rsidRPr="002E43D4" w:rsidRDefault="002E43D4" w:rsidP="002E43D4">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(8)</w:t>
      </w:r>
      <w:r w:rsidRPr="002E43D4">
        <w:rPr>
          <w:rFonts w:ascii="彩虹粗仿宋" w:eastAsia="彩虹粗仿宋" w:hAnsi="宋体" w:cs="Times New Roman" w:hint="eastAsia"/>
          <w:snapToGrid w:val="0"/>
          <w:sz w:val="32"/>
          <w:szCs w:val="32"/>
        </w:rPr>
        <w:t>文章发布：支持发文消息推送时自定义选择人员、单位、中层干部等推送对象；支持查看文章通知审批人员及审批情况。</w:t>
      </w:r>
    </w:p>
    <w:p w:rsidR="002E43D4" w:rsidRDefault="002E43D4" w:rsidP="002E43D4">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(9)</w:t>
      </w:r>
      <w:r w:rsidRPr="002E43D4">
        <w:rPr>
          <w:rFonts w:ascii="彩虹粗仿宋" w:eastAsia="彩虹粗仿宋" w:hAnsi="宋体" w:cs="Times New Roman" w:hint="eastAsia"/>
          <w:snapToGrid w:val="0"/>
          <w:sz w:val="32"/>
          <w:szCs w:val="32"/>
        </w:rPr>
        <w:t>人员同步：支持人力资源系统离职、调离人员在OA中自动停用，不再出现在人员选择范围内；支持人力资源系统新增人员自动同步至OA，并按规则分配权限。</w:t>
      </w:r>
    </w:p>
    <w:p w:rsidR="009C7FDA" w:rsidRDefault="009C7FDA" w:rsidP="002E43D4">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注意：</w:t>
      </w:r>
      <w:r w:rsidRPr="009C7FDA">
        <w:rPr>
          <w:rFonts w:ascii="彩虹粗仿宋" w:eastAsia="彩虹粗仿宋" w:hAnsi="宋体" w:cs="Times New Roman" w:hint="eastAsia"/>
          <w:snapToGrid w:val="0"/>
          <w:sz w:val="32"/>
          <w:szCs w:val="32"/>
        </w:rPr>
        <w:t>涉及本项目优化服务所需的源代码适配、接口对接、第三方接口调用授权、接口改造及相关费用，均由</w:t>
      </w:r>
      <w:r w:rsidRPr="009C7FDA">
        <w:rPr>
          <w:rFonts w:ascii="彩虹粗仿宋" w:eastAsia="彩虹粗仿宋" w:hAnsi="宋体" w:cs="Times New Roman" w:hint="eastAsia"/>
          <w:snapToGrid w:val="0"/>
          <w:sz w:val="32"/>
          <w:szCs w:val="32"/>
        </w:rPr>
        <w:lastRenderedPageBreak/>
        <w:t>投标人自行协调并承担，采购人不再另行支付任何相关费用。</w:t>
      </w:r>
    </w:p>
    <w:p w:rsidR="00735D6A" w:rsidRPr="00862750" w:rsidRDefault="00735D6A" w:rsidP="00862750">
      <w:pPr>
        <w:spacing w:beforeLines="50" w:before="156" w:afterLines="50" w:after="156" w:line="560" w:lineRule="exact"/>
        <w:ind w:firstLineChars="200" w:firstLine="640"/>
        <w:outlineLvl w:val="0"/>
        <w:rPr>
          <w:rFonts w:ascii="黑体" w:eastAsia="黑体" w:hAnsi="Times New Roman" w:cs="Times New Roman"/>
          <w:snapToGrid w:val="0"/>
          <w:kern w:val="0"/>
          <w:sz w:val="32"/>
          <w:szCs w:val="32"/>
        </w:rPr>
      </w:pPr>
      <w:r w:rsidRPr="00862750">
        <w:rPr>
          <w:rFonts w:ascii="黑体" w:eastAsia="黑体" w:hAnsi="Times New Roman" w:cs="Times New Roman"/>
          <w:snapToGrid w:val="0"/>
          <w:kern w:val="0"/>
          <w:sz w:val="32"/>
          <w:szCs w:val="32"/>
        </w:rPr>
        <w:t>四</w:t>
      </w:r>
      <w:r w:rsidRPr="00862750">
        <w:rPr>
          <w:rFonts w:ascii="黑体" w:eastAsia="黑体" w:hAnsi="Times New Roman" w:cs="Times New Roman" w:hint="eastAsia"/>
          <w:snapToGrid w:val="0"/>
          <w:kern w:val="0"/>
          <w:sz w:val="32"/>
          <w:szCs w:val="32"/>
        </w:rPr>
        <w:t>、技术、环保、质量要求</w:t>
      </w:r>
    </w:p>
    <w:p w:rsidR="00862750" w:rsidRPr="00862750" w:rsidRDefault="00862750" w:rsidP="00862750">
      <w:pPr>
        <w:widowControl/>
        <w:spacing w:line="560" w:lineRule="exact"/>
        <w:ind w:firstLineChars="200" w:firstLine="640"/>
        <w:rPr>
          <w:rFonts w:ascii="彩虹粗仿宋" w:eastAsia="彩虹粗仿宋" w:hAnsi="宋体" w:cs="Times New Roman"/>
          <w:snapToGrid w:val="0"/>
          <w:sz w:val="32"/>
          <w:szCs w:val="32"/>
        </w:rPr>
      </w:pPr>
      <w:r w:rsidRPr="00862750">
        <w:rPr>
          <w:rFonts w:ascii="彩虹粗仿宋" w:eastAsia="彩虹粗仿宋" w:hAnsi="宋体" w:cs="Times New Roman" w:hint="eastAsia"/>
          <w:snapToGrid w:val="0"/>
          <w:sz w:val="32"/>
          <w:szCs w:val="32"/>
        </w:rPr>
        <w:t>1.本项目软件运行在校内IDC机房，所提供资源需满足业务运行需求，IT 资源（含计算资源和网络带宽资源等）保留 80%的冗余。系统支持集群的应用部署方式，核心组件都应提供“双机负载均衡”的运行方式。在扩容计算、存储、网络资源后，系统吞吐量能够增强、请求响应时间能够缩短、支持更多的并发数，以满足业务扩展需要。</w:t>
      </w:r>
    </w:p>
    <w:p w:rsidR="00862750" w:rsidRPr="00862750" w:rsidRDefault="00862750" w:rsidP="00862750">
      <w:pPr>
        <w:widowControl/>
        <w:spacing w:line="560" w:lineRule="exact"/>
        <w:ind w:firstLineChars="200" w:firstLine="640"/>
        <w:rPr>
          <w:rFonts w:ascii="彩虹粗仿宋" w:eastAsia="彩虹粗仿宋" w:hAnsi="宋体" w:cs="Times New Roman"/>
          <w:snapToGrid w:val="0"/>
          <w:sz w:val="32"/>
          <w:szCs w:val="32"/>
        </w:rPr>
      </w:pPr>
      <w:r w:rsidRPr="00862750">
        <w:rPr>
          <w:rFonts w:ascii="彩虹粗仿宋" w:eastAsia="彩虹粗仿宋" w:hAnsi="宋体" w:cs="Times New Roman" w:hint="eastAsia"/>
          <w:snapToGrid w:val="0"/>
          <w:sz w:val="32"/>
          <w:szCs w:val="32"/>
        </w:rPr>
        <w:t>2.系统要持续平稳运行，业务开展顺畅，等待延时小。系统在正式投入使用后能够稳定运行，不影响正常的生产工作，整体上，系统不限制用户数量，要能满足 100 人并发访问和 15000 人同时在线访问，且并发访问响应时间小于3秒，具体指标参数如下：</w:t>
      </w:r>
    </w:p>
    <w:p w:rsidR="00862750" w:rsidRPr="00862750" w:rsidRDefault="00862750" w:rsidP="00862750">
      <w:pPr>
        <w:widowControl/>
        <w:spacing w:line="560" w:lineRule="exact"/>
        <w:ind w:firstLineChars="200" w:firstLine="640"/>
        <w:rPr>
          <w:rFonts w:ascii="彩虹粗仿宋" w:eastAsia="彩虹粗仿宋" w:hAnsi="宋体" w:cs="Times New Roman"/>
          <w:snapToGrid w:val="0"/>
          <w:sz w:val="32"/>
          <w:szCs w:val="32"/>
        </w:rPr>
      </w:pPr>
      <w:r w:rsidRPr="00862750">
        <w:rPr>
          <w:rFonts w:ascii="彩虹粗仿宋" w:eastAsia="彩虹粗仿宋" w:hAnsi="宋体" w:cs="Times New Roman" w:hint="eastAsia"/>
          <w:snapToGrid w:val="0"/>
          <w:sz w:val="32"/>
          <w:szCs w:val="32"/>
        </w:rPr>
        <w:t>（1）系统操作应简洁方便，符合工作人员的日常工作习惯；应具备在线帮助功能，并能方便管理员修改帮助信息；</w:t>
      </w:r>
    </w:p>
    <w:p w:rsidR="00862750" w:rsidRPr="00862750" w:rsidRDefault="00862750" w:rsidP="00862750">
      <w:pPr>
        <w:widowControl/>
        <w:spacing w:line="560" w:lineRule="exact"/>
        <w:ind w:firstLineChars="200" w:firstLine="640"/>
        <w:rPr>
          <w:rFonts w:ascii="彩虹粗仿宋" w:eastAsia="彩虹粗仿宋" w:hAnsi="宋体" w:cs="Times New Roman"/>
          <w:snapToGrid w:val="0"/>
          <w:sz w:val="32"/>
          <w:szCs w:val="32"/>
        </w:rPr>
      </w:pPr>
      <w:r w:rsidRPr="00862750">
        <w:rPr>
          <w:rFonts w:ascii="彩虹粗仿宋" w:eastAsia="彩虹粗仿宋" w:hAnsi="宋体" w:cs="Times New Roman" w:hint="eastAsia"/>
          <w:snapToGrid w:val="0"/>
          <w:sz w:val="32"/>
          <w:szCs w:val="32"/>
        </w:rPr>
        <w:t>（2）平台启动时间小于 3s；登录平台时间，小于 100ms；该系统与各个业务系统之间的接口响应时间小于 300ms；数据查询操作，响应时间小于 5 秒；设备远程操作，响应时间小于 3 秒；功能菜单切换，响应时间小于 1 秒； 数据导出操作，支持批量数据导出，对于单表不超过1万条记录的导出平均响应时间不超过10s，有导出日志；</w:t>
      </w:r>
    </w:p>
    <w:p w:rsidR="00862750" w:rsidRPr="00862750" w:rsidRDefault="00862750" w:rsidP="00862750">
      <w:pPr>
        <w:widowControl/>
        <w:spacing w:line="560" w:lineRule="exact"/>
        <w:ind w:firstLineChars="200" w:firstLine="640"/>
        <w:rPr>
          <w:rFonts w:ascii="彩虹粗仿宋" w:eastAsia="彩虹粗仿宋" w:hAnsi="宋体" w:cs="Times New Roman"/>
          <w:snapToGrid w:val="0"/>
          <w:sz w:val="32"/>
          <w:szCs w:val="32"/>
        </w:rPr>
      </w:pPr>
      <w:r w:rsidRPr="00862750">
        <w:rPr>
          <w:rFonts w:ascii="彩虹粗仿宋" w:eastAsia="彩虹粗仿宋" w:hAnsi="宋体" w:cs="Times New Roman" w:hint="eastAsia"/>
          <w:snapToGrid w:val="0"/>
          <w:sz w:val="32"/>
          <w:szCs w:val="32"/>
        </w:rPr>
        <w:lastRenderedPageBreak/>
        <w:t>（3）对于用户上传大文件时应考虑针对性能进行优化，需要支持大尺寸照片的上传，对于上传的大尺寸照片要做压缩处理，但确保在 PC 端和移动端看清楚照片；</w:t>
      </w:r>
    </w:p>
    <w:p w:rsidR="00862750" w:rsidRPr="00862750" w:rsidRDefault="00862750" w:rsidP="00862750">
      <w:pPr>
        <w:widowControl/>
        <w:spacing w:line="560" w:lineRule="exact"/>
        <w:ind w:firstLineChars="200" w:firstLine="640"/>
        <w:rPr>
          <w:rFonts w:ascii="彩虹粗仿宋" w:eastAsia="彩虹粗仿宋" w:hAnsi="宋体" w:cs="Times New Roman"/>
          <w:snapToGrid w:val="0"/>
          <w:sz w:val="32"/>
          <w:szCs w:val="32"/>
        </w:rPr>
      </w:pPr>
      <w:r w:rsidRPr="00862750">
        <w:rPr>
          <w:rFonts w:ascii="彩虹粗仿宋" w:eastAsia="彩虹粗仿宋" w:hAnsi="宋体" w:cs="Times New Roman" w:hint="eastAsia"/>
          <w:snapToGrid w:val="0"/>
          <w:sz w:val="32"/>
          <w:szCs w:val="32"/>
        </w:rPr>
        <w:t>（4）系统不应出现原则性错误（如程序逻辑错误与算法错误等）；系统插控件的安装和使用不得和现有安全、防毒系统冲突；提供可靠的数据备份，支持通过安全机制保证数据的机密性及完整性，杜绝客户端直接破坏数据存储系统的可能性。</w:t>
      </w:r>
    </w:p>
    <w:p w:rsidR="00862750" w:rsidRDefault="00862750" w:rsidP="00862750">
      <w:pPr>
        <w:widowControl/>
        <w:spacing w:line="560" w:lineRule="exact"/>
        <w:ind w:firstLineChars="200" w:firstLine="640"/>
        <w:rPr>
          <w:rFonts w:ascii="彩虹粗仿宋" w:eastAsia="彩虹粗仿宋" w:hAnsi="宋体" w:cs="Times New Roman"/>
          <w:snapToGrid w:val="0"/>
          <w:sz w:val="32"/>
          <w:szCs w:val="32"/>
        </w:rPr>
      </w:pPr>
      <w:r w:rsidRPr="00862750">
        <w:rPr>
          <w:rFonts w:ascii="彩虹粗仿宋" w:eastAsia="彩虹粗仿宋" w:hAnsi="宋体" w:cs="Times New Roman" w:hint="eastAsia"/>
          <w:snapToGrid w:val="0"/>
          <w:sz w:val="32"/>
          <w:szCs w:val="32"/>
        </w:rPr>
        <w:t>（5）各子系统需符合国家和国际的有关安全标准和规范的要求，采用先进、成熟、可靠的方法和技术，确保系统的正常运行和学校各类数据的完整性、一致性和安全保密性。采用严密的权限管理机制，对各类操作具有监视和控制功能，以防止发生窃密和破坏活动。提供技术支持，在验收前提供系统通过网信办要求的二级安全等保相关证明。</w:t>
      </w:r>
    </w:p>
    <w:p w:rsidR="009C7FDA" w:rsidRDefault="00735D6A" w:rsidP="00862750">
      <w:pPr>
        <w:spacing w:beforeLines="50" w:before="156" w:afterLines="50" w:after="156" w:line="560" w:lineRule="exact"/>
        <w:ind w:firstLineChars="200" w:firstLine="640"/>
        <w:outlineLvl w:val="0"/>
        <w:rPr>
          <w:rFonts w:ascii="黑体" w:eastAsia="黑体" w:hAnsi="Times New Roman" w:cs="Times New Roman"/>
          <w:snapToGrid w:val="0"/>
          <w:kern w:val="0"/>
          <w:sz w:val="32"/>
          <w:szCs w:val="32"/>
        </w:rPr>
      </w:pPr>
      <w:r>
        <w:rPr>
          <w:rFonts w:ascii="黑体" w:eastAsia="黑体" w:hAnsi="Times New Roman" w:cs="Times New Roman" w:hint="eastAsia"/>
          <w:snapToGrid w:val="0"/>
          <w:kern w:val="0"/>
          <w:sz w:val="32"/>
          <w:szCs w:val="32"/>
        </w:rPr>
        <w:t>五</w:t>
      </w:r>
      <w:r w:rsidR="009C7FDA" w:rsidRPr="009C7FDA">
        <w:rPr>
          <w:rFonts w:ascii="黑体" w:eastAsia="黑体" w:hAnsi="Times New Roman" w:cs="Times New Roman" w:hint="eastAsia"/>
          <w:snapToGrid w:val="0"/>
          <w:kern w:val="0"/>
          <w:sz w:val="32"/>
          <w:szCs w:val="32"/>
        </w:rPr>
        <w:t>、配置要求</w:t>
      </w:r>
    </w:p>
    <w:p w:rsidR="009C7FDA" w:rsidRPr="009C7FDA" w:rsidRDefault="009C7FDA" w:rsidP="009C7FDA">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（一）</w:t>
      </w:r>
      <w:r w:rsidRPr="009C7FDA">
        <w:rPr>
          <w:rFonts w:ascii="彩虹粗仿宋" w:eastAsia="彩虹粗仿宋" w:hAnsi="宋体" w:cs="Times New Roman" w:hint="eastAsia"/>
          <w:snapToGrid w:val="0"/>
          <w:sz w:val="32"/>
          <w:szCs w:val="32"/>
        </w:rPr>
        <w:t>对接要求</w:t>
      </w:r>
    </w:p>
    <w:p w:rsidR="009C7FDA" w:rsidRPr="009C7FDA" w:rsidRDefault="009C7FDA" w:rsidP="009C7FDA">
      <w:pPr>
        <w:widowControl/>
        <w:spacing w:line="560" w:lineRule="exact"/>
        <w:ind w:firstLineChars="200" w:firstLine="640"/>
        <w:rPr>
          <w:rFonts w:ascii="彩虹粗仿宋" w:eastAsia="彩虹粗仿宋" w:hAnsi="宋体" w:cs="Times New Roman"/>
          <w:snapToGrid w:val="0"/>
          <w:sz w:val="32"/>
          <w:szCs w:val="32"/>
        </w:rPr>
      </w:pPr>
      <w:r w:rsidRPr="009C7FDA">
        <w:rPr>
          <w:rFonts w:ascii="彩虹粗仿宋" w:eastAsia="彩虹粗仿宋" w:hAnsi="宋体" w:cs="Times New Roman" w:hint="eastAsia"/>
          <w:snapToGrid w:val="0"/>
          <w:sz w:val="32"/>
          <w:szCs w:val="32"/>
        </w:rPr>
        <w:t>在建设过程中涉及到系统更替的工作内容时，投标方需保障历史数据顺利迁移和业务的正常运转，其中数据 API 接口需采用 RESTful API 标准，支持 HTTPS 安全传输，提供详细接口文档，并确保稳定可用，以实现与数据中台的高效、安全对接。</w:t>
      </w:r>
    </w:p>
    <w:p w:rsidR="009C7FDA" w:rsidRPr="009C7FDA" w:rsidRDefault="009C7FDA" w:rsidP="009C7FDA">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（二）</w:t>
      </w:r>
      <w:r w:rsidRPr="009C7FDA">
        <w:rPr>
          <w:rFonts w:ascii="彩虹粗仿宋" w:eastAsia="彩虹粗仿宋" w:hAnsi="宋体" w:cs="Times New Roman" w:hint="eastAsia"/>
          <w:snapToGrid w:val="0"/>
          <w:sz w:val="32"/>
          <w:szCs w:val="32"/>
        </w:rPr>
        <w:t>接口对接要求</w:t>
      </w:r>
    </w:p>
    <w:p w:rsidR="009C7FDA" w:rsidRPr="009C7FDA" w:rsidRDefault="009C7FDA" w:rsidP="009C7FDA">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1.</w:t>
      </w:r>
      <w:r w:rsidRPr="009C7FDA">
        <w:rPr>
          <w:rFonts w:ascii="彩虹粗仿宋" w:eastAsia="彩虹粗仿宋" w:hAnsi="宋体" w:cs="Times New Roman" w:hint="eastAsia"/>
          <w:snapToGrid w:val="0"/>
          <w:sz w:val="32"/>
          <w:szCs w:val="32"/>
        </w:rPr>
        <w:t>数据标准和系统接口</w:t>
      </w:r>
    </w:p>
    <w:p w:rsidR="009C7FDA" w:rsidRPr="009C7FDA" w:rsidRDefault="00735D6A" w:rsidP="009C7FDA">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lastRenderedPageBreak/>
        <w:t>（1）</w:t>
      </w:r>
      <w:r w:rsidR="009C7FDA" w:rsidRPr="009C7FDA">
        <w:rPr>
          <w:rFonts w:ascii="彩虹粗仿宋" w:eastAsia="彩虹粗仿宋" w:hAnsi="宋体" w:cs="Times New Roman" w:hint="eastAsia"/>
          <w:snapToGrid w:val="0"/>
          <w:sz w:val="32"/>
          <w:szCs w:val="32"/>
        </w:rPr>
        <w:t>本系统建设应遵循</w:t>
      </w:r>
      <w:r w:rsidR="009C7FDA">
        <w:rPr>
          <w:rFonts w:ascii="彩虹粗仿宋" w:eastAsia="彩虹粗仿宋" w:hAnsi="宋体" w:cs="Times New Roman" w:hint="eastAsia"/>
          <w:snapToGrid w:val="0"/>
          <w:sz w:val="32"/>
          <w:szCs w:val="32"/>
        </w:rPr>
        <w:t>广东行政职业学院</w:t>
      </w:r>
      <w:r w:rsidR="009C7FDA" w:rsidRPr="009C7FDA">
        <w:rPr>
          <w:rFonts w:ascii="彩虹粗仿宋" w:eastAsia="彩虹粗仿宋" w:hAnsi="宋体" w:cs="Times New Roman" w:hint="eastAsia"/>
          <w:snapToGrid w:val="0"/>
          <w:sz w:val="32"/>
          <w:szCs w:val="32"/>
        </w:rPr>
        <w:t>提供的信息化数据标准（若采购现成产品的系统与学校信息标准与规范不一致，供应商应提出解决方案并实施完成确保数据能够对接同步到数据中台）</w:t>
      </w:r>
      <w:r>
        <w:rPr>
          <w:rFonts w:ascii="彩虹粗仿宋" w:eastAsia="彩虹粗仿宋" w:hAnsi="宋体" w:cs="Times New Roman" w:hint="eastAsia"/>
          <w:snapToGrid w:val="0"/>
          <w:sz w:val="32"/>
          <w:szCs w:val="32"/>
        </w:rPr>
        <w:t>；</w:t>
      </w:r>
    </w:p>
    <w:p w:rsidR="009C7FDA" w:rsidRPr="009C7FDA" w:rsidRDefault="00735D6A" w:rsidP="00735D6A">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w:t>
      </w:r>
      <w:r>
        <w:rPr>
          <w:rFonts w:ascii="彩虹粗仿宋" w:eastAsia="彩虹粗仿宋" w:hAnsi="宋体" w:cs="Times New Roman"/>
          <w:snapToGrid w:val="0"/>
          <w:sz w:val="32"/>
          <w:szCs w:val="32"/>
        </w:rPr>
        <w:t>2</w:t>
      </w:r>
      <w:r>
        <w:rPr>
          <w:rFonts w:ascii="彩虹粗仿宋" w:eastAsia="彩虹粗仿宋" w:hAnsi="宋体" w:cs="Times New Roman" w:hint="eastAsia"/>
          <w:snapToGrid w:val="0"/>
          <w:sz w:val="32"/>
          <w:szCs w:val="32"/>
        </w:rPr>
        <w:t>）</w:t>
      </w:r>
      <w:r w:rsidR="009C7FDA" w:rsidRPr="009C7FDA">
        <w:rPr>
          <w:rFonts w:ascii="彩虹粗仿宋" w:eastAsia="彩虹粗仿宋" w:hAnsi="宋体" w:cs="Times New Roman" w:hint="eastAsia"/>
          <w:snapToGrid w:val="0"/>
          <w:sz w:val="32"/>
          <w:szCs w:val="32"/>
        </w:rPr>
        <w:t>系统供应商进行数据接口的开发须遵守</w:t>
      </w:r>
      <w:r>
        <w:rPr>
          <w:rFonts w:ascii="彩虹粗仿宋" w:eastAsia="彩虹粗仿宋" w:hAnsi="宋体" w:cs="Times New Roman" w:hint="eastAsia"/>
          <w:snapToGrid w:val="0"/>
          <w:sz w:val="32"/>
          <w:szCs w:val="32"/>
        </w:rPr>
        <w:t>广东行政职业学院</w:t>
      </w:r>
      <w:r w:rsidR="009C7FDA" w:rsidRPr="009C7FDA">
        <w:rPr>
          <w:rFonts w:ascii="彩虹粗仿宋" w:eastAsia="彩虹粗仿宋" w:hAnsi="宋体" w:cs="Times New Roman" w:hint="eastAsia"/>
          <w:snapToGrid w:val="0"/>
          <w:sz w:val="32"/>
          <w:szCs w:val="32"/>
        </w:rPr>
        <w:t>提供的数据中心接入规范进行开发。如果</w:t>
      </w:r>
      <w:r>
        <w:rPr>
          <w:rFonts w:ascii="彩虹粗仿宋" w:eastAsia="彩虹粗仿宋" w:hAnsi="宋体" w:cs="Times New Roman" w:hint="eastAsia"/>
          <w:snapToGrid w:val="0"/>
          <w:sz w:val="32"/>
          <w:szCs w:val="32"/>
        </w:rPr>
        <w:t>学校</w:t>
      </w:r>
      <w:r w:rsidR="009C7FDA" w:rsidRPr="009C7FDA">
        <w:rPr>
          <w:rFonts w:ascii="彩虹粗仿宋" w:eastAsia="彩虹粗仿宋" w:hAnsi="宋体" w:cs="Times New Roman" w:hint="eastAsia"/>
          <w:snapToGrid w:val="0"/>
          <w:sz w:val="32"/>
          <w:szCs w:val="32"/>
        </w:rPr>
        <w:t>数据中心无法提供数据集成的数据，则供应商须与需要集成数据的业务系统直接数据集成。数据集成涉及接口调用主从关系，遵循以下原则：业务系统A建设时间晚于业务系统B，则业务系统A主动调用业务系统B的接口，业务系统A的供应商承担主要开发工作量。</w:t>
      </w:r>
    </w:p>
    <w:p w:rsidR="009C7FDA" w:rsidRPr="009C7FDA" w:rsidRDefault="00735D6A" w:rsidP="009C7FDA">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2</w:t>
      </w:r>
      <w:r>
        <w:rPr>
          <w:rFonts w:ascii="彩虹粗仿宋" w:eastAsia="彩虹粗仿宋" w:hAnsi="宋体" w:cs="Times New Roman"/>
          <w:snapToGrid w:val="0"/>
          <w:sz w:val="32"/>
          <w:szCs w:val="32"/>
        </w:rPr>
        <w:t>.</w:t>
      </w:r>
      <w:r w:rsidR="009C7FDA" w:rsidRPr="009C7FDA">
        <w:rPr>
          <w:rFonts w:ascii="彩虹粗仿宋" w:eastAsia="彩虹粗仿宋" w:hAnsi="宋体" w:cs="Times New Roman" w:hint="eastAsia"/>
          <w:snapToGrid w:val="0"/>
          <w:sz w:val="32"/>
          <w:szCs w:val="32"/>
        </w:rPr>
        <w:t>数据集成要求</w:t>
      </w:r>
    </w:p>
    <w:p w:rsidR="009C7FDA" w:rsidRPr="009C7FDA" w:rsidRDefault="00735D6A" w:rsidP="009C7FDA">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（1）</w:t>
      </w:r>
      <w:r w:rsidRPr="00735D6A">
        <w:rPr>
          <w:rFonts w:ascii="彩虹粗仿宋" w:eastAsia="彩虹粗仿宋" w:hAnsi="宋体" w:cs="Times New Roman" w:hint="eastAsia"/>
          <w:snapToGrid w:val="0"/>
          <w:sz w:val="32"/>
          <w:szCs w:val="32"/>
        </w:rPr>
        <w:t>供应商</w:t>
      </w:r>
      <w:r w:rsidR="009C7FDA" w:rsidRPr="009C7FDA">
        <w:rPr>
          <w:rFonts w:ascii="彩虹粗仿宋" w:eastAsia="彩虹粗仿宋" w:hAnsi="宋体" w:cs="Times New Roman" w:hint="eastAsia"/>
          <w:snapToGrid w:val="0"/>
          <w:sz w:val="32"/>
          <w:szCs w:val="32"/>
        </w:rPr>
        <w:t>须提供完整的数据接入资料，包括但不限于数据库账号、数据结构说明文档，字典表系等。按照学校实际管理需求，统一管理和维护组织机构、部门、业务规范、人员、角色、权限等基础数据。业务系统数据根据实际业务需求，按照最小原则获取数据中台数据。</w:t>
      </w:r>
    </w:p>
    <w:p w:rsidR="009C7FDA" w:rsidRPr="009C7FDA" w:rsidRDefault="00735D6A" w:rsidP="009C7FDA">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（2）</w:t>
      </w:r>
      <w:r w:rsidR="009C7FDA" w:rsidRPr="009C7FDA">
        <w:rPr>
          <w:rFonts w:ascii="彩虹粗仿宋" w:eastAsia="彩虹粗仿宋" w:hAnsi="宋体" w:cs="Times New Roman" w:hint="eastAsia"/>
          <w:snapToGrid w:val="0"/>
          <w:sz w:val="32"/>
          <w:szCs w:val="32"/>
        </w:rPr>
        <w:t>系统上线前后，系统供应商应实现本系统与学校数据中心数据的完整对接和数据交换，实现信息共享，支持API数据接口。确保新增表结构及业务数据及时纳入学校数据治理体系。最终以通过数据中心的集成测试为达标要求。</w:t>
      </w:r>
    </w:p>
    <w:p w:rsidR="009C7FDA" w:rsidRPr="009C7FDA" w:rsidRDefault="00735D6A" w:rsidP="009C7FDA">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（3）</w:t>
      </w:r>
      <w:r w:rsidR="009C7FDA" w:rsidRPr="009C7FDA">
        <w:rPr>
          <w:rFonts w:ascii="彩虹粗仿宋" w:eastAsia="彩虹粗仿宋" w:hAnsi="宋体" w:cs="Times New Roman" w:hint="eastAsia"/>
          <w:snapToGrid w:val="0"/>
          <w:sz w:val="32"/>
          <w:szCs w:val="32"/>
        </w:rPr>
        <w:t>若系统依赖或引用学校公共基础数据（如教职工、学生、单位、课程等），须通过数据中台共享方式接入，</w:t>
      </w:r>
      <w:r w:rsidR="009C7FDA" w:rsidRPr="009C7FDA">
        <w:rPr>
          <w:rFonts w:ascii="彩虹粗仿宋" w:eastAsia="彩虹粗仿宋" w:hAnsi="宋体" w:cs="Times New Roman" w:hint="eastAsia"/>
          <w:snapToGrid w:val="0"/>
          <w:sz w:val="32"/>
          <w:szCs w:val="32"/>
        </w:rPr>
        <w:lastRenderedPageBreak/>
        <w:t>禁止自建数据副本，确保“一数一源”；如因业务需求确需本地缓存，应同步建立更新机制，保持数据一致性。</w:t>
      </w:r>
    </w:p>
    <w:p w:rsidR="009C7FDA" w:rsidRPr="009C7FDA" w:rsidRDefault="00735D6A" w:rsidP="009C7FDA">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3</w:t>
      </w:r>
      <w:r>
        <w:rPr>
          <w:rFonts w:ascii="彩虹粗仿宋" w:eastAsia="彩虹粗仿宋" w:hAnsi="宋体" w:cs="Times New Roman"/>
          <w:snapToGrid w:val="0"/>
          <w:sz w:val="32"/>
          <w:szCs w:val="32"/>
        </w:rPr>
        <w:t>.</w:t>
      </w:r>
      <w:r w:rsidR="009C7FDA" w:rsidRPr="009C7FDA">
        <w:rPr>
          <w:rFonts w:ascii="彩虹粗仿宋" w:eastAsia="彩虹粗仿宋" w:hAnsi="宋体" w:cs="Times New Roman" w:hint="eastAsia"/>
          <w:snapToGrid w:val="0"/>
          <w:sz w:val="32"/>
          <w:szCs w:val="32"/>
        </w:rPr>
        <w:t>业务对接要求</w:t>
      </w:r>
    </w:p>
    <w:p w:rsidR="00735D6A" w:rsidRDefault="009C7FDA" w:rsidP="00735D6A">
      <w:pPr>
        <w:widowControl/>
        <w:spacing w:line="560" w:lineRule="exact"/>
        <w:ind w:firstLineChars="200" w:firstLine="640"/>
        <w:rPr>
          <w:rFonts w:ascii="彩虹粗仿宋" w:eastAsia="彩虹粗仿宋" w:hAnsi="宋体" w:cs="Times New Roman"/>
          <w:snapToGrid w:val="0"/>
          <w:sz w:val="32"/>
          <w:szCs w:val="32"/>
        </w:rPr>
      </w:pPr>
      <w:r w:rsidRPr="009C7FDA">
        <w:rPr>
          <w:rFonts w:ascii="彩虹粗仿宋" w:eastAsia="彩虹粗仿宋" w:hAnsi="宋体" w:cs="Times New Roman" w:hint="eastAsia"/>
          <w:snapToGrid w:val="0"/>
          <w:sz w:val="32"/>
          <w:szCs w:val="32"/>
        </w:rPr>
        <w:t>系统须支持消息与待办事项的对接，包括：</w:t>
      </w:r>
    </w:p>
    <w:p w:rsidR="00735D6A" w:rsidRPr="00735D6A" w:rsidRDefault="00735D6A" w:rsidP="00735D6A">
      <w:pPr>
        <w:widowControl/>
        <w:spacing w:line="560" w:lineRule="exact"/>
        <w:ind w:left="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（1）</w:t>
      </w:r>
      <w:r w:rsidR="009C7FDA" w:rsidRPr="00735D6A">
        <w:rPr>
          <w:rFonts w:ascii="彩虹粗仿宋" w:eastAsia="彩虹粗仿宋" w:hAnsi="宋体" w:cs="Times New Roman" w:hint="eastAsia"/>
          <w:snapToGrid w:val="0"/>
          <w:sz w:val="32"/>
          <w:szCs w:val="32"/>
        </w:rPr>
        <w:t>待办</w:t>
      </w:r>
      <w:r w:rsidR="009C7FDA" w:rsidRPr="00735D6A">
        <w:rPr>
          <w:rFonts w:ascii="彩虹粗仿宋" w:eastAsia="彩虹粗仿宋" w:hAnsi="宋体" w:cs="Times New Roman"/>
          <w:snapToGrid w:val="0"/>
          <w:sz w:val="32"/>
          <w:szCs w:val="32"/>
        </w:rPr>
        <w:t>/</w:t>
      </w:r>
      <w:r w:rsidRPr="00735D6A">
        <w:rPr>
          <w:rFonts w:ascii="彩虹粗仿宋" w:eastAsia="彩虹粗仿宋" w:hAnsi="宋体" w:cs="Times New Roman" w:hint="eastAsia"/>
          <w:snapToGrid w:val="0"/>
          <w:sz w:val="32"/>
          <w:szCs w:val="32"/>
        </w:rPr>
        <w:t>消息总数接口对接，用于工作台提醒展示（2）</w:t>
      </w:r>
      <w:r w:rsidR="009C7FDA" w:rsidRPr="00735D6A">
        <w:rPr>
          <w:rFonts w:ascii="彩虹粗仿宋" w:eastAsia="彩虹粗仿宋" w:hAnsi="宋体" w:cs="Times New Roman" w:hint="eastAsia"/>
          <w:snapToGrid w:val="0"/>
          <w:sz w:val="32"/>
          <w:szCs w:val="32"/>
        </w:rPr>
        <w:t>待办</w:t>
      </w:r>
      <w:r w:rsidR="009C7FDA" w:rsidRPr="00735D6A">
        <w:rPr>
          <w:rFonts w:ascii="彩虹粗仿宋" w:eastAsia="彩虹粗仿宋" w:hAnsi="宋体" w:cs="Times New Roman"/>
          <w:snapToGrid w:val="0"/>
          <w:sz w:val="32"/>
          <w:szCs w:val="32"/>
        </w:rPr>
        <w:t>/</w:t>
      </w:r>
      <w:r w:rsidR="009C7FDA" w:rsidRPr="00735D6A">
        <w:rPr>
          <w:rFonts w:ascii="彩虹粗仿宋" w:eastAsia="彩虹粗仿宋" w:hAnsi="宋体" w:cs="Times New Roman" w:hint="eastAsia"/>
          <w:snapToGrid w:val="0"/>
          <w:sz w:val="32"/>
          <w:szCs w:val="32"/>
        </w:rPr>
        <w:t>消息明细接口对接，用于跳转与详细操作；</w:t>
      </w:r>
    </w:p>
    <w:p w:rsidR="009C7FDA" w:rsidRPr="00735D6A" w:rsidRDefault="00735D6A" w:rsidP="00735D6A">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（3）</w:t>
      </w:r>
      <w:r w:rsidR="009C7FDA" w:rsidRPr="00735D6A">
        <w:rPr>
          <w:rFonts w:ascii="彩虹粗仿宋" w:eastAsia="彩虹粗仿宋" w:hAnsi="宋体" w:cs="Times New Roman" w:hint="eastAsia"/>
          <w:snapToGrid w:val="0"/>
          <w:sz w:val="32"/>
          <w:szCs w:val="32"/>
        </w:rPr>
        <w:t>待办事项流程状态接口对接，用于跨系统状态同步；</w:t>
      </w:r>
    </w:p>
    <w:p w:rsidR="009C7FDA" w:rsidRPr="009C7FDA" w:rsidRDefault="00735D6A" w:rsidP="00735D6A">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（4）</w:t>
      </w:r>
      <w:r w:rsidR="009C7FDA" w:rsidRPr="009C7FDA">
        <w:rPr>
          <w:rFonts w:ascii="彩虹粗仿宋" w:eastAsia="彩虹粗仿宋" w:hAnsi="宋体" w:cs="Times New Roman" w:hint="eastAsia"/>
          <w:snapToGrid w:val="0"/>
          <w:sz w:val="32"/>
          <w:szCs w:val="32"/>
        </w:rPr>
        <w:t>系统需根据业务需求同步组织机构、部门、业务规范、人员、角色、权限等基础数据。实现业务账号与权限全生命周期一致</w:t>
      </w:r>
      <w:r>
        <w:rPr>
          <w:rFonts w:ascii="彩虹粗仿宋" w:eastAsia="彩虹粗仿宋" w:hAnsi="宋体" w:cs="Times New Roman" w:hint="eastAsia"/>
          <w:snapToGrid w:val="0"/>
          <w:sz w:val="32"/>
          <w:szCs w:val="32"/>
        </w:rPr>
        <w:t>（如账号开通、离职、离休、休学、退学等状态）；</w:t>
      </w:r>
    </w:p>
    <w:p w:rsidR="009C7FDA" w:rsidRPr="009C7FDA" w:rsidRDefault="00735D6A" w:rsidP="009C7FDA">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（5）</w:t>
      </w:r>
      <w:r w:rsidR="009C7FDA" w:rsidRPr="009C7FDA">
        <w:rPr>
          <w:rFonts w:ascii="彩虹粗仿宋" w:eastAsia="彩虹粗仿宋" w:hAnsi="宋体" w:cs="Times New Roman" w:hint="eastAsia"/>
          <w:snapToGrid w:val="0"/>
          <w:sz w:val="32"/>
          <w:szCs w:val="32"/>
        </w:rPr>
        <w:t>系统须提供可调用的标准API文档，并配合完成接口调试、联调测试及平台集成上线，满足未来平台级功能调用或流程联动的需求。</w:t>
      </w:r>
    </w:p>
    <w:p w:rsidR="009C7FDA" w:rsidRPr="009C7FDA" w:rsidRDefault="00735D6A" w:rsidP="009C7FDA">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4</w:t>
      </w:r>
      <w:r>
        <w:rPr>
          <w:rFonts w:ascii="彩虹粗仿宋" w:eastAsia="彩虹粗仿宋" w:hAnsi="宋体" w:cs="Times New Roman"/>
          <w:snapToGrid w:val="0"/>
          <w:sz w:val="32"/>
          <w:szCs w:val="32"/>
        </w:rPr>
        <w:t>.</w:t>
      </w:r>
      <w:r w:rsidR="009C7FDA" w:rsidRPr="009C7FDA">
        <w:rPr>
          <w:rFonts w:ascii="彩虹粗仿宋" w:eastAsia="彩虹粗仿宋" w:hAnsi="宋体" w:cs="Times New Roman" w:hint="eastAsia"/>
          <w:snapToGrid w:val="0"/>
          <w:sz w:val="32"/>
          <w:szCs w:val="32"/>
        </w:rPr>
        <w:t>门户集成要求</w:t>
      </w:r>
    </w:p>
    <w:p w:rsidR="009C7FDA" w:rsidRPr="009C7FDA" w:rsidRDefault="009C7FDA" w:rsidP="009C7FDA">
      <w:pPr>
        <w:widowControl/>
        <w:spacing w:line="560" w:lineRule="exact"/>
        <w:ind w:firstLineChars="200" w:firstLine="640"/>
        <w:rPr>
          <w:rFonts w:ascii="彩虹粗仿宋" w:eastAsia="彩虹粗仿宋" w:hAnsi="宋体" w:cs="Times New Roman"/>
          <w:snapToGrid w:val="0"/>
          <w:sz w:val="32"/>
          <w:szCs w:val="32"/>
        </w:rPr>
      </w:pPr>
      <w:r w:rsidRPr="009C7FDA">
        <w:rPr>
          <w:rFonts w:ascii="彩虹粗仿宋" w:eastAsia="彩虹粗仿宋" w:hAnsi="宋体" w:cs="Times New Roman" w:hint="eastAsia"/>
          <w:snapToGrid w:val="0"/>
          <w:sz w:val="32"/>
          <w:szCs w:val="32"/>
        </w:rPr>
        <w:t>系统须支持与学校统一身份认证平台对接，确保实现“单点登录”（SSO），用户只需登录一次即可访问本系统；业务系统的认证集成优先使用的CAS协议，未经允许不得单独设置自身登录入口（管理入口与管理账号除外）。</w:t>
      </w:r>
    </w:p>
    <w:p w:rsidR="009C7FDA" w:rsidRPr="009C7FDA" w:rsidRDefault="00735D6A" w:rsidP="009C7FDA">
      <w:pPr>
        <w:widowControl/>
        <w:spacing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5</w:t>
      </w:r>
      <w:r>
        <w:rPr>
          <w:rFonts w:ascii="彩虹粗仿宋" w:eastAsia="彩虹粗仿宋" w:hAnsi="宋体" w:cs="Times New Roman"/>
          <w:snapToGrid w:val="0"/>
          <w:sz w:val="32"/>
          <w:szCs w:val="32"/>
        </w:rPr>
        <w:t>.</w:t>
      </w:r>
      <w:r w:rsidR="009C7FDA" w:rsidRPr="009C7FDA">
        <w:rPr>
          <w:rFonts w:ascii="彩虹粗仿宋" w:eastAsia="彩虹粗仿宋" w:hAnsi="宋体" w:cs="Times New Roman" w:hint="eastAsia"/>
          <w:snapToGrid w:val="0"/>
          <w:sz w:val="32"/>
          <w:szCs w:val="32"/>
        </w:rPr>
        <w:t>上线与运维要求</w:t>
      </w:r>
    </w:p>
    <w:p w:rsidR="009C7FDA" w:rsidRPr="009C7FDA" w:rsidRDefault="009C7FDA" w:rsidP="009C7FDA">
      <w:pPr>
        <w:widowControl/>
        <w:spacing w:line="560" w:lineRule="exact"/>
        <w:ind w:firstLineChars="200" w:firstLine="640"/>
        <w:rPr>
          <w:rFonts w:ascii="彩虹粗仿宋" w:eastAsia="彩虹粗仿宋" w:hAnsi="宋体" w:cs="Times New Roman"/>
          <w:snapToGrid w:val="0"/>
          <w:sz w:val="32"/>
          <w:szCs w:val="32"/>
        </w:rPr>
      </w:pPr>
      <w:r w:rsidRPr="009C7FDA">
        <w:rPr>
          <w:rFonts w:ascii="彩虹粗仿宋" w:eastAsia="彩虹粗仿宋" w:hAnsi="宋体" w:cs="Times New Roman" w:hint="eastAsia"/>
          <w:snapToGrid w:val="0"/>
          <w:sz w:val="32"/>
          <w:szCs w:val="32"/>
        </w:rPr>
        <w:t>未按上述规范完成平台对接的系统，学校有权不予接入智慧校园平台或部署上线。若因未对接产生重复开发、</w:t>
      </w:r>
      <w:r w:rsidRPr="009C7FDA">
        <w:rPr>
          <w:rFonts w:ascii="彩虹粗仿宋" w:eastAsia="彩虹粗仿宋" w:hAnsi="宋体" w:cs="Times New Roman" w:hint="eastAsia"/>
          <w:snapToGrid w:val="0"/>
          <w:sz w:val="32"/>
          <w:szCs w:val="32"/>
        </w:rPr>
        <w:lastRenderedPageBreak/>
        <w:t>运维支撑或数据割裂问题，由系统建设单位承担并完成相关问题的处理，确保系统正常运行。</w:t>
      </w:r>
    </w:p>
    <w:p w:rsidR="00D354DF" w:rsidRDefault="00862750" w:rsidP="00862750">
      <w:pPr>
        <w:spacing w:beforeLines="50" w:before="156" w:afterLines="50" w:after="156" w:line="560" w:lineRule="exact"/>
        <w:ind w:firstLineChars="200" w:firstLine="640"/>
        <w:outlineLvl w:val="0"/>
        <w:rPr>
          <w:rFonts w:ascii="黑体" w:eastAsia="黑体" w:hAnsi="Times New Roman" w:cs="Times New Roman"/>
          <w:snapToGrid w:val="0"/>
          <w:kern w:val="0"/>
          <w:sz w:val="32"/>
          <w:szCs w:val="32"/>
        </w:rPr>
      </w:pPr>
      <w:r>
        <w:rPr>
          <w:rFonts w:ascii="黑体" w:eastAsia="黑体" w:hAnsi="Times New Roman" w:cs="Times New Roman" w:hint="eastAsia"/>
          <w:snapToGrid w:val="0"/>
          <w:kern w:val="0"/>
          <w:sz w:val="32"/>
          <w:szCs w:val="32"/>
        </w:rPr>
        <w:t>六</w:t>
      </w:r>
      <w:r w:rsidR="00BF5B67">
        <w:rPr>
          <w:rFonts w:ascii="黑体" w:eastAsia="黑体" w:hAnsi="Times New Roman" w:cs="Times New Roman" w:hint="eastAsia"/>
          <w:snapToGrid w:val="0"/>
          <w:kern w:val="0"/>
          <w:sz w:val="32"/>
          <w:szCs w:val="32"/>
        </w:rPr>
        <w:t>、所有权、使用权、管理权等要求</w:t>
      </w:r>
    </w:p>
    <w:p w:rsidR="00D354DF" w:rsidRDefault="00BF5B67" w:rsidP="00F36AF4">
      <w:pPr>
        <w:widowControl/>
        <w:spacing w:beforeLines="50" w:before="156" w:afterLines="50" w:after="156"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对投入的</w:t>
      </w:r>
      <w:r w:rsidR="00862750">
        <w:rPr>
          <w:rFonts w:ascii="彩虹粗仿宋" w:eastAsia="彩虹粗仿宋" w:hAnsi="宋体" w:cs="Times New Roman" w:hint="eastAsia"/>
          <w:snapToGrid w:val="0"/>
          <w:sz w:val="32"/>
          <w:szCs w:val="32"/>
        </w:rPr>
        <w:t>广东行政</w:t>
      </w:r>
      <w:r>
        <w:rPr>
          <w:rFonts w:ascii="彩虹粗仿宋" w:eastAsia="彩虹粗仿宋" w:hAnsi="宋体" w:cs="Times New Roman" w:hint="eastAsia"/>
          <w:snapToGrid w:val="0"/>
          <w:sz w:val="32"/>
          <w:szCs w:val="32"/>
        </w:rPr>
        <w:t>职业学院银校通项目（</w:t>
      </w:r>
      <w:r w:rsidR="00CC49BE">
        <w:rPr>
          <w:rFonts w:ascii="彩虹粗仿宋" w:eastAsia="彩虹粗仿宋" w:hAnsi="宋体" w:cs="Times New Roman" w:hint="eastAsia"/>
          <w:snapToGrid w:val="0"/>
          <w:sz w:val="32"/>
          <w:szCs w:val="32"/>
        </w:rPr>
        <w:t>三</w:t>
      </w:r>
      <w:r>
        <w:rPr>
          <w:rFonts w:ascii="彩虹粗仿宋" w:eastAsia="彩虹粗仿宋" w:hAnsi="宋体" w:cs="Times New Roman" w:hint="eastAsia"/>
          <w:snapToGrid w:val="0"/>
          <w:sz w:val="32"/>
          <w:szCs w:val="32"/>
        </w:rPr>
        <w:t>期）的资产，</w:t>
      </w:r>
      <w:r w:rsidR="00862750">
        <w:rPr>
          <w:rFonts w:ascii="彩虹粗仿宋" w:eastAsia="彩虹粗仿宋" w:hAnsi="宋体" w:cs="Times New Roman" w:hint="eastAsia"/>
          <w:snapToGrid w:val="0"/>
          <w:sz w:val="32"/>
          <w:szCs w:val="32"/>
        </w:rPr>
        <w:t>广东行政职业</w:t>
      </w:r>
      <w:r>
        <w:rPr>
          <w:rFonts w:ascii="彩虹粗仿宋" w:eastAsia="彩虹粗仿宋" w:hAnsi="宋体" w:cs="Times New Roman" w:hint="eastAsia"/>
          <w:snapToGrid w:val="0"/>
          <w:sz w:val="32"/>
          <w:szCs w:val="32"/>
        </w:rPr>
        <w:t>学院拥有使用权和管理权，招标人拥有信息系统和设备所有权。本项目涉及的信息系统由</w:t>
      </w:r>
      <w:r w:rsidR="00862750">
        <w:rPr>
          <w:rFonts w:ascii="彩虹粗仿宋" w:eastAsia="彩虹粗仿宋" w:hAnsi="宋体" w:cs="Times New Roman" w:hint="eastAsia"/>
          <w:snapToGrid w:val="0"/>
          <w:sz w:val="32"/>
          <w:szCs w:val="32"/>
        </w:rPr>
        <w:t>广东行政职业学院</w:t>
      </w:r>
      <w:r>
        <w:rPr>
          <w:rFonts w:ascii="彩虹粗仿宋" w:eastAsia="彩虹粗仿宋" w:hAnsi="宋体" w:cs="Times New Roman" w:hint="eastAsia"/>
          <w:snapToGrid w:val="0"/>
          <w:sz w:val="32"/>
          <w:szCs w:val="32"/>
        </w:rPr>
        <w:t>负责管理，本项目涉及的信息系统所采集和管理的相关数据所有权、使用权、管理权归</w:t>
      </w:r>
      <w:r w:rsidR="00862750">
        <w:rPr>
          <w:rFonts w:ascii="彩虹粗仿宋" w:eastAsia="彩虹粗仿宋" w:hAnsi="宋体" w:cs="Times New Roman" w:hint="eastAsia"/>
          <w:snapToGrid w:val="0"/>
          <w:sz w:val="32"/>
          <w:szCs w:val="32"/>
        </w:rPr>
        <w:t>广东行政职业学院</w:t>
      </w:r>
      <w:r>
        <w:rPr>
          <w:rFonts w:ascii="彩虹粗仿宋" w:eastAsia="彩虹粗仿宋" w:hAnsi="宋体" w:cs="Times New Roman" w:hint="eastAsia"/>
          <w:snapToGrid w:val="0"/>
          <w:sz w:val="32"/>
          <w:szCs w:val="32"/>
        </w:rPr>
        <w:t>。</w:t>
      </w:r>
      <w:r>
        <w:rPr>
          <w:rFonts w:ascii="彩虹粗仿宋" w:eastAsia="彩虹粗仿宋" w:hAnsi="宋体" w:cs="Times New Roman"/>
          <w:snapToGrid w:val="0"/>
          <w:sz w:val="32"/>
          <w:szCs w:val="32"/>
        </w:rPr>
        <w:t xml:space="preserve"> </w:t>
      </w:r>
    </w:p>
    <w:p w:rsidR="00D354DF" w:rsidRDefault="00862750" w:rsidP="00F36AF4">
      <w:pPr>
        <w:spacing w:beforeLines="50" w:before="156" w:afterLines="50" w:after="156" w:line="560" w:lineRule="exact"/>
        <w:ind w:firstLineChars="200" w:firstLine="640"/>
        <w:outlineLvl w:val="0"/>
        <w:rPr>
          <w:rFonts w:ascii="黑体" w:eastAsia="黑体" w:hAnsi="Times New Roman" w:cs="Times New Roman"/>
          <w:snapToGrid w:val="0"/>
          <w:kern w:val="0"/>
          <w:sz w:val="32"/>
          <w:szCs w:val="32"/>
        </w:rPr>
      </w:pPr>
      <w:r>
        <w:rPr>
          <w:rFonts w:ascii="黑体" w:eastAsia="黑体" w:hAnsi="Times New Roman" w:cs="Times New Roman" w:hint="eastAsia"/>
          <w:snapToGrid w:val="0"/>
          <w:kern w:val="0"/>
          <w:sz w:val="32"/>
          <w:szCs w:val="32"/>
        </w:rPr>
        <w:t>七</w:t>
      </w:r>
      <w:r w:rsidR="00BF5B67">
        <w:rPr>
          <w:rFonts w:ascii="黑体" w:eastAsia="黑体" w:hAnsi="Times New Roman" w:cs="Times New Roman" w:hint="eastAsia"/>
          <w:snapToGrid w:val="0"/>
          <w:kern w:val="0"/>
          <w:sz w:val="32"/>
          <w:szCs w:val="32"/>
        </w:rPr>
        <w:t>、合同签署要求</w:t>
      </w:r>
    </w:p>
    <w:p w:rsidR="00D354DF" w:rsidRDefault="00BF5B67" w:rsidP="00F36AF4">
      <w:pPr>
        <w:spacing w:beforeLines="50" w:before="156" w:afterLines="50" w:after="156"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中标人在公示结束后，</w:t>
      </w:r>
      <w:r w:rsidR="00C53CA6">
        <w:rPr>
          <w:rFonts w:ascii="彩虹粗仿宋" w:eastAsia="彩虹粗仿宋" w:hAnsi="宋体" w:cs="Times New Roman" w:hint="eastAsia"/>
          <w:snapToGrid w:val="0"/>
          <w:sz w:val="32"/>
          <w:szCs w:val="32"/>
        </w:rPr>
        <w:t>应在1个月内</w:t>
      </w:r>
      <w:r>
        <w:rPr>
          <w:rFonts w:ascii="彩虹粗仿宋" w:eastAsia="彩虹粗仿宋" w:hAnsi="宋体" w:cs="Times New Roman" w:hint="eastAsia"/>
          <w:snapToGrid w:val="0"/>
          <w:sz w:val="32"/>
          <w:szCs w:val="32"/>
        </w:rPr>
        <w:t>完成合同签署</w:t>
      </w:r>
      <w:r w:rsidR="00C53CA6">
        <w:rPr>
          <w:rFonts w:ascii="彩虹粗仿宋" w:eastAsia="彩虹粗仿宋" w:hAnsi="宋体" w:cs="Times New Roman" w:hint="eastAsia"/>
          <w:snapToGrid w:val="0"/>
          <w:sz w:val="32"/>
          <w:szCs w:val="32"/>
        </w:rPr>
        <w:t>，若招标方因</w:t>
      </w:r>
      <w:r w:rsidR="00C53CA6" w:rsidRPr="00C53CA6">
        <w:rPr>
          <w:rFonts w:ascii="彩虹粗仿宋" w:eastAsia="彩虹粗仿宋" w:hAnsi="宋体" w:cs="Times New Roman" w:hint="eastAsia"/>
          <w:snapToGrid w:val="0"/>
          <w:sz w:val="32"/>
          <w:szCs w:val="32"/>
        </w:rPr>
        <w:t>政策调整或自身经营需要等原因</w:t>
      </w:r>
      <w:r w:rsidR="00C53CA6">
        <w:rPr>
          <w:rFonts w:ascii="彩虹粗仿宋" w:eastAsia="彩虹粗仿宋" w:hAnsi="宋体" w:cs="Times New Roman" w:hint="eastAsia"/>
          <w:snapToGrid w:val="0"/>
          <w:sz w:val="32"/>
          <w:szCs w:val="32"/>
        </w:rPr>
        <w:t>，可延长合同签署日期。</w:t>
      </w:r>
    </w:p>
    <w:p w:rsidR="00D354DF" w:rsidRDefault="00862750" w:rsidP="00F36AF4">
      <w:pPr>
        <w:spacing w:beforeLines="50" w:before="156" w:afterLines="50" w:after="156" w:line="560" w:lineRule="exact"/>
        <w:ind w:firstLineChars="200" w:firstLine="640"/>
        <w:outlineLvl w:val="0"/>
        <w:rPr>
          <w:rFonts w:ascii="彩虹粗仿宋" w:eastAsia="彩虹粗仿宋" w:hAnsi="宋体" w:cs="Times New Roman"/>
          <w:b/>
          <w:sz w:val="32"/>
          <w:szCs w:val="21"/>
        </w:rPr>
      </w:pPr>
      <w:r>
        <w:rPr>
          <w:rFonts w:ascii="黑体" w:eastAsia="黑体" w:hAnsi="Times New Roman" w:cs="Times New Roman" w:hint="eastAsia"/>
          <w:snapToGrid w:val="0"/>
          <w:kern w:val="0"/>
          <w:sz w:val="32"/>
          <w:szCs w:val="32"/>
        </w:rPr>
        <w:t>八</w:t>
      </w:r>
      <w:r w:rsidR="00BF5B67">
        <w:rPr>
          <w:rFonts w:ascii="黑体" w:eastAsia="黑体" w:hAnsi="Times New Roman" w:cs="Times New Roman" w:hint="eastAsia"/>
          <w:snapToGrid w:val="0"/>
          <w:kern w:val="0"/>
          <w:sz w:val="32"/>
          <w:szCs w:val="32"/>
        </w:rPr>
        <w:t>、</w:t>
      </w:r>
      <w:r w:rsidR="00CC49BE">
        <w:rPr>
          <w:rFonts w:ascii="黑体" w:eastAsia="黑体" w:hAnsi="Times New Roman" w:cs="Times New Roman" w:hint="eastAsia"/>
          <w:snapToGrid w:val="0"/>
          <w:kern w:val="0"/>
          <w:sz w:val="32"/>
          <w:szCs w:val="32"/>
        </w:rPr>
        <w:t>交货时间、地点、验收要求</w:t>
      </w:r>
    </w:p>
    <w:p w:rsidR="00CC49BE" w:rsidRDefault="00CC49BE" w:rsidP="00F36AF4">
      <w:pPr>
        <w:spacing w:beforeLines="50" w:before="156" w:afterLines="50" w:after="156" w:line="560" w:lineRule="exact"/>
        <w:ind w:firstLineChars="200" w:firstLine="640"/>
        <w:rPr>
          <w:rFonts w:ascii="彩虹粗仿宋" w:eastAsia="彩虹粗仿宋" w:hAnsi="宋体" w:cs="Times New Roman"/>
          <w:snapToGrid w:val="0"/>
          <w:sz w:val="32"/>
          <w:szCs w:val="32"/>
        </w:rPr>
      </w:pPr>
      <w:r>
        <w:rPr>
          <w:rFonts w:ascii="彩虹粗仿宋" w:eastAsia="彩虹粗仿宋" w:hAnsi="宋体" w:cs="Times New Roman"/>
          <w:sz w:val="32"/>
          <w:szCs w:val="21"/>
        </w:rPr>
        <w:t>1.</w:t>
      </w:r>
      <w:r w:rsidR="00862750">
        <w:rPr>
          <w:rFonts w:ascii="彩虹粗仿宋" w:eastAsia="彩虹粗仿宋" w:hAnsi="宋体" w:cs="Times New Roman" w:hint="eastAsia"/>
          <w:sz w:val="32"/>
          <w:szCs w:val="21"/>
        </w:rPr>
        <w:t>软硬件</w:t>
      </w:r>
      <w:r w:rsidR="00BF5B67">
        <w:rPr>
          <w:rFonts w:ascii="彩虹粗仿宋" w:eastAsia="彩虹粗仿宋" w:hAnsi="宋体" w:cs="Times New Roman" w:hint="eastAsia"/>
          <w:sz w:val="32"/>
          <w:szCs w:val="21"/>
        </w:rPr>
        <w:t>交货要求：合同生效后</w:t>
      </w:r>
      <w:r w:rsidR="00862750" w:rsidRPr="00624773">
        <w:rPr>
          <w:rFonts w:ascii="彩虹粗仿宋" w:eastAsia="彩虹粗仿宋" w:hAnsi="宋体" w:cs="Times New Roman"/>
          <w:sz w:val="32"/>
          <w:szCs w:val="21"/>
        </w:rPr>
        <w:t>90</w:t>
      </w:r>
      <w:r w:rsidR="00BF5B67" w:rsidRPr="00624773">
        <w:rPr>
          <w:rFonts w:ascii="彩虹粗仿宋" w:eastAsia="彩虹粗仿宋" w:hAnsi="宋体" w:cs="Times New Roman" w:hint="eastAsia"/>
          <w:sz w:val="32"/>
          <w:szCs w:val="21"/>
        </w:rPr>
        <w:t>天内</w:t>
      </w:r>
      <w:r w:rsidRPr="00CC49BE">
        <w:rPr>
          <w:rFonts w:ascii="彩虹粗仿宋" w:eastAsia="彩虹粗仿宋" w:hAnsi="宋体" w:cs="Times New Roman" w:hint="eastAsia"/>
          <w:sz w:val="32"/>
          <w:szCs w:val="21"/>
        </w:rPr>
        <w:t>（</w:t>
      </w:r>
      <w:r w:rsidR="00862750" w:rsidRPr="00862750">
        <w:rPr>
          <w:rFonts w:ascii="彩虹粗仿宋" w:eastAsia="彩虹粗仿宋" w:hAnsi="宋体" w:cs="Times New Roman" w:hint="eastAsia"/>
          <w:sz w:val="32"/>
          <w:szCs w:val="21"/>
        </w:rPr>
        <w:t>供货、安装、调试、验收工作，并交付使用</w:t>
      </w:r>
      <w:r w:rsidRPr="00CC49BE">
        <w:rPr>
          <w:rFonts w:ascii="彩虹粗仿宋" w:eastAsia="彩虹粗仿宋" w:hAnsi="宋体" w:cs="Times New Roman" w:hint="eastAsia"/>
          <w:sz w:val="32"/>
          <w:szCs w:val="21"/>
        </w:rPr>
        <w:t>）</w:t>
      </w:r>
      <w:r w:rsidR="00BF5B67">
        <w:rPr>
          <w:rFonts w:ascii="彩虹粗仿宋" w:eastAsia="彩虹粗仿宋" w:hAnsi="宋体" w:cs="Times New Roman" w:hint="eastAsia"/>
          <w:sz w:val="32"/>
          <w:szCs w:val="21"/>
        </w:rPr>
        <w:t>，</w:t>
      </w:r>
      <w:r w:rsidRPr="00CC49BE">
        <w:rPr>
          <w:rFonts w:ascii="彩虹粗仿宋" w:eastAsia="彩虹粗仿宋" w:hAnsi="宋体" w:cs="Times New Roman" w:hint="eastAsia"/>
          <w:sz w:val="32"/>
          <w:szCs w:val="21"/>
        </w:rPr>
        <w:t>除双方对推迟工期书面达成一致外，在规定的工期内完工。</w:t>
      </w:r>
      <w:r w:rsidR="00BF5B67">
        <w:rPr>
          <w:rFonts w:ascii="彩虹粗仿宋" w:eastAsia="彩虹粗仿宋" w:hAnsi="宋体" w:cs="Times New Roman"/>
          <w:sz w:val="32"/>
          <w:szCs w:val="21"/>
        </w:rPr>
        <w:t>其中</w:t>
      </w:r>
      <w:r w:rsidR="00BF5B67">
        <w:rPr>
          <w:rFonts w:ascii="彩虹粗仿宋" w:eastAsia="彩虹粗仿宋" w:hAnsi="宋体" w:cs="Times New Roman" w:hint="eastAsia"/>
          <w:sz w:val="32"/>
          <w:szCs w:val="21"/>
        </w:rPr>
        <w:t>项目软件所有模块的测试和系统联机测试以及试运行，需达到学校确定的性能和产品技术规格中的性能，并满足学校需求后视为该项目可交付</w:t>
      </w:r>
      <w:r w:rsidR="00BF5B67">
        <w:rPr>
          <w:rFonts w:ascii="彩虹粗仿宋" w:eastAsia="彩虹粗仿宋" w:hAnsi="宋体" w:cs="Times New Roman" w:hint="eastAsia"/>
          <w:snapToGrid w:val="0"/>
          <w:sz w:val="32"/>
          <w:szCs w:val="32"/>
        </w:rPr>
        <w:t>。</w:t>
      </w:r>
    </w:p>
    <w:p w:rsidR="00D354DF" w:rsidRDefault="00BF5B67" w:rsidP="00F36AF4">
      <w:pPr>
        <w:widowControl/>
        <w:tabs>
          <w:tab w:val="left" w:pos="2521"/>
        </w:tabs>
        <w:spacing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hint="eastAsia"/>
          <w:sz w:val="32"/>
          <w:szCs w:val="21"/>
        </w:rPr>
        <w:t>2.</w:t>
      </w:r>
      <w:r w:rsidR="00CC49BE">
        <w:rPr>
          <w:rFonts w:ascii="彩虹粗仿宋" w:eastAsia="彩虹粗仿宋" w:hAnsi="宋体" w:cs="Times New Roman" w:hint="eastAsia"/>
          <w:sz w:val="32"/>
          <w:szCs w:val="21"/>
        </w:rPr>
        <w:t>软件</w:t>
      </w:r>
      <w:r>
        <w:rPr>
          <w:rFonts w:ascii="彩虹粗仿宋" w:eastAsia="彩虹粗仿宋" w:hAnsi="宋体" w:cs="Times New Roman" w:hint="eastAsia"/>
          <w:sz w:val="32"/>
          <w:szCs w:val="21"/>
        </w:rPr>
        <w:t>交货地点要求</w:t>
      </w:r>
    </w:p>
    <w:p w:rsidR="00D354DF" w:rsidRDefault="00BF5B67" w:rsidP="00F36AF4">
      <w:pPr>
        <w:widowControl/>
        <w:tabs>
          <w:tab w:val="left" w:pos="2521"/>
        </w:tabs>
        <w:spacing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hint="eastAsia"/>
          <w:sz w:val="32"/>
          <w:szCs w:val="21"/>
        </w:rPr>
        <w:lastRenderedPageBreak/>
        <w:t>供应商须将</w:t>
      </w:r>
      <w:r w:rsidR="00862750">
        <w:rPr>
          <w:rFonts w:ascii="彩虹粗仿宋" w:eastAsia="彩虹粗仿宋" w:hAnsi="宋体" w:cs="Times New Roman" w:hint="eastAsia"/>
          <w:sz w:val="32"/>
          <w:szCs w:val="21"/>
        </w:rPr>
        <w:t>硬件设备运输和软件设备</w:t>
      </w:r>
      <w:r>
        <w:rPr>
          <w:rFonts w:ascii="彩虹粗仿宋" w:eastAsia="彩虹粗仿宋" w:hAnsi="宋体" w:cs="Times New Roman" w:hint="eastAsia"/>
          <w:sz w:val="32"/>
          <w:szCs w:val="21"/>
        </w:rPr>
        <w:t>部署到招标人指定地点，</w:t>
      </w:r>
      <w:r w:rsidR="00460693" w:rsidRPr="00460693">
        <w:rPr>
          <w:rFonts w:ascii="彩虹粗仿宋" w:eastAsia="彩虹粗仿宋" w:hAnsi="宋体" w:cs="Times New Roman" w:hint="eastAsia"/>
          <w:sz w:val="32"/>
          <w:szCs w:val="21"/>
        </w:rPr>
        <w:t>其运送</w:t>
      </w:r>
      <w:r w:rsidR="00460693">
        <w:rPr>
          <w:rFonts w:ascii="彩虹粗仿宋" w:eastAsia="彩虹粗仿宋" w:hAnsi="宋体" w:cs="Times New Roman" w:hint="eastAsia"/>
          <w:sz w:val="32"/>
          <w:szCs w:val="21"/>
        </w:rPr>
        <w:t>设备的运输</w:t>
      </w:r>
      <w:r w:rsidR="00460693" w:rsidRPr="00460693">
        <w:rPr>
          <w:rFonts w:ascii="彩虹粗仿宋" w:eastAsia="彩虹粗仿宋" w:hAnsi="宋体" w:cs="Times New Roman" w:hint="eastAsia"/>
          <w:sz w:val="32"/>
          <w:szCs w:val="21"/>
        </w:rPr>
        <w:t>费用</w:t>
      </w:r>
      <w:r w:rsidR="00460693">
        <w:rPr>
          <w:rFonts w:ascii="彩虹粗仿宋" w:eastAsia="彩虹粗仿宋" w:hAnsi="宋体" w:cs="Times New Roman" w:hint="eastAsia"/>
          <w:sz w:val="32"/>
          <w:szCs w:val="21"/>
        </w:rPr>
        <w:t>等其他费用及</w:t>
      </w:r>
      <w:r w:rsidR="00CC49BE">
        <w:rPr>
          <w:rFonts w:ascii="彩虹粗仿宋" w:eastAsia="彩虹粗仿宋" w:hAnsi="宋体" w:cs="Times New Roman" w:hint="eastAsia"/>
          <w:sz w:val="32"/>
          <w:szCs w:val="21"/>
        </w:rPr>
        <w:t>部署搭建软件系统中所</w:t>
      </w:r>
      <w:r>
        <w:rPr>
          <w:rFonts w:ascii="彩虹粗仿宋" w:eastAsia="彩虹粗仿宋" w:hAnsi="宋体" w:cs="Times New Roman" w:hint="eastAsia"/>
          <w:sz w:val="32"/>
          <w:szCs w:val="21"/>
        </w:rPr>
        <w:t>产生的所有费用由供应商承担。</w:t>
      </w:r>
    </w:p>
    <w:p w:rsidR="00460693" w:rsidRDefault="00CC49BE" w:rsidP="00F36AF4">
      <w:pPr>
        <w:widowControl/>
        <w:tabs>
          <w:tab w:val="left" w:pos="2521"/>
        </w:tabs>
        <w:spacing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hint="eastAsia"/>
          <w:sz w:val="32"/>
          <w:szCs w:val="21"/>
        </w:rPr>
        <w:t>3.</w:t>
      </w:r>
      <w:r w:rsidRPr="00CC49BE">
        <w:rPr>
          <w:rFonts w:hint="eastAsia"/>
        </w:rPr>
        <w:t xml:space="preserve"> </w:t>
      </w:r>
      <w:r w:rsidR="00460693">
        <w:rPr>
          <w:rFonts w:ascii="彩虹粗仿宋" w:eastAsia="彩虹粗仿宋" w:hAnsi="宋体" w:cs="Times New Roman" w:hint="eastAsia"/>
          <w:sz w:val="32"/>
          <w:szCs w:val="21"/>
        </w:rPr>
        <w:t>硬件</w:t>
      </w:r>
      <w:r w:rsidR="00460693" w:rsidRPr="00CC49BE">
        <w:rPr>
          <w:rFonts w:ascii="彩虹粗仿宋" w:eastAsia="彩虹粗仿宋" w:hAnsi="宋体" w:cs="Times New Roman" w:hint="eastAsia"/>
          <w:sz w:val="32"/>
          <w:szCs w:val="21"/>
        </w:rPr>
        <w:t>验收要求</w:t>
      </w:r>
    </w:p>
    <w:p w:rsidR="00460693" w:rsidRDefault="00460693" w:rsidP="00F36AF4">
      <w:pPr>
        <w:widowControl/>
        <w:tabs>
          <w:tab w:val="left" w:pos="2521"/>
        </w:tabs>
        <w:spacing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hint="eastAsia"/>
          <w:sz w:val="32"/>
          <w:szCs w:val="21"/>
        </w:rPr>
        <w:t>（1）</w:t>
      </w:r>
      <w:r w:rsidRPr="00460693">
        <w:rPr>
          <w:rFonts w:ascii="彩虹粗仿宋" w:eastAsia="彩虹粗仿宋" w:hAnsi="宋体" w:cs="Times New Roman" w:hint="eastAsia"/>
          <w:sz w:val="32"/>
          <w:szCs w:val="21"/>
        </w:rPr>
        <w:t>项目所使用的设备、</w:t>
      </w:r>
      <w:r>
        <w:rPr>
          <w:rFonts w:ascii="彩虹粗仿宋" w:eastAsia="彩虹粗仿宋" w:hAnsi="宋体" w:cs="Times New Roman" w:hint="eastAsia"/>
          <w:sz w:val="32"/>
          <w:szCs w:val="21"/>
        </w:rPr>
        <w:t>材料等货品，</w:t>
      </w:r>
      <w:r w:rsidRPr="00460693">
        <w:rPr>
          <w:rFonts w:ascii="彩虹粗仿宋" w:eastAsia="彩虹粗仿宋" w:hAnsi="宋体" w:cs="Times New Roman" w:hint="eastAsia"/>
          <w:sz w:val="32"/>
          <w:szCs w:val="21"/>
        </w:rPr>
        <w:t>应根据产品的不同特性和要求采取防潮、防雨、防锈、防震、防磁等保护措施，以确保产品安全</w:t>
      </w:r>
      <w:r>
        <w:rPr>
          <w:rFonts w:ascii="彩虹粗仿宋" w:eastAsia="彩虹粗仿宋" w:hAnsi="宋体" w:cs="Times New Roman" w:hint="eastAsia"/>
          <w:sz w:val="32"/>
          <w:szCs w:val="21"/>
        </w:rPr>
        <w:t>无损地到达交货地点，并</w:t>
      </w:r>
      <w:r w:rsidRPr="00460693">
        <w:rPr>
          <w:rFonts w:ascii="彩虹粗仿宋" w:eastAsia="彩虹粗仿宋" w:hAnsi="宋体" w:cs="Times New Roman" w:hint="eastAsia"/>
          <w:sz w:val="32"/>
          <w:szCs w:val="21"/>
        </w:rPr>
        <w:t>在安装调试前提供相关的样品或产品供用户确认</w:t>
      </w:r>
      <w:r>
        <w:rPr>
          <w:rFonts w:ascii="彩虹粗仿宋" w:eastAsia="彩虹粗仿宋" w:hAnsi="宋体" w:cs="Times New Roman" w:hint="eastAsia"/>
          <w:sz w:val="32"/>
          <w:szCs w:val="21"/>
        </w:rPr>
        <w:t>。</w:t>
      </w:r>
    </w:p>
    <w:p w:rsidR="00460693" w:rsidRDefault="00460693" w:rsidP="00F36AF4">
      <w:pPr>
        <w:widowControl/>
        <w:tabs>
          <w:tab w:val="left" w:pos="2521"/>
        </w:tabs>
        <w:spacing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hint="eastAsia"/>
          <w:sz w:val="32"/>
          <w:szCs w:val="21"/>
        </w:rPr>
        <w:t>（2）</w:t>
      </w:r>
      <w:r w:rsidRPr="00460693">
        <w:rPr>
          <w:rFonts w:ascii="彩虹粗仿宋" w:eastAsia="彩虹粗仿宋" w:hAnsi="宋体" w:cs="Times New Roman" w:hint="eastAsia"/>
          <w:sz w:val="32"/>
          <w:szCs w:val="21"/>
        </w:rPr>
        <w:t>货物为原厂商未启封全新包装，具出厂合格证，序列号、包装箱号与出厂批号一致，并可追索查阅。所有随设备的附件必须齐全</w:t>
      </w:r>
      <w:r>
        <w:rPr>
          <w:rFonts w:ascii="彩虹粗仿宋" w:eastAsia="彩虹粗仿宋" w:hAnsi="宋体" w:cs="Times New Roman" w:hint="eastAsia"/>
          <w:sz w:val="32"/>
          <w:szCs w:val="21"/>
        </w:rPr>
        <w:t>。</w:t>
      </w:r>
    </w:p>
    <w:p w:rsidR="00460693" w:rsidRDefault="00460693" w:rsidP="00F36AF4">
      <w:pPr>
        <w:widowControl/>
        <w:tabs>
          <w:tab w:val="left" w:pos="2521"/>
        </w:tabs>
        <w:spacing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hint="eastAsia"/>
          <w:sz w:val="32"/>
          <w:szCs w:val="21"/>
        </w:rPr>
        <w:t>（3）</w:t>
      </w:r>
      <w:r w:rsidRPr="00460693">
        <w:rPr>
          <w:rFonts w:ascii="彩虹粗仿宋" w:eastAsia="彩虹粗仿宋" w:hAnsi="宋体" w:cs="Times New Roman" w:hint="eastAsia"/>
          <w:sz w:val="32"/>
          <w:szCs w:val="21"/>
        </w:rPr>
        <w:t>货物经过双方检验认可后，签署验收报告，产品质保期自验收合格之日起算，进入为期3年的质保期，期间供应商提供免费维护服务，由供应商提供产品保修文件。</w:t>
      </w:r>
    </w:p>
    <w:p w:rsidR="00CC49BE" w:rsidRPr="00CC49BE" w:rsidRDefault="00460693" w:rsidP="00460693">
      <w:pPr>
        <w:widowControl/>
        <w:tabs>
          <w:tab w:val="left" w:pos="2521"/>
        </w:tabs>
        <w:spacing w:line="560" w:lineRule="exact"/>
        <w:ind w:firstLineChars="200" w:firstLine="640"/>
        <w:rPr>
          <w:rFonts w:ascii="彩虹粗仿宋" w:eastAsia="彩虹粗仿宋" w:hAnsi="宋体" w:cs="Times New Roman"/>
          <w:sz w:val="32"/>
          <w:szCs w:val="21"/>
        </w:rPr>
      </w:pPr>
      <w:r w:rsidRPr="00460693">
        <w:rPr>
          <w:rFonts w:ascii="彩虹粗仿宋" w:eastAsia="彩虹粗仿宋" w:hAnsi="宋体" w:cs="Times New Roman" w:hint="eastAsia"/>
          <w:sz w:val="32"/>
          <w:szCs w:val="21"/>
        </w:rPr>
        <w:t>4.</w:t>
      </w:r>
      <w:r w:rsidR="00CC49BE" w:rsidRPr="00CC49BE">
        <w:rPr>
          <w:rFonts w:ascii="彩虹粗仿宋" w:eastAsia="彩虹粗仿宋" w:hAnsi="宋体" w:cs="Times New Roman" w:hint="eastAsia"/>
          <w:sz w:val="32"/>
          <w:szCs w:val="21"/>
        </w:rPr>
        <w:t>软件验收要求</w:t>
      </w:r>
    </w:p>
    <w:p w:rsidR="00CC49BE" w:rsidRPr="00CC49BE" w:rsidRDefault="00CC49BE" w:rsidP="00F36AF4">
      <w:pPr>
        <w:widowControl/>
        <w:tabs>
          <w:tab w:val="left" w:pos="2521"/>
        </w:tabs>
        <w:spacing w:line="560" w:lineRule="exact"/>
        <w:ind w:firstLineChars="200" w:firstLine="640"/>
        <w:rPr>
          <w:rFonts w:ascii="彩虹粗仿宋" w:eastAsia="彩虹粗仿宋" w:hAnsi="宋体" w:cs="Times New Roman"/>
          <w:sz w:val="32"/>
          <w:szCs w:val="21"/>
        </w:rPr>
      </w:pPr>
      <w:r w:rsidRPr="00CC49BE">
        <w:rPr>
          <w:rFonts w:ascii="彩虹粗仿宋" w:eastAsia="彩虹粗仿宋" w:hAnsi="宋体" w:cs="Times New Roman" w:hint="eastAsia"/>
          <w:sz w:val="32"/>
          <w:szCs w:val="21"/>
        </w:rPr>
        <w:t>（1）软件验收需入选供应商提供软件系统的有关产品的技术文件、验收报告等文档汇集成册交付招标人。</w:t>
      </w:r>
    </w:p>
    <w:p w:rsidR="00CC49BE" w:rsidRDefault="00CC49BE" w:rsidP="00F36AF4">
      <w:pPr>
        <w:widowControl/>
        <w:tabs>
          <w:tab w:val="left" w:pos="2521"/>
        </w:tabs>
        <w:spacing w:line="560" w:lineRule="exact"/>
        <w:ind w:firstLineChars="200" w:firstLine="640"/>
        <w:rPr>
          <w:rFonts w:ascii="彩虹粗仿宋" w:eastAsia="彩虹粗仿宋" w:hAnsi="宋体" w:cs="Times New Roman"/>
          <w:sz w:val="32"/>
          <w:szCs w:val="21"/>
        </w:rPr>
      </w:pPr>
      <w:r w:rsidRPr="00CC49BE">
        <w:rPr>
          <w:rFonts w:ascii="彩虹粗仿宋" w:eastAsia="彩虹粗仿宋" w:hAnsi="宋体" w:cs="Times New Roman" w:hint="eastAsia"/>
          <w:sz w:val="32"/>
          <w:szCs w:val="21"/>
        </w:rPr>
        <w:t>（2）供应商按照招标人要求完成所有系统安装调试等上线工作。上线测试中，因软件系统不能正常运行等未达到采购技术要求的，学校不予验收的，招标人有权要求供应商在10天内完善或改进、更换，如供应商拒绝执行招标人的合理要求，招标人可以终止本合同，由此给招标人造成的损失由供应商赔偿。在验收供应商履约过程中，因系统不能正常运行等未达到技术要求的，招标人有权要求供</w:t>
      </w:r>
      <w:r w:rsidRPr="00CC49BE">
        <w:rPr>
          <w:rFonts w:ascii="彩虹粗仿宋" w:eastAsia="彩虹粗仿宋" w:hAnsi="宋体" w:cs="Times New Roman" w:hint="eastAsia"/>
          <w:sz w:val="32"/>
          <w:szCs w:val="21"/>
        </w:rPr>
        <w:lastRenderedPageBreak/>
        <w:t>应商在10天内完善、更换，如供应商拒绝执行招标人的合理要求，招标人以终止本合同，由此给招标人造成的损失由供应商赔偿。</w:t>
      </w:r>
    </w:p>
    <w:p w:rsidR="00460693" w:rsidRDefault="00460693" w:rsidP="00F36AF4">
      <w:pPr>
        <w:widowControl/>
        <w:tabs>
          <w:tab w:val="left" w:pos="2521"/>
        </w:tabs>
        <w:spacing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hint="eastAsia"/>
          <w:sz w:val="32"/>
          <w:szCs w:val="21"/>
        </w:rPr>
        <w:t>5.其他要求</w:t>
      </w:r>
    </w:p>
    <w:p w:rsidR="00460693" w:rsidRPr="00460693" w:rsidRDefault="00460693" w:rsidP="00460693">
      <w:pPr>
        <w:widowControl/>
        <w:tabs>
          <w:tab w:val="left" w:pos="2521"/>
        </w:tabs>
        <w:spacing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hint="eastAsia"/>
          <w:sz w:val="32"/>
          <w:szCs w:val="21"/>
        </w:rPr>
        <w:t>（1）</w:t>
      </w:r>
      <w:r w:rsidRPr="00460693">
        <w:rPr>
          <w:rFonts w:ascii="彩虹粗仿宋" w:eastAsia="彩虹粗仿宋" w:hAnsi="宋体" w:cs="Times New Roman" w:hint="eastAsia"/>
          <w:sz w:val="32"/>
          <w:szCs w:val="21"/>
        </w:rPr>
        <w:t>供应商必须拟定项目进度安排计划，并按照进度安排计划派出适当的技术人员到安装现场负责免费安装和调试工作。在安装施工期间，严格遵守采购人的有关制度。</w:t>
      </w:r>
    </w:p>
    <w:p w:rsidR="00460693" w:rsidRPr="00460693" w:rsidRDefault="00460693" w:rsidP="00460693">
      <w:pPr>
        <w:widowControl/>
        <w:tabs>
          <w:tab w:val="left" w:pos="2521"/>
        </w:tabs>
        <w:spacing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hint="eastAsia"/>
          <w:sz w:val="32"/>
          <w:szCs w:val="21"/>
        </w:rPr>
        <w:t>（</w:t>
      </w:r>
      <w:r>
        <w:rPr>
          <w:rFonts w:ascii="彩虹粗仿宋" w:eastAsia="彩虹粗仿宋" w:hAnsi="宋体" w:cs="Times New Roman"/>
          <w:sz w:val="32"/>
          <w:szCs w:val="21"/>
        </w:rPr>
        <w:t>2</w:t>
      </w:r>
      <w:r>
        <w:rPr>
          <w:rFonts w:ascii="彩虹粗仿宋" w:eastAsia="彩虹粗仿宋" w:hAnsi="宋体" w:cs="Times New Roman" w:hint="eastAsia"/>
          <w:sz w:val="32"/>
          <w:szCs w:val="21"/>
        </w:rPr>
        <w:t>）</w:t>
      </w:r>
      <w:r w:rsidRPr="00460693">
        <w:rPr>
          <w:rFonts w:ascii="彩虹粗仿宋" w:eastAsia="彩虹粗仿宋" w:hAnsi="宋体" w:cs="Times New Roman" w:hint="eastAsia"/>
          <w:sz w:val="32"/>
          <w:szCs w:val="21"/>
        </w:rPr>
        <w:t>安装施工期间需做到安全文明施工，不损坏采购人的设备设施，否则原价赔偿。</w:t>
      </w:r>
    </w:p>
    <w:p w:rsidR="00460693" w:rsidRDefault="00460693" w:rsidP="00CB330E">
      <w:pPr>
        <w:spacing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hint="eastAsia"/>
          <w:sz w:val="32"/>
          <w:szCs w:val="21"/>
        </w:rPr>
        <w:t>（</w:t>
      </w:r>
      <w:r>
        <w:rPr>
          <w:rFonts w:ascii="彩虹粗仿宋" w:eastAsia="彩虹粗仿宋" w:hAnsi="宋体" w:cs="Times New Roman"/>
          <w:sz w:val="32"/>
          <w:szCs w:val="21"/>
        </w:rPr>
        <w:t>3</w:t>
      </w:r>
      <w:r>
        <w:rPr>
          <w:rFonts w:ascii="彩虹粗仿宋" w:eastAsia="彩虹粗仿宋" w:hAnsi="宋体" w:cs="Times New Roman" w:hint="eastAsia"/>
          <w:sz w:val="32"/>
          <w:szCs w:val="21"/>
        </w:rPr>
        <w:t>）</w:t>
      </w:r>
      <w:r w:rsidRPr="00460693">
        <w:rPr>
          <w:rFonts w:ascii="彩虹粗仿宋" w:eastAsia="彩虹粗仿宋" w:hAnsi="宋体" w:cs="Times New Roman" w:hint="eastAsia"/>
          <w:sz w:val="32"/>
          <w:szCs w:val="21"/>
        </w:rPr>
        <w:t>项目启动后3个月内完成系统改造(系统实施和内部测试，包括系统配置、开发、集成及培训)</w:t>
      </w:r>
    </w:p>
    <w:p w:rsidR="00460693" w:rsidRDefault="00460693" w:rsidP="00CB330E">
      <w:pPr>
        <w:spacing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hint="eastAsia"/>
          <w:sz w:val="32"/>
          <w:szCs w:val="21"/>
        </w:rPr>
        <w:t>（4）</w:t>
      </w:r>
      <w:r w:rsidRPr="00460693">
        <w:rPr>
          <w:rFonts w:ascii="彩虹粗仿宋" w:eastAsia="彩虹粗仿宋" w:hAnsi="宋体" w:cs="Times New Roman" w:hint="eastAsia"/>
          <w:sz w:val="32"/>
          <w:szCs w:val="21"/>
        </w:rPr>
        <w:t>完工后提交完整的项目文档，包括但不限于以下内容：系统实施方案/实施计划、软件需求说明书、概要设计说明书、数据库设计说明书、</w:t>
      </w:r>
      <w:r w:rsidRPr="00460693">
        <w:rPr>
          <w:rFonts w:ascii="彩虹粗仿宋" w:eastAsia="彩虹粗仿宋" w:hAnsi="宋体" w:cs="Times New Roman" w:hint="eastAsia"/>
          <w:sz w:val="32"/>
          <w:szCs w:val="21"/>
        </w:rPr>
        <w:tab/>
        <w:t>用户手册/操作手册、测试计划/测试方案、测试报告、培训签到表、试运行报告、验收申请、验收报告、项目周报等。</w:t>
      </w:r>
    </w:p>
    <w:p w:rsidR="00CC49BE" w:rsidRDefault="00EF0401" w:rsidP="00F36AF4">
      <w:pPr>
        <w:spacing w:beforeLines="50" w:before="156" w:afterLines="50" w:after="156" w:line="560" w:lineRule="exact"/>
        <w:ind w:firstLineChars="200" w:firstLine="640"/>
        <w:outlineLvl w:val="0"/>
        <w:rPr>
          <w:rFonts w:ascii="黑体" w:eastAsia="黑体" w:hAnsi="Times New Roman" w:cs="Times New Roman"/>
          <w:snapToGrid w:val="0"/>
          <w:kern w:val="0"/>
          <w:sz w:val="32"/>
          <w:szCs w:val="32"/>
        </w:rPr>
      </w:pPr>
      <w:r>
        <w:rPr>
          <w:rFonts w:ascii="黑体" w:eastAsia="黑体" w:hAnsi="Times New Roman" w:cs="Times New Roman" w:hint="eastAsia"/>
          <w:snapToGrid w:val="0"/>
          <w:kern w:val="0"/>
          <w:sz w:val="32"/>
          <w:szCs w:val="32"/>
        </w:rPr>
        <w:t>九</w:t>
      </w:r>
      <w:r w:rsidR="00CC49BE" w:rsidRPr="00CC49BE">
        <w:rPr>
          <w:rFonts w:ascii="黑体" w:eastAsia="黑体" w:hAnsi="Times New Roman" w:cs="Times New Roman" w:hint="eastAsia"/>
          <w:snapToGrid w:val="0"/>
          <w:kern w:val="0"/>
          <w:sz w:val="32"/>
          <w:szCs w:val="32"/>
        </w:rPr>
        <w:t>、</w:t>
      </w:r>
      <w:r w:rsidR="00B179BC">
        <w:rPr>
          <w:rFonts w:ascii="黑体" w:eastAsia="黑体" w:hAnsi="Times New Roman" w:cs="Times New Roman" w:hint="eastAsia"/>
          <w:snapToGrid w:val="0"/>
          <w:kern w:val="0"/>
          <w:sz w:val="32"/>
          <w:szCs w:val="32"/>
        </w:rPr>
        <w:t>售后</w:t>
      </w:r>
      <w:r>
        <w:rPr>
          <w:rFonts w:ascii="黑体" w:eastAsia="黑体" w:hAnsi="Times New Roman" w:cs="Times New Roman" w:hint="eastAsia"/>
          <w:snapToGrid w:val="0"/>
          <w:kern w:val="0"/>
          <w:sz w:val="32"/>
          <w:szCs w:val="32"/>
        </w:rPr>
        <w:t>服务</w:t>
      </w:r>
      <w:r w:rsidR="00CC49BE" w:rsidRPr="00CC49BE">
        <w:rPr>
          <w:rFonts w:ascii="黑体" w:eastAsia="黑体" w:hAnsi="Times New Roman" w:cs="Times New Roman" w:hint="eastAsia"/>
          <w:snapToGrid w:val="0"/>
          <w:kern w:val="0"/>
          <w:sz w:val="32"/>
          <w:szCs w:val="32"/>
        </w:rPr>
        <w:t>要求</w:t>
      </w:r>
    </w:p>
    <w:p w:rsidR="00460693" w:rsidRPr="00EF0401" w:rsidRDefault="00EF0401" w:rsidP="00EF0401">
      <w:pPr>
        <w:spacing w:beforeLines="50" w:before="156" w:afterLines="50" w:after="156" w:line="560" w:lineRule="exact"/>
        <w:ind w:firstLineChars="200" w:firstLine="643"/>
        <w:rPr>
          <w:rFonts w:ascii="彩虹粗仿宋" w:eastAsia="彩虹粗仿宋" w:hAnsi="宋体" w:cs="Times New Roman"/>
          <w:b/>
          <w:sz w:val="32"/>
          <w:szCs w:val="21"/>
        </w:rPr>
      </w:pPr>
      <w:r w:rsidRPr="00EF0401">
        <w:rPr>
          <w:rFonts w:ascii="彩虹粗仿宋" w:eastAsia="彩虹粗仿宋" w:hAnsi="宋体" w:cs="Times New Roman" w:hint="eastAsia"/>
          <w:b/>
          <w:sz w:val="32"/>
          <w:szCs w:val="21"/>
        </w:rPr>
        <w:t>（一）</w:t>
      </w:r>
      <w:r w:rsidR="00460693" w:rsidRPr="00EF0401">
        <w:rPr>
          <w:rFonts w:ascii="彩虹粗仿宋" w:eastAsia="彩虹粗仿宋" w:hAnsi="宋体" w:cs="Times New Roman" w:hint="eastAsia"/>
          <w:b/>
          <w:sz w:val="32"/>
          <w:szCs w:val="21"/>
        </w:rPr>
        <w:t>维护工作的范围</w:t>
      </w:r>
    </w:p>
    <w:p w:rsidR="00460693" w:rsidRPr="00460693" w:rsidRDefault="00460693" w:rsidP="00CB330E">
      <w:pPr>
        <w:spacing w:line="560" w:lineRule="exact"/>
        <w:ind w:firstLineChars="200" w:firstLine="640"/>
        <w:rPr>
          <w:rFonts w:ascii="彩虹粗仿宋" w:eastAsia="彩虹粗仿宋" w:hAnsi="宋体" w:cs="Times New Roman"/>
          <w:sz w:val="32"/>
          <w:szCs w:val="21"/>
        </w:rPr>
      </w:pPr>
      <w:r w:rsidRPr="00460693">
        <w:rPr>
          <w:rFonts w:ascii="彩虹粗仿宋" w:eastAsia="彩虹粗仿宋" w:hAnsi="宋体" w:cs="Times New Roman" w:hint="eastAsia"/>
          <w:sz w:val="32"/>
          <w:szCs w:val="21"/>
        </w:rPr>
        <w:t>本项目的维护工作范围涵盖系统的日常使用、系统扩充和升级等方面。具体包括：</w:t>
      </w:r>
    </w:p>
    <w:p w:rsidR="00460693" w:rsidRPr="00460693" w:rsidRDefault="00EF0401" w:rsidP="00CB330E">
      <w:pPr>
        <w:spacing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hint="eastAsia"/>
          <w:sz w:val="32"/>
          <w:szCs w:val="21"/>
        </w:rPr>
        <w:t>1.</w:t>
      </w:r>
      <w:r w:rsidR="00460693" w:rsidRPr="00460693">
        <w:rPr>
          <w:rFonts w:ascii="彩虹粗仿宋" w:eastAsia="彩虹粗仿宋" w:hAnsi="宋体" w:cs="Times New Roman" w:hint="eastAsia"/>
          <w:sz w:val="32"/>
          <w:szCs w:val="21"/>
        </w:rPr>
        <w:t>系统日常使用维护：包括日常操作支持、故障处理和性能优化等，确保系统在正常使用期间的稳定性和高效性。</w:t>
      </w:r>
    </w:p>
    <w:p w:rsidR="00460693" w:rsidRPr="00460693" w:rsidRDefault="00EF0401" w:rsidP="00CB330E">
      <w:pPr>
        <w:spacing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hint="eastAsia"/>
          <w:sz w:val="32"/>
          <w:szCs w:val="21"/>
        </w:rPr>
        <w:t>2.</w:t>
      </w:r>
      <w:r w:rsidR="00460693" w:rsidRPr="00460693">
        <w:rPr>
          <w:rFonts w:ascii="彩虹粗仿宋" w:eastAsia="彩虹粗仿宋" w:hAnsi="宋体" w:cs="Times New Roman" w:hint="eastAsia"/>
          <w:sz w:val="32"/>
          <w:szCs w:val="21"/>
        </w:rPr>
        <w:t>维护工作的内容</w:t>
      </w:r>
    </w:p>
    <w:p w:rsidR="00460693" w:rsidRPr="00460693" w:rsidRDefault="00EF0401" w:rsidP="00CB330E">
      <w:pPr>
        <w:spacing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hint="eastAsia"/>
          <w:sz w:val="32"/>
          <w:szCs w:val="21"/>
        </w:rPr>
        <w:lastRenderedPageBreak/>
        <w:t>（1）</w:t>
      </w:r>
      <w:r w:rsidR="00460693" w:rsidRPr="00460693">
        <w:rPr>
          <w:rFonts w:ascii="彩虹粗仿宋" w:eastAsia="彩虹粗仿宋" w:hAnsi="宋体" w:cs="Times New Roman" w:hint="eastAsia"/>
          <w:sz w:val="32"/>
          <w:szCs w:val="21"/>
        </w:rPr>
        <w:t>故障排除与修复：及时响应并解决系统在运行过程中出现的各类故障，确保系统的正常运行。</w:t>
      </w:r>
    </w:p>
    <w:p w:rsidR="00460693" w:rsidRPr="00460693" w:rsidRDefault="00EF0401" w:rsidP="00CB330E">
      <w:pPr>
        <w:spacing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hint="eastAsia"/>
          <w:sz w:val="32"/>
          <w:szCs w:val="21"/>
        </w:rPr>
        <w:t>（</w:t>
      </w:r>
      <w:r>
        <w:rPr>
          <w:rFonts w:ascii="彩虹粗仿宋" w:eastAsia="彩虹粗仿宋" w:hAnsi="宋体" w:cs="Times New Roman"/>
          <w:sz w:val="32"/>
          <w:szCs w:val="21"/>
        </w:rPr>
        <w:t>2</w:t>
      </w:r>
      <w:r>
        <w:rPr>
          <w:rFonts w:ascii="彩虹粗仿宋" w:eastAsia="彩虹粗仿宋" w:hAnsi="宋体" w:cs="Times New Roman" w:hint="eastAsia"/>
          <w:sz w:val="32"/>
          <w:szCs w:val="21"/>
        </w:rPr>
        <w:t>）</w:t>
      </w:r>
      <w:r w:rsidR="00460693" w:rsidRPr="00460693">
        <w:rPr>
          <w:rFonts w:ascii="彩虹粗仿宋" w:eastAsia="彩虹粗仿宋" w:hAnsi="宋体" w:cs="Times New Roman" w:hint="eastAsia"/>
          <w:sz w:val="32"/>
          <w:szCs w:val="21"/>
        </w:rPr>
        <w:t>性能优化：定期对系统进行性能评估和优化，确保系统在高效、稳定的状态下运行。</w:t>
      </w:r>
    </w:p>
    <w:p w:rsidR="00460693" w:rsidRPr="00460693" w:rsidRDefault="00EF0401" w:rsidP="00CB330E">
      <w:pPr>
        <w:spacing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hint="eastAsia"/>
          <w:sz w:val="32"/>
          <w:szCs w:val="21"/>
        </w:rPr>
        <w:t>（</w:t>
      </w:r>
      <w:r>
        <w:rPr>
          <w:rFonts w:ascii="彩虹粗仿宋" w:eastAsia="彩虹粗仿宋" w:hAnsi="宋体" w:cs="Times New Roman"/>
          <w:sz w:val="32"/>
          <w:szCs w:val="21"/>
        </w:rPr>
        <w:t>3</w:t>
      </w:r>
      <w:r>
        <w:rPr>
          <w:rFonts w:ascii="彩虹粗仿宋" w:eastAsia="彩虹粗仿宋" w:hAnsi="宋体" w:cs="Times New Roman" w:hint="eastAsia"/>
          <w:sz w:val="32"/>
          <w:szCs w:val="21"/>
        </w:rPr>
        <w:t>）</w:t>
      </w:r>
      <w:r w:rsidR="00460693" w:rsidRPr="00460693">
        <w:rPr>
          <w:rFonts w:ascii="彩虹粗仿宋" w:eastAsia="彩虹粗仿宋" w:hAnsi="宋体" w:cs="Times New Roman" w:hint="eastAsia"/>
          <w:sz w:val="32"/>
          <w:szCs w:val="21"/>
        </w:rPr>
        <w:t>数据备份与恢复：定期进行数据备份，并在需要时进行数据恢复，确保数据的安全性和完整性。</w:t>
      </w:r>
    </w:p>
    <w:p w:rsidR="00460693" w:rsidRPr="00460693" w:rsidRDefault="00EF0401" w:rsidP="00CB330E">
      <w:pPr>
        <w:spacing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hint="eastAsia"/>
          <w:sz w:val="32"/>
          <w:szCs w:val="21"/>
        </w:rPr>
        <w:t>（</w:t>
      </w:r>
      <w:r>
        <w:rPr>
          <w:rFonts w:ascii="彩虹粗仿宋" w:eastAsia="彩虹粗仿宋" w:hAnsi="宋体" w:cs="Times New Roman"/>
          <w:sz w:val="32"/>
          <w:szCs w:val="21"/>
        </w:rPr>
        <w:t>4</w:t>
      </w:r>
      <w:r>
        <w:rPr>
          <w:rFonts w:ascii="彩虹粗仿宋" w:eastAsia="彩虹粗仿宋" w:hAnsi="宋体" w:cs="Times New Roman" w:hint="eastAsia"/>
          <w:sz w:val="32"/>
          <w:szCs w:val="21"/>
        </w:rPr>
        <w:t>）</w:t>
      </w:r>
      <w:r w:rsidR="00460693" w:rsidRPr="00460693">
        <w:rPr>
          <w:rFonts w:ascii="彩虹粗仿宋" w:eastAsia="彩虹粗仿宋" w:hAnsi="宋体" w:cs="Times New Roman" w:hint="eastAsia"/>
          <w:sz w:val="32"/>
          <w:szCs w:val="21"/>
        </w:rPr>
        <w:t>安全更新：及时进行软件系统的安全更新，防止安全漏洞的出现，确保系统的安全性。</w:t>
      </w:r>
    </w:p>
    <w:p w:rsidR="00460693" w:rsidRPr="00460693" w:rsidRDefault="00EF0401" w:rsidP="00CB330E">
      <w:pPr>
        <w:spacing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hint="eastAsia"/>
          <w:sz w:val="32"/>
          <w:szCs w:val="21"/>
        </w:rPr>
        <w:t>（</w:t>
      </w:r>
      <w:r>
        <w:rPr>
          <w:rFonts w:ascii="彩虹粗仿宋" w:eastAsia="彩虹粗仿宋" w:hAnsi="宋体" w:cs="Times New Roman"/>
          <w:sz w:val="32"/>
          <w:szCs w:val="21"/>
        </w:rPr>
        <w:t>5</w:t>
      </w:r>
      <w:r>
        <w:rPr>
          <w:rFonts w:ascii="彩虹粗仿宋" w:eastAsia="彩虹粗仿宋" w:hAnsi="宋体" w:cs="Times New Roman" w:hint="eastAsia"/>
          <w:sz w:val="32"/>
          <w:szCs w:val="21"/>
        </w:rPr>
        <w:t>）</w:t>
      </w:r>
      <w:r w:rsidR="00460693" w:rsidRPr="00460693">
        <w:rPr>
          <w:rFonts w:ascii="彩虹粗仿宋" w:eastAsia="彩虹粗仿宋" w:hAnsi="宋体" w:cs="Times New Roman" w:hint="eastAsia"/>
          <w:sz w:val="32"/>
          <w:szCs w:val="21"/>
        </w:rPr>
        <w:t>用户支持：提供用户支持服务，包括用户培训、操作指导和问题解答等，确保用户能够熟练使用系统。</w:t>
      </w:r>
    </w:p>
    <w:p w:rsidR="00460693" w:rsidRPr="00460693" w:rsidRDefault="00EF0401" w:rsidP="00CB330E">
      <w:pPr>
        <w:spacing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hint="eastAsia"/>
          <w:sz w:val="32"/>
          <w:szCs w:val="21"/>
        </w:rPr>
        <w:t>（</w:t>
      </w:r>
      <w:r>
        <w:rPr>
          <w:rFonts w:ascii="彩虹粗仿宋" w:eastAsia="彩虹粗仿宋" w:hAnsi="宋体" w:cs="Times New Roman"/>
          <w:sz w:val="32"/>
          <w:szCs w:val="21"/>
        </w:rPr>
        <w:t>6</w:t>
      </w:r>
      <w:r>
        <w:rPr>
          <w:rFonts w:ascii="彩虹粗仿宋" w:eastAsia="彩虹粗仿宋" w:hAnsi="宋体" w:cs="Times New Roman" w:hint="eastAsia"/>
          <w:sz w:val="32"/>
          <w:szCs w:val="21"/>
        </w:rPr>
        <w:t>）</w:t>
      </w:r>
      <w:r w:rsidR="00460693" w:rsidRPr="00460693">
        <w:rPr>
          <w:rFonts w:ascii="彩虹粗仿宋" w:eastAsia="彩虹粗仿宋" w:hAnsi="宋体" w:cs="Times New Roman" w:hint="eastAsia"/>
          <w:sz w:val="32"/>
          <w:szCs w:val="21"/>
        </w:rPr>
        <w:t>系统升级与扩展：根据需求进行系统升级与缺陷处理，确保系统功能的完善和适应性。</w:t>
      </w:r>
    </w:p>
    <w:p w:rsidR="00460693" w:rsidRPr="00460693" w:rsidRDefault="00EF0401" w:rsidP="00CB330E">
      <w:pPr>
        <w:spacing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hint="eastAsia"/>
          <w:sz w:val="32"/>
          <w:szCs w:val="21"/>
        </w:rPr>
        <w:t>（</w:t>
      </w:r>
      <w:r>
        <w:rPr>
          <w:rFonts w:ascii="彩虹粗仿宋" w:eastAsia="彩虹粗仿宋" w:hAnsi="宋体" w:cs="Times New Roman"/>
          <w:sz w:val="32"/>
          <w:szCs w:val="21"/>
        </w:rPr>
        <w:t>7</w:t>
      </w:r>
      <w:r>
        <w:rPr>
          <w:rFonts w:ascii="彩虹粗仿宋" w:eastAsia="彩虹粗仿宋" w:hAnsi="宋体" w:cs="Times New Roman" w:hint="eastAsia"/>
          <w:sz w:val="32"/>
          <w:szCs w:val="21"/>
        </w:rPr>
        <w:t>）</w:t>
      </w:r>
      <w:r w:rsidR="00460693" w:rsidRPr="00460693">
        <w:rPr>
          <w:rFonts w:ascii="彩虹粗仿宋" w:eastAsia="彩虹粗仿宋" w:hAnsi="宋体" w:cs="Times New Roman" w:hint="eastAsia"/>
          <w:sz w:val="32"/>
          <w:szCs w:val="21"/>
        </w:rPr>
        <w:t>文档更新：保持技术文档、用户手册和培训资料的更新，以反映最新的系统功能和操作流程。</w:t>
      </w:r>
    </w:p>
    <w:p w:rsidR="00460693" w:rsidRPr="00EF0401" w:rsidRDefault="00EF0401" w:rsidP="00460693">
      <w:pPr>
        <w:spacing w:beforeLines="50" w:before="156" w:afterLines="50" w:after="156" w:line="560" w:lineRule="exact"/>
        <w:ind w:firstLineChars="200" w:firstLine="643"/>
        <w:rPr>
          <w:rFonts w:ascii="彩虹粗仿宋" w:eastAsia="彩虹粗仿宋" w:hAnsi="宋体" w:cs="Times New Roman"/>
          <w:b/>
          <w:sz w:val="32"/>
          <w:szCs w:val="21"/>
        </w:rPr>
      </w:pPr>
      <w:r w:rsidRPr="00EF0401">
        <w:rPr>
          <w:rFonts w:ascii="彩虹粗仿宋" w:eastAsia="彩虹粗仿宋" w:hAnsi="宋体" w:cs="Times New Roman" w:hint="eastAsia"/>
          <w:b/>
          <w:sz w:val="32"/>
          <w:szCs w:val="21"/>
        </w:rPr>
        <w:t>（二）</w:t>
      </w:r>
      <w:r w:rsidR="00460693" w:rsidRPr="00EF0401">
        <w:rPr>
          <w:rFonts w:ascii="彩虹粗仿宋" w:eastAsia="彩虹粗仿宋" w:hAnsi="宋体" w:cs="Times New Roman" w:hint="eastAsia"/>
          <w:b/>
          <w:sz w:val="32"/>
          <w:szCs w:val="21"/>
        </w:rPr>
        <w:t>维护工作的期限</w:t>
      </w:r>
    </w:p>
    <w:p w:rsidR="00460693" w:rsidRPr="00460693" w:rsidRDefault="00460693" w:rsidP="00CB330E">
      <w:pPr>
        <w:spacing w:line="560" w:lineRule="exact"/>
        <w:ind w:firstLineChars="200" w:firstLine="640"/>
        <w:rPr>
          <w:rFonts w:ascii="彩虹粗仿宋" w:eastAsia="彩虹粗仿宋" w:hAnsi="宋体" w:cs="Times New Roman"/>
          <w:sz w:val="32"/>
          <w:szCs w:val="21"/>
        </w:rPr>
      </w:pPr>
      <w:r w:rsidRPr="00460693">
        <w:rPr>
          <w:rFonts w:ascii="彩虹粗仿宋" w:eastAsia="彩虹粗仿宋" w:hAnsi="宋体" w:cs="Times New Roman" w:hint="eastAsia"/>
          <w:sz w:val="32"/>
          <w:szCs w:val="21"/>
        </w:rPr>
        <w:t>在初验合格并交付使用后，提供为期3年的免费质保服务，包括日常使用支持、bug修复和新系统身份认证接入。质保期后银行不承担维护费用，用户可选择续签维护合同，费用由用户自行承担，不超过合同金额的10%，以继续保障系统的稳定运行。</w:t>
      </w:r>
    </w:p>
    <w:p w:rsidR="00460693" w:rsidRPr="00EF0401" w:rsidRDefault="00EF0401" w:rsidP="00EF0401">
      <w:pPr>
        <w:spacing w:beforeLines="50" w:before="156" w:afterLines="50" w:after="156" w:line="560" w:lineRule="exact"/>
        <w:ind w:firstLineChars="200" w:firstLine="643"/>
        <w:rPr>
          <w:rFonts w:ascii="彩虹粗仿宋" w:eastAsia="彩虹粗仿宋" w:hAnsi="宋体" w:cs="Times New Roman"/>
          <w:b/>
          <w:sz w:val="32"/>
          <w:szCs w:val="21"/>
        </w:rPr>
      </w:pPr>
      <w:r w:rsidRPr="00EF0401">
        <w:rPr>
          <w:rFonts w:ascii="彩虹粗仿宋" w:eastAsia="彩虹粗仿宋" w:hAnsi="宋体" w:cs="Times New Roman" w:hint="eastAsia"/>
          <w:b/>
          <w:sz w:val="32"/>
          <w:szCs w:val="21"/>
        </w:rPr>
        <w:t>（三）</w:t>
      </w:r>
      <w:r w:rsidR="00460693" w:rsidRPr="00EF0401">
        <w:rPr>
          <w:rFonts w:ascii="彩虹粗仿宋" w:eastAsia="彩虹粗仿宋" w:hAnsi="宋体" w:cs="Times New Roman" w:hint="eastAsia"/>
          <w:b/>
          <w:sz w:val="32"/>
          <w:szCs w:val="21"/>
        </w:rPr>
        <w:t>维护方式</w:t>
      </w:r>
    </w:p>
    <w:p w:rsidR="00460693" w:rsidRPr="00460693" w:rsidRDefault="00EF0401" w:rsidP="00CB330E">
      <w:pPr>
        <w:spacing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hint="eastAsia"/>
          <w:sz w:val="32"/>
          <w:szCs w:val="21"/>
        </w:rPr>
        <w:t>1.</w:t>
      </w:r>
      <w:r w:rsidR="00460693" w:rsidRPr="00460693">
        <w:rPr>
          <w:rFonts w:ascii="彩虹粗仿宋" w:eastAsia="彩虹粗仿宋" w:hAnsi="宋体" w:cs="Times New Roman" w:hint="eastAsia"/>
          <w:sz w:val="32"/>
          <w:szCs w:val="21"/>
        </w:rPr>
        <w:t>现场维护：对于复杂问题和重大故障，安排专业维护人员到现场进行处理，确保问题及时解决。</w:t>
      </w:r>
    </w:p>
    <w:p w:rsidR="00460693" w:rsidRPr="00460693" w:rsidRDefault="00EF0401" w:rsidP="00CB330E">
      <w:pPr>
        <w:spacing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sz w:val="32"/>
          <w:szCs w:val="21"/>
        </w:rPr>
        <w:lastRenderedPageBreak/>
        <w:t>2</w:t>
      </w:r>
      <w:r>
        <w:rPr>
          <w:rFonts w:ascii="彩虹粗仿宋" w:eastAsia="彩虹粗仿宋" w:hAnsi="宋体" w:cs="Times New Roman" w:hint="eastAsia"/>
          <w:sz w:val="32"/>
          <w:szCs w:val="21"/>
        </w:rPr>
        <w:t>.</w:t>
      </w:r>
      <w:r w:rsidR="00460693" w:rsidRPr="00460693">
        <w:rPr>
          <w:rFonts w:ascii="彩虹粗仿宋" w:eastAsia="彩虹粗仿宋" w:hAnsi="宋体" w:cs="Times New Roman" w:hint="eastAsia"/>
          <w:sz w:val="32"/>
          <w:szCs w:val="21"/>
        </w:rPr>
        <w:t>热线支持：提供24小时热线支持服务，用户可以通过电话直接联系维护人员，及时获得技术支持和问题解答。</w:t>
      </w:r>
    </w:p>
    <w:p w:rsidR="00460693" w:rsidRPr="00460693" w:rsidRDefault="00EF0401" w:rsidP="00CB330E">
      <w:pPr>
        <w:spacing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sz w:val="32"/>
          <w:szCs w:val="21"/>
        </w:rPr>
        <w:t>3</w:t>
      </w:r>
      <w:r>
        <w:rPr>
          <w:rFonts w:ascii="彩虹粗仿宋" w:eastAsia="彩虹粗仿宋" w:hAnsi="宋体" w:cs="Times New Roman" w:hint="eastAsia"/>
          <w:sz w:val="32"/>
          <w:szCs w:val="21"/>
        </w:rPr>
        <w:t>.</w:t>
      </w:r>
      <w:r w:rsidR="00460693" w:rsidRPr="00460693">
        <w:rPr>
          <w:rFonts w:ascii="彩虹粗仿宋" w:eastAsia="彩虹粗仿宋" w:hAnsi="宋体" w:cs="Times New Roman" w:hint="eastAsia"/>
          <w:sz w:val="32"/>
          <w:szCs w:val="21"/>
        </w:rPr>
        <w:t>远程控制：通过远程控制工具，对系统进行远程诊断和故障排除，提高响应速度和维护效率。</w:t>
      </w:r>
    </w:p>
    <w:p w:rsidR="00460693" w:rsidRPr="00460693" w:rsidRDefault="00EF0401" w:rsidP="00CB330E">
      <w:pPr>
        <w:spacing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sz w:val="32"/>
          <w:szCs w:val="21"/>
        </w:rPr>
        <w:t>4</w:t>
      </w:r>
      <w:r>
        <w:rPr>
          <w:rFonts w:ascii="彩虹粗仿宋" w:eastAsia="彩虹粗仿宋" w:hAnsi="宋体" w:cs="Times New Roman" w:hint="eastAsia"/>
          <w:sz w:val="32"/>
          <w:szCs w:val="21"/>
        </w:rPr>
        <w:t>.</w:t>
      </w:r>
      <w:r w:rsidR="00460693" w:rsidRPr="00460693">
        <w:rPr>
          <w:rFonts w:ascii="彩虹粗仿宋" w:eastAsia="彩虹粗仿宋" w:hAnsi="宋体" w:cs="Times New Roman" w:hint="eastAsia"/>
          <w:sz w:val="32"/>
          <w:szCs w:val="21"/>
        </w:rPr>
        <w:t>定期更新：进行系统的安全更新、功能更新和性能优化，确保系统始终处于最佳状态。</w:t>
      </w:r>
    </w:p>
    <w:p w:rsidR="00460693" w:rsidRPr="00460693" w:rsidRDefault="00EF0401" w:rsidP="00CB330E">
      <w:pPr>
        <w:spacing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sz w:val="32"/>
          <w:szCs w:val="21"/>
        </w:rPr>
        <w:t>5</w:t>
      </w:r>
      <w:r>
        <w:rPr>
          <w:rFonts w:ascii="彩虹粗仿宋" w:eastAsia="彩虹粗仿宋" w:hAnsi="宋体" w:cs="Times New Roman" w:hint="eastAsia"/>
          <w:sz w:val="32"/>
          <w:szCs w:val="21"/>
        </w:rPr>
        <w:t>.</w:t>
      </w:r>
      <w:r w:rsidR="00460693" w:rsidRPr="00460693">
        <w:rPr>
          <w:rFonts w:ascii="彩虹粗仿宋" w:eastAsia="彩虹粗仿宋" w:hAnsi="宋体" w:cs="Times New Roman" w:hint="eastAsia"/>
          <w:sz w:val="32"/>
          <w:szCs w:val="21"/>
        </w:rPr>
        <w:t>用户培训：提供持续的用户培训，确保用户能够熟练操作系统，并解决日常使用中的问题。</w:t>
      </w:r>
    </w:p>
    <w:p w:rsidR="00460693" w:rsidRPr="00EF0401" w:rsidRDefault="00EF0401" w:rsidP="00EF0401">
      <w:pPr>
        <w:spacing w:beforeLines="50" w:before="156" w:afterLines="50" w:after="156" w:line="560" w:lineRule="exact"/>
        <w:ind w:firstLineChars="200" w:firstLine="643"/>
        <w:rPr>
          <w:rFonts w:ascii="彩虹粗仿宋" w:eastAsia="彩虹粗仿宋" w:hAnsi="宋体" w:cs="Times New Roman"/>
          <w:b/>
          <w:sz w:val="32"/>
          <w:szCs w:val="21"/>
        </w:rPr>
      </w:pPr>
      <w:r w:rsidRPr="00EF0401">
        <w:rPr>
          <w:rFonts w:ascii="彩虹粗仿宋" w:eastAsia="彩虹粗仿宋" w:hAnsi="宋体" w:cs="Times New Roman" w:hint="eastAsia"/>
          <w:b/>
          <w:sz w:val="32"/>
          <w:szCs w:val="21"/>
        </w:rPr>
        <w:t>（四）</w:t>
      </w:r>
      <w:r w:rsidR="00460693" w:rsidRPr="00EF0401">
        <w:rPr>
          <w:rFonts w:ascii="彩虹粗仿宋" w:eastAsia="彩虹粗仿宋" w:hAnsi="宋体" w:cs="Times New Roman" w:hint="eastAsia"/>
          <w:b/>
          <w:sz w:val="32"/>
          <w:szCs w:val="21"/>
        </w:rPr>
        <w:t>服务质量保障</w:t>
      </w:r>
    </w:p>
    <w:p w:rsidR="00460693" w:rsidRPr="00460693" w:rsidRDefault="00EF0401" w:rsidP="00CB330E">
      <w:pPr>
        <w:spacing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hint="eastAsia"/>
          <w:sz w:val="32"/>
          <w:szCs w:val="21"/>
        </w:rPr>
        <w:t>1.</w:t>
      </w:r>
      <w:r w:rsidR="00460693" w:rsidRPr="00460693">
        <w:rPr>
          <w:rFonts w:ascii="彩虹粗仿宋" w:eastAsia="彩虹粗仿宋" w:hAnsi="宋体" w:cs="Times New Roman" w:hint="eastAsia"/>
          <w:sz w:val="32"/>
          <w:szCs w:val="21"/>
        </w:rPr>
        <w:t>响应时间：针对不同级别的故障，设定严格的响应时间和解决时间，确保维护工作的及时性。</w:t>
      </w:r>
    </w:p>
    <w:p w:rsidR="00460693" w:rsidRPr="00460693" w:rsidRDefault="00EF0401" w:rsidP="00CB330E">
      <w:pPr>
        <w:spacing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sz w:val="32"/>
          <w:szCs w:val="21"/>
        </w:rPr>
        <w:t>2</w:t>
      </w:r>
      <w:r>
        <w:rPr>
          <w:rFonts w:ascii="彩虹粗仿宋" w:eastAsia="彩虹粗仿宋" w:hAnsi="宋体" w:cs="Times New Roman" w:hint="eastAsia"/>
          <w:sz w:val="32"/>
          <w:szCs w:val="21"/>
        </w:rPr>
        <w:t>.</w:t>
      </w:r>
      <w:r w:rsidR="00460693" w:rsidRPr="00460693">
        <w:rPr>
          <w:rFonts w:ascii="彩虹粗仿宋" w:eastAsia="彩虹粗仿宋" w:hAnsi="宋体" w:cs="Times New Roman" w:hint="eastAsia"/>
          <w:sz w:val="32"/>
          <w:szCs w:val="21"/>
        </w:rPr>
        <w:t>技术支持团队：维护团队由具备丰富经验和专业技能的技术人员组成，保证维护工作的高质量和高效率。</w:t>
      </w:r>
    </w:p>
    <w:p w:rsidR="00460693" w:rsidRPr="00460693" w:rsidRDefault="00EF0401" w:rsidP="00CB330E">
      <w:pPr>
        <w:spacing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sz w:val="32"/>
          <w:szCs w:val="21"/>
        </w:rPr>
        <w:t>2</w:t>
      </w:r>
      <w:r>
        <w:rPr>
          <w:rFonts w:ascii="彩虹粗仿宋" w:eastAsia="彩虹粗仿宋" w:hAnsi="宋体" w:cs="Times New Roman" w:hint="eastAsia"/>
          <w:sz w:val="32"/>
          <w:szCs w:val="21"/>
        </w:rPr>
        <w:t>.</w:t>
      </w:r>
      <w:r w:rsidR="00460693" w:rsidRPr="00460693">
        <w:rPr>
          <w:rFonts w:ascii="彩虹粗仿宋" w:eastAsia="彩虹粗仿宋" w:hAnsi="宋体" w:cs="Times New Roman" w:hint="eastAsia"/>
          <w:sz w:val="32"/>
          <w:szCs w:val="21"/>
        </w:rPr>
        <w:t>定期报告：定期向学校提供维护工作报告，包含系统运行状况、维护工作内容和建议等。</w:t>
      </w:r>
    </w:p>
    <w:p w:rsidR="00460693" w:rsidRPr="00EF0401" w:rsidRDefault="00EF0401" w:rsidP="00460693">
      <w:pPr>
        <w:spacing w:beforeLines="50" w:before="156" w:afterLines="50" w:after="156" w:line="560" w:lineRule="exact"/>
        <w:ind w:firstLineChars="200" w:firstLine="643"/>
        <w:rPr>
          <w:rFonts w:ascii="彩虹粗仿宋" w:eastAsia="彩虹粗仿宋" w:hAnsi="宋体" w:cs="Times New Roman"/>
          <w:b/>
          <w:sz w:val="32"/>
          <w:szCs w:val="21"/>
        </w:rPr>
      </w:pPr>
      <w:r w:rsidRPr="00EF0401">
        <w:rPr>
          <w:rFonts w:ascii="彩虹粗仿宋" w:eastAsia="彩虹粗仿宋" w:hAnsi="宋体" w:cs="Times New Roman" w:hint="eastAsia"/>
          <w:b/>
          <w:sz w:val="32"/>
          <w:szCs w:val="21"/>
        </w:rPr>
        <w:t>（</w:t>
      </w:r>
      <w:r>
        <w:rPr>
          <w:rFonts w:ascii="彩虹粗仿宋" w:eastAsia="彩虹粗仿宋" w:hAnsi="宋体" w:cs="Times New Roman" w:hint="eastAsia"/>
          <w:b/>
          <w:sz w:val="32"/>
          <w:szCs w:val="21"/>
        </w:rPr>
        <w:t>五</w:t>
      </w:r>
      <w:r w:rsidRPr="00EF0401">
        <w:rPr>
          <w:rFonts w:ascii="彩虹粗仿宋" w:eastAsia="彩虹粗仿宋" w:hAnsi="宋体" w:cs="Times New Roman" w:hint="eastAsia"/>
          <w:b/>
          <w:sz w:val="32"/>
          <w:szCs w:val="21"/>
        </w:rPr>
        <w:t>）</w:t>
      </w:r>
      <w:r w:rsidR="00460693" w:rsidRPr="00EF0401">
        <w:rPr>
          <w:rFonts w:ascii="彩虹粗仿宋" w:eastAsia="彩虹粗仿宋" w:hAnsi="宋体" w:cs="Times New Roman" w:hint="eastAsia"/>
          <w:b/>
          <w:sz w:val="32"/>
          <w:szCs w:val="21"/>
        </w:rPr>
        <w:t>故障事件级别定义</w:t>
      </w:r>
    </w:p>
    <w:p w:rsidR="00460693" w:rsidRPr="00460693" w:rsidRDefault="00EF0401" w:rsidP="00CB330E">
      <w:pPr>
        <w:spacing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hint="eastAsia"/>
          <w:sz w:val="32"/>
          <w:szCs w:val="21"/>
        </w:rPr>
        <w:t>1.</w:t>
      </w:r>
      <w:r w:rsidR="00460693" w:rsidRPr="00460693">
        <w:rPr>
          <w:rFonts w:ascii="彩虹粗仿宋" w:eastAsia="彩虹粗仿宋" w:hAnsi="宋体" w:cs="Times New Roman" w:hint="eastAsia"/>
          <w:sz w:val="32"/>
          <w:szCs w:val="21"/>
        </w:rPr>
        <w:t>一级故障（紧急故障）：</w:t>
      </w:r>
    </w:p>
    <w:p w:rsidR="00460693" w:rsidRPr="00460693" w:rsidRDefault="00460693" w:rsidP="00CB330E">
      <w:pPr>
        <w:spacing w:line="560" w:lineRule="exact"/>
        <w:ind w:firstLineChars="200" w:firstLine="640"/>
        <w:rPr>
          <w:rFonts w:ascii="彩虹粗仿宋" w:eastAsia="彩虹粗仿宋" w:hAnsi="宋体" w:cs="Times New Roman"/>
          <w:sz w:val="32"/>
          <w:szCs w:val="21"/>
        </w:rPr>
      </w:pPr>
      <w:r w:rsidRPr="00460693">
        <w:rPr>
          <w:rFonts w:ascii="彩虹粗仿宋" w:eastAsia="彩虹粗仿宋" w:hAnsi="宋体" w:cs="Times New Roman" w:hint="eastAsia"/>
          <w:sz w:val="32"/>
          <w:szCs w:val="21"/>
        </w:rPr>
        <w:t>定义：系统整体瘫痪或主要功能无法使用，严重影响学校正常运营和教学活动。</w:t>
      </w:r>
    </w:p>
    <w:p w:rsidR="00460693" w:rsidRPr="00460693" w:rsidRDefault="00460693" w:rsidP="00CB330E">
      <w:pPr>
        <w:spacing w:line="560" w:lineRule="exact"/>
        <w:ind w:firstLineChars="200" w:firstLine="640"/>
        <w:rPr>
          <w:rFonts w:ascii="彩虹粗仿宋" w:eastAsia="彩虹粗仿宋" w:hAnsi="宋体" w:cs="Times New Roman"/>
          <w:sz w:val="32"/>
          <w:szCs w:val="21"/>
        </w:rPr>
      </w:pPr>
      <w:r w:rsidRPr="00460693">
        <w:rPr>
          <w:rFonts w:ascii="彩虹粗仿宋" w:eastAsia="彩虹粗仿宋" w:hAnsi="宋体" w:cs="Times New Roman" w:hint="eastAsia"/>
          <w:sz w:val="32"/>
          <w:szCs w:val="21"/>
        </w:rPr>
        <w:t>示例：系统无法登录、数据丢失、关键服务中断。</w:t>
      </w:r>
    </w:p>
    <w:p w:rsidR="00460693" w:rsidRPr="00460693" w:rsidRDefault="00EF0401" w:rsidP="00460693">
      <w:pPr>
        <w:spacing w:beforeLines="50" w:before="156" w:afterLines="50" w:after="156"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hint="eastAsia"/>
          <w:sz w:val="32"/>
          <w:szCs w:val="21"/>
        </w:rPr>
        <w:t>2.</w:t>
      </w:r>
      <w:r w:rsidR="00460693" w:rsidRPr="00460693">
        <w:rPr>
          <w:rFonts w:ascii="彩虹粗仿宋" w:eastAsia="彩虹粗仿宋" w:hAnsi="宋体" w:cs="Times New Roman" w:hint="eastAsia"/>
          <w:sz w:val="32"/>
          <w:szCs w:val="21"/>
        </w:rPr>
        <w:t>二级故障（严重故障）：</w:t>
      </w:r>
    </w:p>
    <w:p w:rsidR="00460693" w:rsidRPr="00460693" w:rsidRDefault="00460693" w:rsidP="00CB330E">
      <w:pPr>
        <w:spacing w:line="560" w:lineRule="exact"/>
        <w:ind w:firstLineChars="200" w:firstLine="640"/>
        <w:rPr>
          <w:rFonts w:ascii="彩虹粗仿宋" w:eastAsia="彩虹粗仿宋" w:hAnsi="宋体" w:cs="Times New Roman"/>
          <w:sz w:val="32"/>
          <w:szCs w:val="21"/>
        </w:rPr>
      </w:pPr>
      <w:r w:rsidRPr="00460693">
        <w:rPr>
          <w:rFonts w:ascii="彩虹粗仿宋" w:eastAsia="彩虹粗仿宋" w:hAnsi="宋体" w:cs="Times New Roman" w:hint="eastAsia"/>
          <w:sz w:val="32"/>
          <w:szCs w:val="21"/>
        </w:rPr>
        <w:t>定义：系统主要功能部分不可用，但不影响整体运行，可能导致部分用户无法正常使用。</w:t>
      </w:r>
    </w:p>
    <w:p w:rsidR="00460693" w:rsidRPr="00460693" w:rsidRDefault="00460693" w:rsidP="00CB330E">
      <w:pPr>
        <w:spacing w:line="560" w:lineRule="exact"/>
        <w:ind w:firstLineChars="200" w:firstLine="640"/>
        <w:rPr>
          <w:rFonts w:ascii="彩虹粗仿宋" w:eastAsia="彩虹粗仿宋" w:hAnsi="宋体" w:cs="Times New Roman"/>
          <w:sz w:val="32"/>
          <w:szCs w:val="21"/>
        </w:rPr>
      </w:pPr>
      <w:r w:rsidRPr="00460693">
        <w:rPr>
          <w:rFonts w:ascii="彩虹粗仿宋" w:eastAsia="彩虹粗仿宋" w:hAnsi="宋体" w:cs="Times New Roman" w:hint="eastAsia"/>
          <w:sz w:val="32"/>
          <w:szCs w:val="21"/>
        </w:rPr>
        <w:lastRenderedPageBreak/>
        <w:t>示例：部分模块无法访问、部分用户数据异常、系统响应时间显著增加。</w:t>
      </w:r>
    </w:p>
    <w:p w:rsidR="00460693" w:rsidRPr="00460693" w:rsidRDefault="00EF0401" w:rsidP="00460693">
      <w:pPr>
        <w:spacing w:beforeLines="50" w:before="156" w:afterLines="50" w:after="156"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hint="eastAsia"/>
          <w:sz w:val="32"/>
          <w:szCs w:val="21"/>
        </w:rPr>
        <w:t>3.</w:t>
      </w:r>
      <w:r w:rsidR="00460693" w:rsidRPr="00460693">
        <w:rPr>
          <w:rFonts w:ascii="彩虹粗仿宋" w:eastAsia="彩虹粗仿宋" w:hAnsi="宋体" w:cs="Times New Roman" w:hint="eastAsia"/>
          <w:sz w:val="32"/>
          <w:szCs w:val="21"/>
        </w:rPr>
        <w:t>三级故障（一般故障）：</w:t>
      </w:r>
    </w:p>
    <w:p w:rsidR="00460693" w:rsidRPr="00460693" w:rsidRDefault="00460693" w:rsidP="00CB330E">
      <w:pPr>
        <w:spacing w:line="560" w:lineRule="exact"/>
        <w:ind w:firstLineChars="200" w:firstLine="640"/>
        <w:rPr>
          <w:rFonts w:ascii="彩虹粗仿宋" w:eastAsia="彩虹粗仿宋" w:hAnsi="宋体" w:cs="Times New Roman"/>
          <w:sz w:val="32"/>
          <w:szCs w:val="21"/>
        </w:rPr>
      </w:pPr>
      <w:r w:rsidRPr="00460693">
        <w:rPr>
          <w:rFonts w:ascii="彩虹粗仿宋" w:eastAsia="彩虹粗仿宋" w:hAnsi="宋体" w:cs="Times New Roman" w:hint="eastAsia"/>
          <w:sz w:val="32"/>
          <w:szCs w:val="21"/>
        </w:rPr>
        <w:t>定义：系统功能部分异常，但有可行的替代方法或对用户影响较小。</w:t>
      </w:r>
    </w:p>
    <w:p w:rsidR="00460693" w:rsidRPr="00460693" w:rsidRDefault="00460693" w:rsidP="00CB330E">
      <w:pPr>
        <w:spacing w:line="560" w:lineRule="exact"/>
        <w:ind w:firstLineChars="200" w:firstLine="640"/>
        <w:rPr>
          <w:rFonts w:ascii="彩虹粗仿宋" w:eastAsia="彩虹粗仿宋" w:hAnsi="宋体" w:cs="Times New Roman"/>
          <w:sz w:val="32"/>
          <w:szCs w:val="21"/>
        </w:rPr>
      </w:pPr>
      <w:r w:rsidRPr="00460693">
        <w:rPr>
          <w:rFonts w:ascii="彩虹粗仿宋" w:eastAsia="彩虹粗仿宋" w:hAnsi="宋体" w:cs="Times New Roman" w:hint="eastAsia"/>
          <w:sz w:val="32"/>
          <w:szCs w:val="21"/>
        </w:rPr>
        <w:t>示例：某些非关键性功能异常、界面显示问题、个别用户权限问题。</w:t>
      </w:r>
    </w:p>
    <w:p w:rsidR="00460693" w:rsidRPr="00460693" w:rsidRDefault="00EF0401" w:rsidP="00460693">
      <w:pPr>
        <w:spacing w:beforeLines="50" w:before="156" w:afterLines="50" w:after="156"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hint="eastAsia"/>
          <w:sz w:val="32"/>
          <w:szCs w:val="21"/>
        </w:rPr>
        <w:t>4.</w:t>
      </w:r>
      <w:r w:rsidR="00460693" w:rsidRPr="00460693">
        <w:rPr>
          <w:rFonts w:ascii="彩虹粗仿宋" w:eastAsia="彩虹粗仿宋" w:hAnsi="宋体" w:cs="Times New Roman" w:hint="eastAsia"/>
          <w:sz w:val="32"/>
          <w:szCs w:val="21"/>
        </w:rPr>
        <w:t>四级故障（轻微故障）：</w:t>
      </w:r>
    </w:p>
    <w:p w:rsidR="00460693" w:rsidRPr="00460693" w:rsidRDefault="00460693" w:rsidP="00CB330E">
      <w:pPr>
        <w:spacing w:line="560" w:lineRule="exact"/>
        <w:ind w:firstLineChars="200" w:firstLine="640"/>
        <w:rPr>
          <w:rFonts w:ascii="彩虹粗仿宋" w:eastAsia="彩虹粗仿宋" w:hAnsi="宋体" w:cs="Times New Roman"/>
          <w:sz w:val="32"/>
          <w:szCs w:val="21"/>
        </w:rPr>
      </w:pPr>
      <w:r w:rsidRPr="00460693">
        <w:rPr>
          <w:rFonts w:ascii="彩虹粗仿宋" w:eastAsia="彩虹粗仿宋" w:hAnsi="宋体" w:cs="Times New Roman" w:hint="eastAsia"/>
          <w:sz w:val="32"/>
          <w:szCs w:val="21"/>
        </w:rPr>
        <w:t>定义：系统存在轻微问题，不影响使用，但需要进行调整和优化。</w:t>
      </w:r>
    </w:p>
    <w:p w:rsidR="00460693" w:rsidRPr="00460693" w:rsidRDefault="00460693" w:rsidP="00CB330E">
      <w:pPr>
        <w:spacing w:line="560" w:lineRule="exact"/>
        <w:ind w:firstLineChars="200" w:firstLine="640"/>
        <w:rPr>
          <w:rFonts w:ascii="彩虹粗仿宋" w:eastAsia="彩虹粗仿宋" w:hAnsi="宋体" w:cs="Times New Roman"/>
          <w:sz w:val="32"/>
          <w:szCs w:val="21"/>
        </w:rPr>
      </w:pPr>
      <w:r w:rsidRPr="00460693">
        <w:rPr>
          <w:rFonts w:ascii="彩虹粗仿宋" w:eastAsia="彩虹粗仿宋" w:hAnsi="宋体" w:cs="Times New Roman" w:hint="eastAsia"/>
          <w:sz w:val="32"/>
          <w:szCs w:val="21"/>
        </w:rPr>
        <w:t>示例：界面显示错误、数据格式问题、系统性能小幅度下降。</w:t>
      </w:r>
    </w:p>
    <w:p w:rsidR="00460693" w:rsidRPr="00EF0401" w:rsidRDefault="00EF0401" w:rsidP="00EF0401">
      <w:pPr>
        <w:spacing w:beforeLines="50" w:before="156" w:afterLines="50" w:after="156" w:line="560" w:lineRule="exact"/>
        <w:ind w:firstLineChars="200" w:firstLine="643"/>
        <w:rPr>
          <w:rFonts w:ascii="彩虹粗仿宋" w:eastAsia="彩虹粗仿宋" w:hAnsi="宋体" w:cs="Times New Roman"/>
          <w:b/>
          <w:sz w:val="32"/>
          <w:szCs w:val="21"/>
        </w:rPr>
      </w:pPr>
      <w:r>
        <w:rPr>
          <w:rFonts w:ascii="彩虹粗仿宋" w:eastAsia="彩虹粗仿宋" w:hAnsi="宋体" w:cs="Times New Roman" w:hint="eastAsia"/>
          <w:b/>
          <w:sz w:val="32"/>
          <w:szCs w:val="21"/>
        </w:rPr>
        <w:t>（六）</w:t>
      </w:r>
      <w:r w:rsidR="00460693" w:rsidRPr="00EF0401">
        <w:rPr>
          <w:rFonts w:ascii="彩虹粗仿宋" w:eastAsia="彩虹粗仿宋" w:hAnsi="宋体" w:cs="Times New Roman" w:hint="eastAsia"/>
          <w:b/>
          <w:sz w:val="32"/>
          <w:szCs w:val="21"/>
        </w:rPr>
        <w:t>响应处理的承诺</w:t>
      </w:r>
    </w:p>
    <w:p w:rsidR="00460693" w:rsidRPr="00EF0401" w:rsidRDefault="00EF0401" w:rsidP="00EF0401">
      <w:pPr>
        <w:spacing w:beforeLines="50" w:before="156" w:afterLines="50" w:after="156" w:line="560" w:lineRule="exact"/>
        <w:ind w:firstLineChars="200" w:firstLine="643"/>
        <w:rPr>
          <w:rFonts w:ascii="彩虹粗仿宋" w:eastAsia="彩虹粗仿宋" w:hAnsi="宋体" w:cs="Times New Roman"/>
          <w:b/>
          <w:sz w:val="32"/>
          <w:szCs w:val="21"/>
        </w:rPr>
      </w:pPr>
      <w:r w:rsidRPr="00EF0401">
        <w:rPr>
          <w:rFonts w:ascii="彩虹粗仿宋" w:eastAsia="彩虹粗仿宋" w:hAnsi="宋体" w:cs="Times New Roman" w:hint="eastAsia"/>
          <w:b/>
          <w:sz w:val="32"/>
          <w:szCs w:val="21"/>
        </w:rPr>
        <w:t>1.</w:t>
      </w:r>
      <w:r w:rsidR="00460693" w:rsidRPr="00EF0401">
        <w:rPr>
          <w:rFonts w:ascii="彩虹粗仿宋" w:eastAsia="彩虹粗仿宋" w:hAnsi="宋体" w:cs="Times New Roman" w:hint="eastAsia"/>
          <w:b/>
          <w:sz w:val="32"/>
          <w:szCs w:val="21"/>
        </w:rPr>
        <w:t>一级故障（紧急故障）：</w:t>
      </w:r>
    </w:p>
    <w:p w:rsidR="00460693" w:rsidRPr="00460693" w:rsidRDefault="00460693" w:rsidP="00CB330E">
      <w:pPr>
        <w:spacing w:line="560" w:lineRule="exact"/>
        <w:ind w:firstLineChars="200" w:firstLine="640"/>
        <w:rPr>
          <w:rFonts w:ascii="彩虹粗仿宋" w:eastAsia="彩虹粗仿宋" w:hAnsi="宋体" w:cs="Times New Roman"/>
          <w:sz w:val="32"/>
          <w:szCs w:val="21"/>
        </w:rPr>
      </w:pPr>
      <w:r w:rsidRPr="00460693">
        <w:rPr>
          <w:rFonts w:ascii="彩虹粗仿宋" w:eastAsia="彩虹粗仿宋" w:hAnsi="宋体" w:cs="Times New Roman" w:hint="eastAsia"/>
          <w:sz w:val="32"/>
          <w:szCs w:val="21"/>
        </w:rPr>
        <w:t>响应时间：15分钟内响应。</w:t>
      </w:r>
    </w:p>
    <w:p w:rsidR="00460693" w:rsidRPr="00460693" w:rsidRDefault="00460693" w:rsidP="00CB330E">
      <w:pPr>
        <w:spacing w:line="560" w:lineRule="exact"/>
        <w:ind w:firstLineChars="200" w:firstLine="640"/>
        <w:rPr>
          <w:rFonts w:ascii="彩虹粗仿宋" w:eastAsia="彩虹粗仿宋" w:hAnsi="宋体" w:cs="Times New Roman"/>
          <w:sz w:val="32"/>
          <w:szCs w:val="21"/>
        </w:rPr>
      </w:pPr>
      <w:r w:rsidRPr="00460693">
        <w:rPr>
          <w:rFonts w:ascii="彩虹粗仿宋" w:eastAsia="彩虹粗仿宋" w:hAnsi="宋体" w:cs="Times New Roman" w:hint="eastAsia"/>
          <w:sz w:val="32"/>
          <w:szCs w:val="21"/>
        </w:rPr>
        <w:t>解决时间：4小时内解决或提供临时解决方案，直至问题彻底解决。</w:t>
      </w:r>
    </w:p>
    <w:p w:rsidR="00460693" w:rsidRPr="00460693" w:rsidRDefault="00460693" w:rsidP="00CB330E">
      <w:pPr>
        <w:spacing w:line="560" w:lineRule="exact"/>
        <w:ind w:firstLineChars="200" w:firstLine="640"/>
        <w:rPr>
          <w:rFonts w:ascii="彩虹粗仿宋" w:eastAsia="彩虹粗仿宋" w:hAnsi="宋体" w:cs="Times New Roman"/>
          <w:sz w:val="32"/>
          <w:szCs w:val="21"/>
        </w:rPr>
      </w:pPr>
      <w:r w:rsidRPr="00460693">
        <w:rPr>
          <w:rFonts w:ascii="彩虹粗仿宋" w:eastAsia="彩虹粗仿宋" w:hAnsi="宋体" w:cs="Times New Roman" w:hint="eastAsia"/>
          <w:sz w:val="32"/>
          <w:szCs w:val="21"/>
        </w:rPr>
        <w:t>处理措施：立即通知维护团队，派遣专业技术人员到现场进行处理，并持续跟踪直至问题解决。</w:t>
      </w:r>
    </w:p>
    <w:p w:rsidR="00460693" w:rsidRPr="00EF0401" w:rsidRDefault="00EF0401" w:rsidP="00EF0401">
      <w:pPr>
        <w:spacing w:beforeLines="50" w:before="156" w:afterLines="50" w:after="156" w:line="560" w:lineRule="exact"/>
        <w:ind w:firstLineChars="200" w:firstLine="643"/>
        <w:rPr>
          <w:rFonts w:ascii="彩虹粗仿宋" w:eastAsia="彩虹粗仿宋" w:hAnsi="宋体" w:cs="Times New Roman"/>
          <w:b/>
          <w:sz w:val="32"/>
          <w:szCs w:val="21"/>
        </w:rPr>
      </w:pPr>
      <w:r w:rsidRPr="00EF0401">
        <w:rPr>
          <w:rFonts w:ascii="彩虹粗仿宋" w:eastAsia="彩虹粗仿宋" w:hAnsi="宋体" w:cs="Times New Roman" w:hint="eastAsia"/>
          <w:b/>
          <w:sz w:val="32"/>
          <w:szCs w:val="21"/>
        </w:rPr>
        <w:t>2.</w:t>
      </w:r>
      <w:r w:rsidR="00460693" w:rsidRPr="00EF0401">
        <w:rPr>
          <w:rFonts w:ascii="彩虹粗仿宋" w:eastAsia="彩虹粗仿宋" w:hAnsi="宋体" w:cs="Times New Roman" w:hint="eastAsia"/>
          <w:b/>
          <w:sz w:val="32"/>
          <w:szCs w:val="21"/>
        </w:rPr>
        <w:t>二级故障（严重故障）：</w:t>
      </w:r>
    </w:p>
    <w:p w:rsidR="00460693" w:rsidRPr="00460693" w:rsidRDefault="00460693" w:rsidP="00CB330E">
      <w:pPr>
        <w:spacing w:line="560" w:lineRule="exact"/>
        <w:ind w:firstLineChars="200" w:firstLine="640"/>
        <w:rPr>
          <w:rFonts w:ascii="彩虹粗仿宋" w:eastAsia="彩虹粗仿宋" w:hAnsi="宋体" w:cs="Times New Roman"/>
          <w:sz w:val="32"/>
          <w:szCs w:val="21"/>
        </w:rPr>
      </w:pPr>
      <w:r w:rsidRPr="00460693">
        <w:rPr>
          <w:rFonts w:ascii="彩虹粗仿宋" w:eastAsia="彩虹粗仿宋" w:hAnsi="宋体" w:cs="Times New Roman" w:hint="eastAsia"/>
          <w:sz w:val="32"/>
          <w:szCs w:val="21"/>
        </w:rPr>
        <w:t>响应时间：30分钟内响应。</w:t>
      </w:r>
    </w:p>
    <w:p w:rsidR="00460693" w:rsidRPr="00460693" w:rsidRDefault="00460693" w:rsidP="00CB330E">
      <w:pPr>
        <w:spacing w:line="560" w:lineRule="exact"/>
        <w:ind w:firstLineChars="200" w:firstLine="640"/>
        <w:rPr>
          <w:rFonts w:ascii="彩虹粗仿宋" w:eastAsia="彩虹粗仿宋" w:hAnsi="宋体" w:cs="Times New Roman"/>
          <w:sz w:val="32"/>
          <w:szCs w:val="21"/>
        </w:rPr>
      </w:pPr>
      <w:r w:rsidRPr="00460693">
        <w:rPr>
          <w:rFonts w:ascii="彩虹粗仿宋" w:eastAsia="彩虹粗仿宋" w:hAnsi="宋体" w:cs="Times New Roman" w:hint="eastAsia"/>
          <w:sz w:val="32"/>
          <w:szCs w:val="21"/>
        </w:rPr>
        <w:t>解决时间：8小时内解决或提供临时解决方案，直至问</w:t>
      </w:r>
      <w:r w:rsidRPr="00460693">
        <w:rPr>
          <w:rFonts w:ascii="彩虹粗仿宋" w:eastAsia="彩虹粗仿宋" w:hAnsi="宋体" w:cs="Times New Roman" w:hint="eastAsia"/>
          <w:sz w:val="32"/>
          <w:szCs w:val="21"/>
        </w:rPr>
        <w:lastRenderedPageBreak/>
        <w:t>题彻底解决。</w:t>
      </w:r>
    </w:p>
    <w:p w:rsidR="00460693" w:rsidRPr="00460693" w:rsidRDefault="00460693" w:rsidP="00CB330E">
      <w:pPr>
        <w:spacing w:line="560" w:lineRule="exact"/>
        <w:ind w:firstLineChars="200" w:firstLine="640"/>
        <w:rPr>
          <w:rFonts w:ascii="彩虹粗仿宋" w:eastAsia="彩虹粗仿宋" w:hAnsi="宋体" w:cs="Times New Roman"/>
          <w:sz w:val="32"/>
          <w:szCs w:val="21"/>
        </w:rPr>
      </w:pPr>
      <w:r w:rsidRPr="00460693">
        <w:rPr>
          <w:rFonts w:ascii="彩虹粗仿宋" w:eastAsia="彩虹粗仿宋" w:hAnsi="宋体" w:cs="Times New Roman" w:hint="eastAsia"/>
          <w:sz w:val="32"/>
          <w:szCs w:val="21"/>
        </w:rPr>
        <w:t>处理措施：通过远程控制进行初步诊断，如有需要派遣技术人员到现场处理，并定期更新处理进度。</w:t>
      </w:r>
    </w:p>
    <w:p w:rsidR="00460693" w:rsidRPr="00EF0401" w:rsidRDefault="00EF0401" w:rsidP="00460693">
      <w:pPr>
        <w:spacing w:beforeLines="50" w:before="156" w:afterLines="50" w:after="156" w:line="560" w:lineRule="exact"/>
        <w:ind w:firstLineChars="200" w:firstLine="643"/>
        <w:rPr>
          <w:rFonts w:ascii="彩虹粗仿宋" w:eastAsia="彩虹粗仿宋" w:hAnsi="宋体" w:cs="Times New Roman"/>
          <w:b/>
          <w:sz w:val="32"/>
          <w:szCs w:val="21"/>
        </w:rPr>
      </w:pPr>
      <w:r w:rsidRPr="00EF0401">
        <w:rPr>
          <w:rFonts w:ascii="彩虹粗仿宋" w:eastAsia="彩虹粗仿宋" w:hAnsi="宋体" w:cs="Times New Roman" w:hint="eastAsia"/>
          <w:b/>
          <w:sz w:val="32"/>
          <w:szCs w:val="21"/>
        </w:rPr>
        <w:t>3.</w:t>
      </w:r>
      <w:r w:rsidR="00460693" w:rsidRPr="00EF0401">
        <w:rPr>
          <w:rFonts w:ascii="彩虹粗仿宋" w:eastAsia="彩虹粗仿宋" w:hAnsi="宋体" w:cs="Times New Roman" w:hint="eastAsia"/>
          <w:b/>
          <w:sz w:val="32"/>
          <w:szCs w:val="21"/>
        </w:rPr>
        <w:t>三级故障（一般故障）：</w:t>
      </w:r>
    </w:p>
    <w:p w:rsidR="00460693" w:rsidRPr="00460693" w:rsidRDefault="00460693" w:rsidP="00CB330E">
      <w:pPr>
        <w:spacing w:line="560" w:lineRule="exact"/>
        <w:ind w:firstLineChars="200" w:firstLine="640"/>
        <w:rPr>
          <w:rFonts w:ascii="彩虹粗仿宋" w:eastAsia="彩虹粗仿宋" w:hAnsi="宋体" w:cs="Times New Roman"/>
          <w:sz w:val="32"/>
          <w:szCs w:val="21"/>
        </w:rPr>
      </w:pPr>
      <w:r w:rsidRPr="00460693">
        <w:rPr>
          <w:rFonts w:ascii="彩虹粗仿宋" w:eastAsia="彩虹粗仿宋" w:hAnsi="宋体" w:cs="Times New Roman" w:hint="eastAsia"/>
          <w:sz w:val="32"/>
          <w:szCs w:val="21"/>
        </w:rPr>
        <w:t>响应时间：1小时内响应。</w:t>
      </w:r>
    </w:p>
    <w:p w:rsidR="00460693" w:rsidRPr="00460693" w:rsidRDefault="00460693" w:rsidP="00CB330E">
      <w:pPr>
        <w:spacing w:line="560" w:lineRule="exact"/>
        <w:ind w:firstLineChars="200" w:firstLine="640"/>
        <w:rPr>
          <w:rFonts w:ascii="彩虹粗仿宋" w:eastAsia="彩虹粗仿宋" w:hAnsi="宋体" w:cs="Times New Roman"/>
          <w:sz w:val="32"/>
          <w:szCs w:val="21"/>
        </w:rPr>
      </w:pPr>
      <w:r w:rsidRPr="00460693">
        <w:rPr>
          <w:rFonts w:ascii="彩虹粗仿宋" w:eastAsia="彩虹粗仿宋" w:hAnsi="宋体" w:cs="Times New Roman" w:hint="eastAsia"/>
          <w:sz w:val="32"/>
          <w:szCs w:val="21"/>
        </w:rPr>
        <w:t>解决时间：24小时内解决。</w:t>
      </w:r>
    </w:p>
    <w:p w:rsidR="00460693" w:rsidRPr="00460693" w:rsidRDefault="00460693" w:rsidP="00CB330E">
      <w:pPr>
        <w:spacing w:line="560" w:lineRule="exact"/>
        <w:ind w:firstLineChars="200" w:firstLine="640"/>
        <w:rPr>
          <w:rFonts w:ascii="彩虹粗仿宋" w:eastAsia="彩虹粗仿宋" w:hAnsi="宋体" w:cs="Times New Roman"/>
          <w:sz w:val="32"/>
          <w:szCs w:val="21"/>
        </w:rPr>
      </w:pPr>
      <w:r w:rsidRPr="00460693">
        <w:rPr>
          <w:rFonts w:ascii="彩虹粗仿宋" w:eastAsia="彩虹粗仿宋" w:hAnsi="宋体" w:cs="Times New Roman" w:hint="eastAsia"/>
          <w:sz w:val="32"/>
          <w:szCs w:val="21"/>
        </w:rPr>
        <w:t>处理措施：通过远程控制进行问题排查和修复，必要时安排现场技术支持。</w:t>
      </w:r>
    </w:p>
    <w:p w:rsidR="00460693" w:rsidRPr="00EF0401" w:rsidRDefault="00EF0401" w:rsidP="00EF0401">
      <w:pPr>
        <w:spacing w:beforeLines="50" w:before="156" w:afterLines="50" w:after="156" w:line="560" w:lineRule="exact"/>
        <w:ind w:firstLineChars="200" w:firstLine="643"/>
        <w:rPr>
          <w:rFonts w:ascii="彩虹粗仿宋" w:eastAsia="彩虹粗仿宋" w:hAnsi="宋体" w:cs="Times New Roman"/>
          <w:b/>
          <w:sz w:val="32"/>
          <w:szCs w:val="21"/>
        </w:rPr>
      </w:pPr>
      <w:r>
        <w:rPr>
          <w:rFonts w:ascii="彩虹粗仿宋" w:eastAsia="彩虹粗仿宋" w:hAnsi="宋体" w:cs="Times New Roman" w:hint="eastAsia"/>
          <w:b/>
          <w:sz w:val="32"/>
          <w:szCs w:val="21"/>
        </w:rPr>
        <w:t>4.</w:t>
      </w:r>
      <w:r w:rsidR="00460693" w:rsidRPr="00EF0401">
        <w:rPr>
          <w:rFonts w:ascii="彩虹粗仿宋" w:eastAsia="彩虹粗仿宋" w:hAnsi="宋体" w:cs="Times New Roman" w:hint="eastAsia"/>
          <w:b/>
          <w:sz w:val="32"/>
          <w:szCs w:val="21"/>
        </w:rPr>
        <w:t>四级故障（轻微故障）：</w:t>
      </w:r>
    </w:p>
    <w:p w:rsidR="00460693" w:rsidRPr="00460693" w:rsidRDefault="00460693" w:rsidP="00CB330E">
      <w:pPr>
        <w:spacing w:line="560" w:lineRule="exact"/>
        <w:ind w:firstLineChars="200" w:firstLine="640"/>
        <w:rPr>
          <w:rFonts w:ascii="彩虹粗仿宋" w:eastAsia="彩虹粗仿宋" w:hAnsi="宋体" w:cs="Times New Roman"/>
          <w:sz w:val="32"/>
          <w:szCs w:val="21"/>
        </w:rPr>
      </w:pPr>
      <w:r w:rsidRPr="00460693">
        <w:rPr>
          <w:rFonts w:ascii="彩虹粗仿宋" w:eastAsia="彩虹粗仿宋" w:hAnsi="宋体" w:cs="Times New Roman" w:hint="eastAsia"/>
          <w:sz w:val="32"/>
          <w:szCs w:val="21"/>
        </w:rPr>
        <w:t>响应时间：4小时内响应。</w:t>
      </w:r>
    </w:p>
    <w:p w:rsidR="00460693" w:rsidRPr="00460693" w:rsidRDefault="00460693" w:rsidP="00CB330E">
      <w:pPr>
        <w:spacing w:line="560" w:lineRule="exact"/>
        <w:ind w:firstLineChars="200" w:firstLine="640"/>
        <w:rPr>
          <w:rFonts w:ascii="彩虹粗仿宋" w:eastAsia="彩虹粗仿宋" w:hAnsi="宋体" w:cs="Times New Roman"/>
          <w:sz w:val="32"/>
          <w:szCs w:val="21"/>
        </w:rPr>
      </w:pPr>
      <w:r w:rsidRPr="00460693">
        <w:rPr>
          <w:rFonts w:ascii="彩虹粗仿宋" w:eastAsia="彩虹粗仿宋" w:hAnsi="宋体" w:cs="Times New Roman" w:hint="eastAsia"/>
          <w:sz w:val="32"/>
          <w:szCs w:val="21"/>
        </w:rPr>
        <w:t>解决时间：3个工作日内解决。</w:t>
      </w:r>
    </w:p>
    <w:p w:rsidR="00460693" w:rsidRPr="00460693" w:rsidRDefault="00460693" w:rsidP="00CB330E">
      <w:pPr>
        <w:spacing w:line="560" w:lineRule="exact"/>
        <w:ind w:firstLineChars="200" w:firstLine="640"/>
        <w:rPr>
          <w:rFonts w:ascii="彩虹粗仿宋" w:eastAsia="彩虹粗仿宋" w:hAnsi="宋体" w:cs="Times New Roman"/>
          <w:sz w:val="32"/>
          <w:szCs w:val="21"/>
        </w:rPr>
      </w:pPr>
      <w:r w:rsidRPr="00460693">
        <w:rPr>
          <w:rFonts w:ascii="彩虹粗仿宋" w:eastAsia="彩虹粗仿宋" w:hAnsi="宋体" w:cs="Times New Roman" w:hint="eastAsia"/>
          <w:sz w:val="32"/>
          <w:szCs w:val="21"/>
        </w:rPr>
        <w:t>处理措施：记录问题并安排技术人员在日常维护中进行修复和优化。</w:t>
      </w:r>
    </w:p>
    <w:p w:rsidR="00460693" w:rsidRPr="00EF0401" w:rsidRDefault="00EF0401" w:rsidP="00460693">
      <w:pPr>
        <w:spacing w:beforeLines="50" w:before="156" w:afterLines="50" w:after="156" w:line="560" w:lineRule="exact"/>
        <w:ind w:firstLineChars="200" w:firstLine="643"/>
        <w:rPr>
          <w:rFonts w:ascii="彩虹粗仿宋" w:eastAsia="彩虹粗仿宋" w:hAnsi="宋体" w:cs="Times New Roman"/>
          <w:b/>
          <w:sz w:val="32"/>
          <w:szCs w:val="21"/>
        </w:rPr>
      </w:pPr>
      <w:r w:rsidRPr="00EF0401">
        <w:rPr>
          <w:rFonts w:ascii="彩虹粗仿宋" w:eastAsia="彩虹粗仿宋" w:hAnsi="宋体" w:cs="Times New Roman" w:hint="eastAsia"/>
          <w:b/>
          <w:sz w:val="32"/>
          <w:szCs w:val="21"/>
        </w:rPr>
        <w:t>（七）</w:t>
      </w:r>
      <w:r w:rsidR="00460693" w:rsidRPr="00EF0401">
        <w:rPr>
          <w:rFonts w:ascii="彩虹粗仿宋" w:eastAsia="彩虹粗仿宋" w:hAnsi="宋体" w:cs="Times New Roman" w:hint="eastAsia"/>
          <w:b/>
          <w:sz w:val="32"/>
          <w:szCs w:val="21"/>
        </w:rPr>
        <w:t>服务质量保障</w:t>
      </w:r>
    </w:p>
    <w:p w:rsidR="00460693" w:rsidRPr="00460693" w:rsidRDefault="00EF0401" w:rsidP="00CB330E">
      <w:pPr>
        <w:spacing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hint="eastAsia"/>
          <w:sz w:val="32"/>
          <w:szCs w:val="21"/>
        </w:rPr>
        <w:t>1.</w:t>
      </w:r>
      <w:r w:rsidR="00460693" w:rsidRPr="00460693">
        <w:rPr>
          <w:rFonts w:ascii="彩虹粗仿宋" w:eastAsia="彩虹粗仿宋" w:hAnsi="宋体" w:cs="Times New Roman" w:hint="eastAsia"/>
          <w:sz w:val="32"/>
          <w:szCs w:val="21"/>
        </w:rPr>
        <w:t>技术支持团队：维护团队由具备丰富经验和专业技能的技术人员组成，确保故障处理的高效和专业。</w:t>
      </w:r>
    </w:p>
    <w:p w:rsidR="00460693" w:rsidRPr="00460693" w:rsidRDefault="00EF0401" w:rsidP="00CB330E">
      <w:pPr>
        <w:spacing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sz w:val="32"/>
          <w:szCs w:val="21"/>
        </w:rPr>
        <w:t>2.</w:t>
      </w:r>
      <w:r w:rsidR="00460693" w:rsidRPr="00460693">
        <w:rPr>
          <w:rFonts w:ascii="彩虹粗仿宋" w:eastAsia="彩虹粗仿宋" w:hAnsi="宋体" w:cs="Times New Roman" w:hint="eastAsia"/>
          <w:sz w:val="32"/>
          <w:szCs w:val="21"/>
        </w:rPr>
        <w:t>定期报告：定期向学校提供故障处理报告，包含故障事件的描述、处理措施、解决时间和预防措施等。</w:t>
      </w:r>
    </w:p>
    <w:p w:rsidR="00460693" w:rsidRDefault="00EF0401" w:rsidP="00CB330E">
      <w:pPr>
        <w:spacing w:line="560" w:lineRule="exact"/>
        <w:ind w:firstLineChars="200" w:firstLine="640"/>
        <w:rPr>
          <w:rFonts w:ascii="彩虹粗仿宋" w:eastAsia="彩虹粗仿宋" w:hAnsi="宋体" w:cs="Times New Roman"/>
          <w:sz w:val="32"/>
          <w:szCs w:val="21"/>
        </w:rPr>
      </w:pPr>
      <w:r>
        <w:rPr>
          <w:rFonts w:ascii="彩虹粗仿宋" w:eastAsia="彩虹粗仿宋" w:hAnsi="宋体" w:cs="Times New Roman"/>
          <w:sz w:val="32"/>
          <w:szCs w:val="21"/>
        </w:rPr>
        <w:t>3.</w:t>
      </w:r>
      <w:r w:rsidR="00460693" w:rsidRPr="00460693">
        <w:rPr>
          <w:rFonts w:ascii="彩虹粗仿宋" w:eastAsia="彩虹粗仿宋" w:hAnsi="宋体" w:cs="Times New Roman" w:hint="eastAsia"/>
          <w:sz w:val="32"/>
          <w:szCs w:val="21"/>
        </w:rPr>
        <w:t>持续优化：通过故障事件分析和反馈，不断优化系统性能和维护策略，提升系统的稳定性和用户体验。</w:t>
      </w:r>
    </w:p>
    <w:p w:rsidR="00D354DF" w:rsidRDefault="00EF0401" w:rsidP="00EF0401">
      <w:pPr>
        <w:spacing w:beforeLines="50" w:before="156" w:afterLines="50" w:after="156" w:line="560" w:lineRule="exact"/>
        <w:ind w:firstLineChars="200" w:firstLine="640"/>
        <w:outlineLvl w:val="0"/>
        <w:rPr>
          <w:rFonts w:ascii="黑体" w:eastAsia="黑体" w:hAnsi="Times New Roman" w:cs="Times New Roman"/>
          <w:snapToGrid w:val="0"/>
          <w:kern w:val="0"/>
          <w:sz w:val="32"/>
          <w:szCs w:val="32"/>
        </w:rPr>
      </w:pPr>
      <w:r>
        <w:rPr>
          <w:rFonts w:ascii="黑体" w:eastAsia="黑体" w:hAnsi="Times New Roman" w:cs="Times New Roman" w:hint="eastAsia"/>
          <w:snapToGrid w:val="0"/>
          <w:kern w:val="0"/>
          <w:sz w:val="32"/>
          <w:szCs w:val="32"/>
        </w:rPr>
        <w:t>十</w:t>
      </w:r>
      <w:r w:rsidR="00BF5B67">
        <w:rPr>
          <w:rFonts w:ascii="黑体" w:eastAsia="黑体" w:hAnsi="Times New Roman" w:cs="Times New Roman" w:hint="eastAsia"/>
          <w:snapToGrid w:val="0"/>
          <w:kern w:val="0"/>
          <w:sz w:val="32"/>
          <w:szCs w:val="32"/>
        </w:rPr>
        <w:t>、报价要求</w:t>
      </w:r>
    </w:p>
    <w:p w:rsidR="00D354DF" w:rsidRDefault="00BF5B67" w:rsidP="00F36AF4">
      <w:pPr>
        <w:spacing w:beforeLines="50" w:before="156" w:afterLines="50" w:after="156" w:line="560" w:lineRule="exact"/>
        <w:ind w:firstLineChars="200" w:firstLine="640"/>
        <w:rPr>
          <w:rFonts w:ascii="彩虹粗仿宋" w:eastAsia="彩虹粗仿宋" w:hAnsi="宋体" w:cs="宋体"/>
          <w:bCs/>
          <w:sz w:val="32"/>
          <w:szCs w:val="32"/>
        </w:rPr>
      </w:pPr>
      <w:r>
        <w:rPr>
          <w:rFonts w:ascii="彩虹粗仿宋" w:eastAsia="彩虹粗仿宋" w:hAnsi="宋体" w:cs="宋体" w:hint="eastAsia"/>
          <w:bCs/>
          <w:sz w:val="32"/>
          <w:szCs w:val="32"/>
        </w:rPr>
        <w:t>本项目总价包干，报价按货物标准填报增值税率，总</w:t>
      </w:r>
      <w:r>
        <w:rPr>
          <w:rFonts w:ascii="彩虹粗仿宋" w:eastAsia="彩虹粗仿宋" w:hAnsi="宋体" w:cs="宋体" w:hint="eastAsia"/>
          <w:bCs/>
          <w:sz w:val="32"/>
          <w:szCs w:val="32"/>
        </w:rPr>
        <w:lastRenderedPageBreak/>
        <w:t>价不能超过本项目的预算总价。</w:t>
      </w:r>
    </w:p>
    <w:p w:rsidR="00D354DF" w:rsidRDefault="00BF5B67">
      <w:pPr>
        <w:spacing w:line="560" w:lineRule="exact"/>
        <w:ind w:firstLineChars="200" w:firstLine="640"/>
        <w:rPr>
          <w:rFonts w:ascii="彩虹粗仿宋" w:eastAsia="彩虹粗仿宋" w:hAnsi="Times New Roman" w:cs="Times New Roman"/>
          <w:snapToGrid w:val="0"/>
          <w:kern w:val="0"/>
          <w:sz w:val="32"/>
          <w:szCs w:val="32"/>
        </w:rPr>
      </w:pPr>
      <w:r>
        <w:rPr>
          <w:rFonts w:ascii="彩虹粗仿宋" w:eastAsia="彩虹粗仿宋" w:hAnsi="Times New Roman" w:cs="Times New Roman" w:hint="eastAsia"/>
          <w:snapToGrid w:val="0"/>
          <w:kern w:val="0"/>
          <w:sz w:val="32"/>
          <w:szCs w:val="32"/>
        </w:rPr>
        <w:t>注：投标人所报价格为采购项目的全包总价，须包含使软件达到完全可独立使用状态所需要的全部费用，无任何遗漏项。</w:t>
      </w:r>
    </w:p>
    <w:p w:rsidR="00D354DF" w:rsidRDefault="00EF0401">
      <w:pPr>
        <w:spacing w:beforeLines="50" w:before="156" w:afterLines="50" w:after="156" w:line="560" w:lineRule="exact"/>
        <w:ind w:firstLineChars="200" w:firstLine="640"/>
        <w:outlineLvl w:val="0"/>
        <w:rPr>
          <w:rFonts w:ascii="黑体" w:eastAsia="黑体" w:hAnsi="Times New Roman" w:cs="Times New Roman"/>
          <w:snapToGrid w:val="0"/>
          <w:kern w:val="0"/>
          <w:sz w:val="32"/>
          <w:szCs w:val="32"/>
        </w:rPr>
      </w:pPr>
      <w:r>
        <w:rPr>
          <w:rFonts w:ascii="黑体" w:eastAsia="黑体" w:hAnsi="Times New Roman" w:cs="Times New Roman" w:hint="eastAsia"/>
          <w:snapToGrid w:val="0"/>
          <w:kern w:val="0"/>
          <w:sz w:val="32"/>
          <w:szCs w:val="32"/>
        </w:rPr>
        <w:t>十一</w:t>
      </w:r>
      <w:r w:rsidR="00BF5B67">
        <w:rPr>
          <w:rFonts w:ascii="黑体" w:eastAsia="黑体" w:hAnsi="Times New Roman" w:cs="Times New Roman" w:hint="eastAsia"/>
          <w:snapToGrid w:val="0"/>
          <w:kern w:val="0"/>
          <w:sz w:val="32"/>
          <w:szCs w:val="32"/>
        </w:rPr>
        <w:t>、款项支付要求</w:t>
      </w:r>
    </w:p>
    <w:p w:rsidR="00D354DF" w:rsidRDefault="00BF5B67">
      <w:pPr>
        <w:spacing w:line="560" w:lineRule="exact"/>
        <w:ind w:firstLineChars="200" w:firstLine="640"/>
        <w:rPr>
          <w:rFonts w:ascii="彩虹粗仿宋" w:eastAsia="彩虹粗仿宋" w:hAnsi="宋体" w:cs="宋体"/>
          <w:bCs/>
          <w:sz w:val="32"/>
          <w:szCs w:val="32"/>
        </w:rPr>
      </w:pPr>
      <w:r>
        <w:rPr>
          <w:rFonts w:ascii="彩虹粗仿宋" w:eastAsia="彩虹粗仿宋" w:hAnsi="宋体" w:cs="宋体" w:hint="eastAsia"/>
          <w:bCs/>
          <w:sz w:val="32"/>
          <w:szCs w:val="32"/>
        </w:rPr>
        <w:t>项目具体支付方式及支付时间以监管政策、招标人行内政策以及招标人对交付的进度要求签署采购合同，根据项目进度及招标人约定付款进度分阶段支付相应金额价款，以支票、电汇或银行转账等方式结算；</w:t>
      </w:r>
    </w:p>
    <w:p w:rsidR="00D354DF" w:rsidRDefault="00BF5B67">
      <w:pPr>
        <w:numPr>
          <w:ilvl w:val="0"/>
          <w:numId w:val="2"/>
        </w:numPr>
        <w:spacing w:line="560" w:lineRule="exact"/>
        <w:ind w:firstLineChars="200" w:firstLine="640"/>
        <w:rPr>
          <w:rFonts w:ascii="彩虹粗仿宋" w:eastAsia="彩虹粗仿宋" w:hAnsi="宋体" w:cs="宋体"/>
          <w:bCs/>
          <w:sz w:val="32"/>
          <w:szCs w:val="32"/>
        </w:rPr>
      </w:pPr>
      <w:r>
        <w:rPr>
          <w:rFonts w:ascii="彩虹粗仿宋" w:eastAsia="彩虹粗仿宋" w:hAnsi="宋体" w:cs="宋体" w:hint="eastAsia"/>
          <w:bCs/>
          <w:sz w:val="32"/>
          <w:szCs w:val="32"/>
        </w:rPr>
        <w:t>项目软件整体部署安装且系统上线交付使用，银行根据《验收报告》内容，逐项对系统及设备运行情况进行验收；验收合格后，供应商开具真实、有效的增值税专用发票，并向银行提供款项申请函、相关著作权证书扫描件后60个工作日内，可按照招标人计划合同金额的70%款项；</w:t>
      </w:r>
    </w:p>
    <w:p w:rsidR="00D354DF" w:rsidRDefault="00BF5B67">
      <w:pPr>
        <w:numPr>
          <w:ilvl w:val="0"/>
          <w:numId w:val="2"/>
        </w:numPr>
        <w:spacing w:line="560" w:lineRule="exact"/>
        <w:ind w:firstLineChars="200" w:firstLine="640"/>
        <w:rPr>
          <w:rFonts w:ascii="彩虹粗仿宋" w:eastAsia="彩虹粗仿宋" w:hAnsi="宋体" w:cs="宋体"/>
          <w:bCs/>
          <w:sz w:val="32"/>
          <w:szCs w:val="32"/>
        </w:rPr>
      </w:pPr>
      <w:r>
        <w:rPr>
          <w:rFonts w:ascii="彩虹粗仿宋" w:eastAsia="彩虹粗仿宋" w:hAnsi="宋体" w:cs="宋体" w:hint="eastAsia"/>
          <w:bCs/>
          <w:sz w:val="32"/>
          <w:szCs w:val="32"/>
        </w:rPr>
        <w:t>项目设备正常运行一周后，银行根据《验收报告》内容，逐项对系统及设备运行情况进行验收；验收合格后，可按照招标人计划安排支付合同金额的25%相应款项；</w:t>
      </w:r>
    </w:p>
    <w:p w:rsidR="00D354DF" w:rsidRDefault="00BF5B67" w:rsidP="00364EC5">
      <w:pPr>
        <w:pStyle w:val="aa"/>
        <w:numPr>
          <w:ilvl w:val="0"/>
          <w:numId w:val="2"/>
        </w:numPr>
        <w:spacing w:line="560" w:lineRule="exact"/>
        <w:ind w:firstLineChars="0"/>
        <w:rPr>
          <w:rFonts w:ascii="彩虹粗仿宋" w:eastAsia="彩虹粗仿宋" w:hAnsi="宋体" w:cs="宋体"/>
          <w:bCs/>
          <w:sz w:val="32"/>
          <w:szCs w:val="32"/>
        </w:rPr>
      </w:pPr>
      <w:r>
        <w:rPr>
          <w:rFonts w:ascii="彩虹粗仿宋" w:eastAsia="彩虹粗仿宋" w:hAnsi="宋体" w:cs="宋体" w:hint="eastAsia"/>
          <w:bCs/>
          <w:sz w:val="32"/>
          <w:szCs w:val="32"/>
        </w:rPr>
        <w:t>自项目验收合格起，</w:t>
      </w:r>
      <w:r w:rsidR="00364EC5" w:rsidRPr="00364EC5">
        <w:rPr>
          <w:rFonts w:ascii="彩虹粗仿宋" w:eastAsia="彩虹粗仿宋" w:hAnsi="宋体" w:cs="宋体" w:hint="eastAsia"/>
          <w:bCs/>
          <w:sz w:val="32"/>
          <w:szCs w:val="32"/>
        </w:rPr>
        <w:t>保修期</w:t>
      </w:r>
      <w:r>
        <w:rPr>
          <w:rFonts w:ascii="彩虹粗仿宋" w:eastAsia="彩虹粗仿宋" w:hAnsi="宋体" w:cs="宋体" w:hint="eastAsia"/>
          <w:bCs/>
          <w:sz w:val="32"/>
          <w:szCs w:val="32"/>
        </w:rPr>
        <w:t>满且供应商向银行提交款项申请函后60个工作日内，银行无息支付剩余合同金额的5%的款项。</w:t>
      </w:r>
    </w:p>
    <w:sectPr w:rsidR="00D354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9A2" w:rsidRDefault="00A509A2" w:rsidP="00A9400C">
      <w:r>
        <w:separator/>
      </w:r>
    </w:p>
  </w:endnote>
  <w:endnote w:type="continuationSeparator" w:id="0">
    <w:p w:rsidR="00A509A2" w:rsidRDefault="00A509A2" w:rsidP="00A94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9A2" w:rsidRDefault="00A509A2" w:rsidP="00A9400C">
      <w:r>
        <w:separator/>
      </w:r>
    </w:p>
  </w:footnote>
  <w:footnote w:type="continuationSeparator" w:id="0">
    <w:p w:rsidR="00A509A2" w:rsidRDefault="00A509A2" w:rsidP="00A940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7AD87A3"/>
    <w:multiLevelType w:val="multilevel"/>
    <w:tmpl w:val="87AD87A3"/>
    <w:lvl w:ilvl="0">
      <w:start w:val="1"/>
      <w:numFmt w:val="chineseCounting"/>
      <w:pStyle w:val="1"/>
      <w:suff w:val="nothing"/>
      <w:lvlText w:val="%1、"/>
      <w:lvlJc w:val="left"/>
      <w:pPr>
        <w:ind w:left="0" w:firstLine="0"/>
      </w:pPr>
      <w:rPr>
        <w:rFonts w:hint="eastAsia"/>
      </w:rPr>
    </w:lvl>
    <w:lvl w:ilvl="1">
      <w:start w:val="1"/>
      <w:numFmt w:val="chineseCounting"/>
      <w:pStyle w:val="2"/>
      <w:suff w:val="nothing"/>
      <w:lvlText w:val="（%2）"/>
      <w:lvlJc w:val="left"/>
      <w:pPr>
        <w:ind w:left="567" w:firstLine="0"/>
      </w:pPr>
      <w:rPr>
        <w:rFonts w:hint="eastAsia"/>
      </w:rPr>
    </w:lvl>
    <w:lvl w:ilvl="2">
      <w:start w:val="1"/>
      <w:numFmt w:val="decimal"/>
      <w:pStyle w:val="3"/>
      <w:suff w:val="nothing"/>
      <w:lvlText w:val="%3．"/>
      <w:lvlJc w:val="left"/>
      <w:pPr>
        <w:ind w:left="0" w:firstLine="400"/>
      </w:pPr>
      <w:rPr>
        <w:rFonts w:hint="eastAsia"/>
      </w:rPr>
    </w:lvl>
    <w:lvl w:ilvl="3">
      <w:start w:val="1"/>
      <w:numFmt w:val="decimal"/>
      <w:pStyle w:val="4"/>
      <w:suff w:val="nothing"/>
      <w:lvlText w:val="（%4）"/>
      <w:lvlJc w:val="left"/>
      <w:pPr>
        <w:ind w:left="165"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1">
    <w:nsid w:val="FE6B1310"/>
    <w:multiLevelType w:val="singleLevel"/>
    <w:tmpl w:val="FE6B1310"/>
    <w:lvl w:ilvl="0">
      <w:start w:val="1"/>
      <w:numFmt w:val="decimal"/>
      <w:suff w:val="nothing"/>
      <w:lvlText w:val="（%1）"/>
      <w:lvlJc w:val="left"/>
    </w:lvl>
  </w:abstractNum>
  <w:abstractNum w:abstractNumId="2">
    <w:nsid w:val="02E670B0"/>
    <w:multiLevelType w:val="multilevel"/>
    <w:tmpl w:val="02E670B0"/>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0E0C1EB8"/>
    <w:multiLevelType w:val="multilevel"/>
    <w:tmpl w:val="0E0C1EB8"/>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
    <w:nsid w:val="300B591C"/>
    <w:multiLevelType w:val="hybridMultilevel"/>
    <w:tmpl w:val="3F285C5E"/>
    <w:lvl w:ilvl="0" w:tplc="6606500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394A0D3E"/>
    <w:multiLevelType w:val="hybridMultilevel"/>
    <w:tmpl w:val="B1F45F3E"/>
    <w:lvl w:ilvl="0" w:tplc="C374B1B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611A6463"/>
    <w:multiLevelType w:val="multilevel"/>
    <w:tmpl w:val="611A6463"/>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661D284E"/>
    <w:multiLevelType w:val="hybridMultilevel"/>
    <w:tmpl w:val="7D604822"/>
    <w:lvl w:ilvl="0" w:tplc="F1DC077C">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765F6916"/>
    <w:multiLevelType w:val="hybridMultilevel"/>
    <w:tmpl w:val="D0086524"/>
    <w:lvl w:ilvl="0" w:tplc="DD8A9064">
      <w:start w:val="1"/>
      <w:numFmt w:val="japaneseCounting"/>
      <w:lvlText w:val="（%1）"/>
      <w:lvlJc w:val="left"/>
      <w:pPr>
        <w:ind w:left="1723" w:hanging="1080"/>
      </w:pPr>
      <w:rPr>
        <w:rFonts w:hAnsi="Times New Roman" w:cs="Times New Roman"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9">
    <w:nsid w:val="7DF72FBB"/>
    <w:multiLevelType w:val="hybridMultilevel"/>
    <w:tmpl w:val="16DC39D8"/>
    <w:lvl w:ilvl="0" w:tplc="B0924A0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8"/>
  </w:num>
  <w:num w:numId="4">
    <w:abstractNumId w:val="3"/>
  </w:num>
  <w:num w:numId="5">
    <w:abstractNumId w:val="6"/>
  </w:num>
  <w:num w:numId="6">
    <w:abstractNumId w:val="5"/>
  </w:num>
  <w:num w:numId="7">
    <w:abstractNumId w:val="4"/>
  </w:num>
  <w:num w:numId="8">
    <w:abstractNumId w:val="9"/>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B9"/>
    <w:rsid w:val="00013F40"/>
    <w:rsid w:val="000217D3"/>
    <w:rsid w:val="00022474"/>
    <w:rsid w:val="00034E91"/>
    <w:rsid w:val="00055194"/>
    <w:rsid w:val="0005620A"/>
    <w:rsid w:val="00057477"/>
    <w:rsid w:val="0006568C"/>
    <w:rsid w:val="00071AAF"/>
    <w:rsid w:val="00072DD2"/>
    <w:rsid w:val="00076270"/>
    <w:rsid w:val="000B7E1D"/>
    <w:rsid w:val="000C214A"/>
    <w:rsid w:val="000C48A8"/>
    <w:rsid w:val="000C6674"/>
    <w:rsid w:val="000C6808"/>
    <w:rsid w:val="000E1D22"/>
    <w:rsid w:val="000E3B89"/>
    <w:rsid w:val="00102B57"/>
    <w:rsid w:val="001171F1"/>
    <w:rsid w:val="00152402"/>
    <w:rsid w:val="001648DA"/>
    <w:rsid w:val="00165322"/>
    <w:rsid w:val="00173BB5"/>
    <w:rsid w:val="001A56E4"/>
    <w:rsid w:val="001A615B"/>
    <w:rsid w:val="001A72DF"/>
    <w:rsid w:val="001B08CD"/>
    <w:rsid w:val="001D52A5"/>
    <w:rsid w:val="001E509B"/>
    <w:rsid w:val="001F5888"/>
    <w:rsid w:val="00215788"/>
    <w:rsid w:val="00226A58"/>
    <w:rsid w:val="00233158"/>
    <w:rsid w:val="002415CA"/>
    <w:rsid w:val="00241AFF"/>
    <w:rsid w:val="00241C72"/>
    <w:rsid w:val="0026645A"/>
    <w:rsid w:val="002910D4"/>
    <w:rsid w:val="002A3896"/>
    <w:rsid w:val="002B6C17"/>
    <w:rsid w:val="002D3DAE"/>
    <w:rsid w:val="002E43D4"/>
    <w:rsid w:val="002F0DA2"/>
    <w:rsid w:val="00313C1A"/>
    <w:rsid w:val="003200B0"/>
    <w:rsid w:val="00340CF5"/>
    <w:rsid w:val="00344A25"/>
    <w:rsid w:val="00355E1B"/>
    <w:rsid w:val="00360A56"/>
    <w:rsid w:val="00360B92"/>
    <w:rsid w:val="00362549"/>
    <w:rsid w:val="00364EC5"/>
    <w:rsid w:val="00367B69"/>
    <w:rsid w:val="00372CD8"/>
    <w:rsid w:val="0037372F"/>
    <w:rsid w:val="00375847"/>
    <w:rsid w:val="00384D46"/>
    <w:rsid w:val="003A0094"/>
    <w:rsid w:val="003A6E7E"/>
    <w:rsid w:val="003B59A1"/>
    <w:rsid w:val="003D3EB8"/>
    <w:rsid w:val="00412240"/>
    <w:rsid w:val="00420585"/>
    <w:rsid w:val="004232C0"/>
    <w:rsid w:val="00427769"/>
    <w:rsid w:val="0044756E"/>
    <w:rsid w:val="00454ACB"/>
    <w:rsid w:val="00460693"/>
    <w:rsid w:val="00464AED"/>
    <w:rsid w:val="00472C75"/>
    <w:rsid w:val="00473982"/>
    <w:rsid w:val="004758A5"/>
    <w:rsid w:val="00490BEA"/>
    <w:rsid w:val="004B6734"/>
    <w:rsid w:val="004B6895"/>
    <w:rsid w:val="004C0945"/>
    <w:rsid w:val="004C1F66"/>
    <w:rsid w:val="004D72CE"/>
    <w:rsid w:val="004F05C6"/>
    <w:rsid w:val="00501552"/>
    <w:rsid w:val="00530B7D"/>
    <w:rsid w:val="00541A9E"/>
    <w:rsid w:val="00542451"/>
    <w:rsid w:val="00547CC9"/>
    <w:rsid w:val="00575A19"/>
    <w:rsid w:val="00576B37"/>
    <w:rsid w:val="0058359A"/>
    <w:rsid w:val="005942F6"/>
    <w:rsid w:val="005B555B"/>
    <w:rsid w:val="005C2089"/>
    <w:rsid w:val="005E7F26"/>
    <w:rsid w:val="005F409B"/>
    <w:rsid w:val="00603C91"/>
    <w:rsid w:val="00605BBA"/>
    <w:rsid w:val="00612370"/>
    <w:rsid w:val="00620282"/>
    <w:rsid w:val="006222C4"/>
    <w:rsid w:val="00624773"/>
    <w:rsid w:val="006450F2"/>
    <w:rsid w:val="00671E3F"/>
    <w:rsid w:val="006B1299"/>
    <w:rsid w:val="006C357A"/>
    <w:rsid w:val="006C7F66"/>
    <w:rsid w:val="00707808"/>
    <w:rsid w:val="0071059E"/>
    <w:rsid w:val="00725BEA"/>
    <w:rsid w:val="007342D5"/>
    <w:rsid w:val="00735D6A"/>
    <w:rsid w:val="00746482"/>
    <w:rsid w:val="0075112F"/>
    <w:rsid w:val="00761FA2"/>
    <w:rsid w:val="00772487"/>
    <w:rsid w:val="00775113"/>
    <w:rsid w:val="00775704"/>
    <w:rsid w:val="00784FF4"/>
    <w:rsid w:val="007856BC"/>
    <w:rsid w:val="00787078"/>
    <w:rsid w:val="00787A85"/>
    <w:rsid w:val="007A398D"/>
    <w:rsid w:val="007B020C"/>
    <w:rsid w:val="007C01EF"/>
    <w:rsid w:val="007C2C01"/>
    <w:rsid w:val="007C6424"/>
    <w:rsid w:val="007C6FA0"/>
    <w:rsid w:val="007E1F0E"/>
    <w:rsid w:val="007E5AA2"/>
    <w:rsid w:val="0080501D"/>
    <w:rsid w:val="00815047"/>
    <w:rsid w:val="00816F32"/>
    <w:rsid w:val="00825339"/>
    <w:rsid w:val="008517C8"/>
    <w:rsid w:val="008546B6"/>
    <w:rsid w:val="00862750"/>
    <w:rsid w:val="00865837"/>
    <w:rsid w:val="00880A4B"/>
    <w:rsid w:val="0088127D"/>
    <w:rsid w:val="00891B56"/>
    <w:rsid w:val="008A1B8D"/>
    <w:rsid w:val="008A6662"/>
    <w:rsid w:val="008B58AD"/>
    <w:rsid w:val="008B68D7"/>
    <w:rsid w:val="008D6548"/>
    <w:rsid w:val="008F4DFD"/>
    <w:rsid w:val="009026B9"/>
    <w:rsid w:val="00916414"/>
    <w:rsid w:val="00916EB1"/>
    <w:rsid w:val="00922799"/>
    <w:rsid w:val="00922B7A"/>
    <w:rsid w:val="00927F72"/>
    <w:rsid w:val="00935BD0"/>
    <w:rsid w:val="00963A70"/>
    <w:rsid w:val="0096771A"/>
    <w:rsid w:val="00972C18"/>
    <w:rsid w:val="009779E1"/>
    <w:rsid w:val="009A5252"/>
    <w:rsid w:val="009A63F0"/>
    <w:rsid w:val="009B33F1"/>
    <w:rsid w:val="009C7FDA"/>
    <w:rsid w:val="009D3908"/>
    <w:rsid w:val="009E11A5"/>
    <w:rsid w:val="009E55BF"/>
    <w:rsid w:val="009F7DBA"/>
    <w:rsid w:val="00A225F2"/>
    <w:rsid w:val="00A26062"/>
    <w:rsid w:val="00A27F4E"/>
    <w:rsid w:val="00A317D9"/>
    <w:rsid w:val="00A347B3"/>
    <w:rsid w:val="00A37181"/>
    <w:rsid w:val="00A43657"/>
    <w:rsid w:val="00A509A2"/>
    <w:rsid w:val="00A61267"/>
    <w:rsid w:val="00A71372"/>
    <w:rsid w:val="00A9400C"/>
    <w:rsid w:val="00AB5EF4"/>
    <w:rsid w:val="00AD04CB"/>
    <w:rsid w:val="00AD2622"/>
    <w:rsid w:val="00AD42BA"/>
    <w:rsid w:val="00AE551B"/>
    <w:rsid w:val="00AF2107"/>
    <w:rsid w:val="00B06026"/>
    <w:rsid w:val="00B07C59"/>
    <w:rsid w:val="00B12A1C"/>
    <w:rsid w:val="00B179BC"/>
    <w:rsid w:val="00B2520D"/>
    <w:rsid w:val="00B341B3"/>
    <w:rsid w:val="00B56A02"/>
    <w:rsid w:val="00B9511E"/>
    <w:rsid w:val="00BA3555"/>
    <w:rsid w:val="00BA7A8B"/>
    <w:rsid w:val="00BC54AA"/>
    <w:rsid w:val="00BD6ACE"/>
    <w:rsid w:val="00BF5B67"/>
    <w:rsid w:val="00C015D1"/>
    <w:rsid w:val="00C14B38"/>
    <w:rsid w:val="00C50EB2"/>
    <w:rsid w:val="00C53CA6"/>
    <w:rsid w:val="00CA7150"/>
    <w:rsid w:val="00CB330E"/>
    <w:rsid w:val="00CC4835"/>
    <w:rsid w:val="00CC49BE"/>
    <w:rsid w:val="00CD5CF2"/>
    <w:rsid w:val="00CE4D6C"/>
    <w:rsid w:val="00CE7B15"/>
    <w:rsid w:val="00CF4BAD"/>
    <w:rsid w:val="00D02453"/>
    <w:rsid w:val="00D0748F"/>
    <w:rsid w:val="00D2239E"/>
    <w:rsid w:val="00D31526"/>
    <w:rsid w:val="00D354DF"/>
    <w:rsid w:val="00D414A7"/>
    <w:rsid w:val="00D93449"/>
    <w:rsid w:val="00D974DA"/>
    <w:rsid w:val="00DA0C4D"/>
    <w:rsid w:val="00DA1580"/>
    <w:rsid w:val="00DD0FEC"/>
    <w:rsid w:val="00DF3247"/>
    <w:rsid w:val="00DF3466"/>
    <w:rsid w:val="00DF493A"/>
    <w:rsid w:val="00E132E9"/>
    <w:rsid w:val="00E20EC5"/>
    <w:rsid w:val="00E22BE6"/>
    <w:rsid w:val="00E508AC"/>
    <w:rsid w:val="00E61844"/>
    <w:rsid w:val="00E73CB9"/>
    <w:rsid w:val="00E74719"/>
    <w:rsid w:val="00E932D7"/>
    <w:rsid w:val="00E93864"/>
    <w:rsid w:val="00E951D6"/>
    <w:rsid w:val="00EC62DF"/>
    <w:rsid w:val="00EC7803"/>
    <w:rsid w:val="00ED2C6B"/>
    <w:rsid w:val="00EE2914"/>
    <w:rsid w:val="00EF0401"/>
    <w:rsid w:val="00EF2AA1"/>
    <w:rsid w:val="00F10C6C"/>
    <w:rsid w:val="00F147C9"/>
    <w:rsid w:val="00F14EEE"/>
    <w:rsid w:val="00F17F74"/>
    <w:rsid w:val="00F2182B"/>
    <w:rsid w:val="00F258EC"/>
    <w:rsid w:val="00F36AF4"/>
    <w:rsid w:val="00F54184"/>
    <w:rsid w:val="00F576EF"/>
    <w:rsid w:val="00F624E1"/>
    <w:rsid w:val="00F627E9"/>
    <w:rsid w:val="00F6320D"/>
    <w:rsid w:val="00F923EC"/>
    <w:rsid w:val="00F954D6"/>
    <w:rsid w:val="00FB4F61"/>
    <w:rsid w:val="00FC48B0"/>
    <w:rsid w:val="00FC5EBD"/>
    <w:rsid w:val="00FD08BF"/>
    <w:rsid w:val="00FE60A2"/>
    <w:rsid w:val="00FF141A"/>
    <w:rsid w:val="03C807F4"/>
    <w:rsid w:val="047564C3"/>
    <w:rsid w:val="0E7C1D13"/>
    <w:rsid w:val="1D752629"/>
    <w:rsid w:val="1FB810AC"/>
    <w:rsid w:val="266A397A"/>
    <w:rsid w:val="278E52CE"/>
    <w:rsid w:val="29314519"/>
    <w:rsid w:val="2D1D4CAB"/>
    <w:rsid w:val="2D5451D2"/>
    <w:rsid w:val="2FAA5B34"/>
    <w:rsid w:val="47C61130"/>
    <w:rsid w:val="4BEE0E9D"/>
    <w:rsid w:val="5E5E9CC5"/>
    <w:rsid w:val="5FB230FB"/>
    <w:rsid w:val="6457322E"/>
    <w:rsid w:val="7B1215B2"/>
    <w:rsid w:val="7E9C4E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61D8F0-B13B-43E3-B49F-B82ECE36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numPr>
        <w:numId w:val="1"/>
      </w:numPr>
      <w:spacing w:before="340" w:after="330" w:line="576" w:lineRule="auto"/>
      <w:outlineLvl w:val="0"/>
    </w:pPr>
    <w:rPr>
      <w:rFonts w:ascii="Times New Roman" w:eastAsia="宋体" w:hAnsi="Times New Roman" w:cs="Times New Roman"/>
      <w:b/>
      <w:kern w:val="44"/>
      <w:sz w:val="44"/>
      <w:szCs w:val="21"/>
    </w:rPr>
  </w:style>
  <w:style w:type="paragraph" w:styleId="2">
    <w:name w:val="heading 2"/>
    <w:basedOn w:val="a"/>
    <w:next w:val="a"/>
    <w:link w:val="2Char"/>
    <w:uiPriority w:val="9"/>
    <w:unhideWhenUsed/>
    <w:qFormat/>
    <w:pPr>
      <w:keepNext/>
      <w:keepLines/>
      <w:numPr>
        <w:ilvl w:val="1"/>
        <w:numId w:val="1"/>
      </w:numPr>
      <w:spacing w:line="276" w:lineRule="auto"/>
      <w:outlineLvl w:val="1"/>
    </w:pPr>
    <w:rPr>
      <w:rFonts w:asciiTheme="majorHAnsi" w:eastAsiaTheme="majorEastAsia" w:hAnsiTheme="majorHAnsi" w:cstheme="majorBidi"/>
      <w:b/>
      <w:bCs/>
      <w:sz w:val="30"/>
      <w:szCs w:val="32"/>
    </w:rPr>
  </w:style>
  <w:style w:type="paragraph" w:styleId="3">
    <w:name w:val="heading 3"/>
    <w:basedOn w:val="a"/>
    <w:next w:val="a"/>
    <w:link w:val="3Char"/>
    <w:qFormat/>
    <w:pPr>
      <w:keepNext/>
      <w:keepLines/>
      <w:numPr>
        <w:ilvl w:val="2"/>
        <w:numId w:val="1"/>
      </w:numPr>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uiPriority w:val="9"/>
    <w:unhideWhenUsed/>
    <w:qFormat/>
    <w:pPr>
      <w:keepNext/>
      <w:keepLines/>
      <w:numPr>
        <w:ilvl w:val="3"/>
        <w:numId w:val="1"/>
      </w:numPr>
      <w:spacing w:before="280" w:after="290" w:line="372" w:lineRule="auto"/>
      <w:outlineLvl w:val="3"/>
    </w:pPr>
    <w:rPr>
      <w:rFonts w:ascii="Arial" w:eastAsia="黑体" w:hAnsi="Arial" w:cs="Times New Roman"/>
      <w:b/>
      <w:sz w:val="28"/>
      <w:szCs w:val="21"/>
    </w:rPr>
  </w:style>
  <w:style w:type="paragraph" w:styleId="5">
    <w:name w:val="heading 5"/>
    <w:basedOn w:val="a"/>
    <w:next w:val="a"/>
    <w:link w:val="5Char"/>
    <w:uiPriority w:val="9"/>
    <w:unhideWhenUsed/>
    <w:qFormat/>
    <w:pPr>
      <w:keepNext/>
      <w:keepLines/>
      <w:numPr>
        <w:ilvl w:val="4"/>
        <w:numId w:val="1"/>
      </w:numPr>
      <w:spacing w:before="280" w:after="290" w:line="372" w:lineRule="auto"/>
      <w:outlineLvl w:val="4"/>
    </w:pPr>
    <w:rPr>
      <w:rFonts w:ascii="Times New Roman" w:eastAsia="宋体" w:hAnsi="Times New Roman" w:cs="Times New Roman"/>
      <w:b/>
      <w:sz w:val="28"/>
      <w:szCs w:val="21"/>
    </w:rPr>
  </w:style>
  <w:style w:type="paragraph" w:styleId="6">
    <w:name w:val="heading 6"/>
    <w:basedOn w:val="a"/>
    <w:next w:val="a"/>
    <w:link w:val="6Char"/>
    <w:uiPriority w:val="9"/>
    <w:unhideWhenUsed/>
    <w:qFormat/>
    <w:pPr>
      <w:keepNext/>
      <w:keepLines/>
      <w:numPr>
        <w:ilvl w:val="5"/>
        <w:numId w:val="1"/>
      </w:numPr>
      <w:spacing w:before="240" w:after="64" w:line="317" w:lineRule="auto"/>
      <w:outlineLvl w:val="5"/>
    </w:pPr>
    <w:rPr>
      <w:rFonts w:ascii="Arial" w:eastAsia="黑体" w:hAnsi="Arial" w:cs="Times New Roman"/>
      <w:b/>
      <w:sz w:val="24"/>
      <w:szCs w:val="21"/>
    </w:rPr>
  </w:style>
  <w:style w:type="paragraph" w:styleId="7">
    <w:name w:val="heading 7"/>
    <w:basedOn w:val="a"/>
    <w:next w:val="a"/>
    <w:link w:val="7Char"/>
    <w:uiPriority w:val="9"/>
    <w:unhideWhenUsed/>
    <w:qFormat/>
    <w:pPr>
      <w:keepNext/>
      <w:keepLines/>
      <w:numPr>
        <w:ilvl w:val="6"/>
        <w:numId w:val="1"/>
      </w:numPr>
      <w:spacing w:before="240" w:after="64" w:line="317" w:lineRule="auto"/>
      <w:outlineLvl w:val="6"/>
    </w:pPr>
    <w:rPr>
      <w:rFonts w:ascii="Times New Roman" w:eastAsia="宋体" w:hAnsi="Times New Roman" w:cs="Times New Roman"/>
      <w:b/>
      <w:sz w:val="24"/>
      <w:szCs w:val="21"/>
    </w:rPr>
  </w:style>
  <w:style w:type="paragraph" w:styleId="8">
    <w:name w:val="heading 8"/>
    <w:basedOn w:val="a"/>
    <w:next w:val="a"/>
    <w:link w:val="8Char"/>
    <w:uiPriority w:val="9"/>
    <w:semiHidden/>
    <w:unhideWhenUsed/>
    <w:qFormat/>
    <w:pPr>
      <w:keepNext/>
      <w:keepLines/>
      <w:numPr>
        <w:ilvl w:val="7"/>
        <w:numId w:val="1"/>
      </w:numPr>
      <w:spacing w:before="240" w:after="64" w:line="317" w:lineRule="auto"/>
      <w:outlineLvl w:val="7"/>
    </w:pPr>
    <w:rPr>
      <w:rFonts w:ascii="Arial" w:eastAsia="黑体" w:hAnsi="Arial" w:cs="Times New Roman"/>
      <w:sz w:val="24"/>
      <w:szCs w:val="21"/>
    </w:rPr>
  </w:style>
  <w:style w:type="paragraph" w:styleId="9">
    <w:name w:val="heading 9"/>
    <w:basedOn w:val="a"/>
    <w:next w:val="a"/>
    <w:link w:val="9Char"/>
    <w:uiPriority w:val="9"/>
    <w:semiHidden/>
    <w:unhideWhenUsed/>
    <w:qFormat/>
    <w:pPr>
      <w:keepNext/>
      <w:keepLines/>
      <w:numPr>
        <w:ilvl w:val="8"/>
        <w:numId w:val="1"/>
      </w:numPr>
      <w:spacing w:before="240" w:after="64" w:line="317" w:lineRule="auto"/>
      <w:outlineLvl w:val="8"/>
    </w:pPr>
    <w:rPr>
      <w:rFonts w:ascii="Arial" w:eastAsia="黑体"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99"/>
    <w:unhideWhenUsed/>
    <w:qFormat/>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paragraph" w:styleId="aa">
    <w:name w:val="List Paragraph"/>
    <w:basedOn w:val="a"/>
    <w:link w:val="Char4"/>
    <w:uiPriority w:val="1"/>
    <w:qFormat/>
    <w:pPr>
      <w:ind w:firstLineChars="200" w:firstLine="420"/>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qFormat/>
    <w:rPr>
      <w:b/>
      <w:bCs/>
    </w:rPr>
  </w:style>
  <w:style w:type="character" w:customStyle="1" w:styleId="Char0">
    <w:name w:val="批注框文本 Char"/>
    <w:basedOn w:val="a0"/>
    <w:link w:val="a4"/>
    <w:uiPriority w:val="99"/>
    <w:semiHidden/>
    <w:qFormat/>
    <w:rPr>
      <w:sz w:val="18"/>
      <w:szCs w:val="18"/>
    </w:rPr>
  </w:style>
  <w:style w:type="table" w:customStyle="1" w:styleId="10">
    <w:name w:val="网格型1"/>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网格型3"/>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b/>
      <w:kern w:val="44"/>
      <w:sz w:val="44"/>
      <w:szCs w:val="21"/>
    </w:rPr>
  </w:style>
  <w:style w:type="character" w:customStyle="1" w:styleId="2Char">
    <w:name w:val="标题 2 Char"/>
    <w:basedOn w:val="a0"/>
    <w:link w:val="2"/>
    <w:uiPriority w:val="9"/>
    <w:qFormat/>
    <w:rPr>
      <w:rFonts w:asciiTheme="majorHAnsi" w:eastAsiaTheme="majorEastAsia" w:hAnsiTheme="majorHAnsi" w:cstheme="majorBidi"/>
      <w:b/>
      <w:bCs/>
      <w:kern w:val="2"/>
      <w:sz w:val="30"/>
      <w:szCs w:val="32"/>
    </w:rPr>
  </w:style>
  <w:style w:type="character" w:customStyle="1" w:styleId="3Char">
    <w:name w:val="标题 3 Char"/>
    <w:basedOn w:val="a0"/>
    <w:link w:val="3"/>
    <w:qFormat/>
    <w:rPr>
      <w:b/>
      <w:bCs/>
      <w:kern w:val="2"/>
      <w:sz w:val="32"/>
      <w:szCs w:val="32"/>
    </w:rPr>
  </w:style>
  <w:style w:type="character" w:customStyle="1" w:styleId="4Char">
    <w:name w:val="标题 4 Char"/>
    <w:basedOn w:val="a0"/>
    <w:link w:val="4"/>
    <w:uiPriority w:val="9"/>
    <w:qFormat/>
    <w:rPr>
      <w:rFonts w:ascii="Arial" w:eastAsia="黑体" w:hAnsi="Arial"/>
      <w:b/>
      <w:kern w:val="2"/>
      <w:sz w:val="28"/>
      <w:szCs w:val="21"/>
    </w:rPr>
  </w:style>
  <w:style w:type="character" w:customStyle="1" w:styleId="5Char">
    <w:name w:val="标题 5 Char"/>
    <w:basedOn w:val="a0"/>
    <w:link w:val="5"/>
    <w:uiPriority w:val="9"/>
    <w:qFormat/>
    <w:rPr>
      <w:b/>
      <w:kern w:val="2"/>
      <w:sz w:val="28"/>
      <w:szCs w:val="21"/>
    </w:rPr>
  </w:style>
  <w:style w:type="character" w:customStyle="1" w:styleId="6Char">
    <w:name w:val="标题 6 Char"/>
    <w:basedOn w:val="a0"/>
    <w:link w:val="6"/>
    <w:uiPriority w:val="9"/>
    <w:qFormat/>
    <w:rPr>
      <w:rFonts w:ascii="Arial" w:eastAsia="黑体" w:hAnsi="Arial"/>
      <w:b/>
      <w:kern w:val="2"/>
      <w:sz w:val="24"/>
      <w:szCs w:val="21"/>
    </w:rPr>
  </w:style>
  <w:style w:type="character" w:customStyle="1" w:styleId="7Char">
    <w:name w:val="标题 7 Char"/>
    <w:basedOn w:val="a0"/>
    <w:link w:val="7"/>
    <w:uiPriority w:val="9"/>
    <w:qFormat/>
    <w:rPr>
      <w:b/>
      <w:kern w:val="2"/>
      <w:sz w:val="24"/>
      <w:szCs w:val="21"/>
    </w:rPr>
  </w:style>
  <w:style w:type="character" w:customStyle="1" w:styleId="8Char">
    <w:name w:val="标题 8 Char"/>
    <w:basedOn w:val="a0"/>
    <w:link w:val="8"/>
    <w:uiPriority w:val="9"/>
    <w:semiHidden/>
    <w:qFormat/>
    <w:rPr>
      <w:rFonts w:ascii="Arial" w:eastAsia="黑体" w:hAnsi="Arial"/>
      <w:kern w:val="2"/>
      <w:sz w:val="24"/>
      <w:szCs w:val="21"/>
    </w:rPr>
  </w:style>
  <w:style w:type="character" w:customStyle="1" w:styleId="9Char">
    <w:name w:val="标题 9 Char"/>
    <w:basedOn w:val="a0"/>
    <w:link w:val="9"/>
    <w:uiPriority w:val="9"/>
    <w:semiHidden/>
    <w:qFormat/>
    <w:rPr>
      <w:rFonts w:ascii="Arial" w:eastAsia="黑体" w:hAnsi="Arial"/>
      <w:kern w:val="2"/>
      <w:sz w:val="21"/>
      <w:szCs w:val="21"/>
    </w:rPr>
  </w:style>
  <w:style w:type="paragraph" w:customStyle="1" w:styleId="Default">
    <w:name w:val="Default"/>
    <w:uiPriority w:val="99"/>
    <w:qFormat/>
    <w:pPr>
      <w:widowControl w:val="0"/>
      <w:autoSpaceDE w:val="0"/>
      <w:autoSpaceDN w:val="0"/>
      <w:adjustRightInd w:val="0"/>
    </w:pPr>
    <w:rPr>
      <w:color w:val="000000"/>
      <w:sz w:val="24"/>
      <w:szCs w:val="24"/>
    </w:rPr>
  </w:style>
  <w:style w:type="paragraph" w:customStyle="1" w:styleId="ab">
    <w:name w:val="段落"/>
    <w:basedOn w:val="a"/>
    <w:qFormat/>
    <w:pPr>
      <w:spacing w:beforeLines="50" w:afterLines="50" w:line="276" w:lineRule="auto"/>
      <w:ind w:firstLineChars="200" w:firstLine="200"/>
    </w:pPr>
    <w:rPr>
      <w:rFonts w:ascii="Times New Roman" w:eastAsia="宋体" w:hAnsi="Times New Roman" w:cs="Times New Roman"/>
      <w:sz w:val="24"/>
      <w:szCs w:val="21"/>
    </w:rPr>
  </w:style>
  <w:style w:type="paragraph" w:customStyle="1" w:styleId="31">
    <w:name w:val="列出段落3"/>
    <w:basedOn w:val="a"/>
    <w:uiPriority w:val="34"/>
    <w:qFormat/>
    <w:pPr>
      <w:ind w:firstLineChars="200" w:firstLine="420"/>
    </w:pPr>
    <w:rPr>
      <w:rFonts w:ascii="Times New Roman" w:eastAsia="宋体" w:hAnsi="Times New Roman" w:cs="Times New Roman"/>
      <w:szCs w:val="21"/>
    </w:rPr>
  </w:style>
  <w:style w:type="paragraph" w:customStyle="1" w:styleId="11">
    <w:name w:val="修订1"/>
    <w:hidden/>
    <w:uiPriority w:val="99"/>
    <w:unhideWhenUsed/>
    <w:rPr>
      <w:rFonts w:asciiTheme="minorHAnsi" w:eastAsiaTheme="minorEastAsia" w:hAnsiTheme="minorHAnsi" w:cstheme="minorBidi"/>
      <w:kern w:val="2"/>
      <w:sz w:val="21"/>
      <w:szCs w:val="22"/>
    </w:rPr>
  </w:style>
  <w:style w:type="character" w:customStyle="1" w:styleId="Char4">
    <w:name w:val="列出段落 Char"/>
    <w:link w:val="aa"/>
    <w:uiPriority w:val="1"/>
    <w:qFormat/>
    <w:rsid w:val="00ED2C6B"/>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EEFD6-775C-4537-8CE4-1DB2DBEBE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1333</TotalTime>
  <Pages>28</Pages>
  <Words>2188</Words>
  <Characters>12473</Characters>
  <Application>Microsoft Office Word</Application>
  <DocSecurity>0</DocSecurity>
  <Lines>103</Lines>
  <Paragraphs>29</Paragraphs>
  <ScaleCrop>false</ScaleCrop>
  <Company>Home</Company>
  <LinksUpToDate>false</LinksUpToDate>
  <CharactersWithSpaces>14632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越秀支行机构业务部综合</cp:lastModifiedBy>
  <cp:revision>112</cp:revision>
  <cp:lastPrinted>2024-03-25T15:32:00Z</cp:lastPrinted>
  <dcterms:created xsi:type="dcterms:W3CDTF">2025-11-25T03:01:00Z</dcterms:created>
  <dcterms:modified xsi:type="dcterms:W3CDTF">2026-06-29T01:10:00Z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21309A30B17848C7BB52BA6E73703C2B_13</vt:lpwstr>
  </property>
  <property fmtid="{D5CDD505-2E9C-101B-9397-08002B2CF9AE}" pid="4" name="KSOTemplateDocerSaveRecord">
    <vt:lpwstr>eyJoZGlkIjoiN2MyOWQ3ZTZmZjJiMzY3NDBiYTI3OWQ3ZGRjNjYzNDEiLCJ1c2VySWQiOiIzMzU5NzA3NjIifQ==</vt:lpwstr>
  </property>
</Properties>
</file>