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4E2ECB" w14:textId="77777777" w:rsidR="00361609" w:rsidRDefault="008308AA">
      <w:pPr>
        <w:spacing w:line="360" w:lineRule="auto"/>
        <w:jc w:val="center"/>
        <w:rPr>
          <w:rFonts w:ascii="彩虹粗仿宋" w:eastAsia="彩虹粗仿宋" w:hAnsi="彩虹粗仿宋" w:cs="彩虹粗仿宋"/>
          <w:b/>
          <w:bCs/>
          <w:color w:val="000000" w:themeColor="text1"/>
          <w:sz w:val="44"/>
          <w:szCs w:val="44"/>
        </w:rPr>
      </w:pPr>
      <w:r>
        <w:rPr>
          <w:rFonts w:ascii="彩虹粗仿宋" w:eastAsia="彩虹粗仿宋" w:hAnsi="彩虹粗仿宋" w:cs="彩虹粗仿宋" w:hint="eastAsia"/>
          <w:b/>
          <w:bCs/>
          <w:color w:val="000000" w:themeColor="text1"/>
          <w:sz w:val="44"/>
          <w:szCs w:val="44"/>
        </w:rPr>
        <w:t>广州医科大学附属第三医院“银医合作”项目采购需求</w:t>
      </w:r>
    </w:p>
    <w:p w14:paraId="379D5C09" w14:textId="77777777" w:rsidR="00361609" w:rsidRDefault="00361609">
      <w:pPr>
        <w:spacing w:line="360" w:lineRule="auto"/>
        <w:jc w:val="center"/>
        <w:rPr>
          <w:rFonts w:ascii="彩虹粗仿宋" w:eastAsia="彩虹粗仿宋" w:hAnsi="彩虹粗仿宋" w:cs="彩虹粗仿宋"/>
          <w:b/>
          <w:bCs/>
          <w:color w:val="000000" w:themeColor="text1"/>
          <w:sz w:val="44"/>
          <w:szCs w:val="44"/>
        </w:rPr>
      </w:pPr>
    </w:p>
    <w:bookmarkStart w:id="0" w:name="_Toc216261126"/>
    <w:p w14:paraId="25398728" w14:textId="77777777" w:rsidR="007955BC" w:rsidRDefault="008308AA">
      <w:pPr>
        <w:pStyle w:val="10"/>
        <w:tabs>
          <w:tab w:val="right" w:leader="dot" w:pos="9069"/>
        </w:tabs>
        <w:rPr>
          <w:rFonts w:asciiTheme="minorHAnsi" w:eastAsiaTheme="minorEastAsia" w:hAnsiTheme="minorHAnsi" w:cstheme="minorBidi" w:hint="default"/>
          <w:b w:val="0"/>
          <w:noProof/>
          <w:sz w:val="21"/>
        </w:rPr>
      </w:pPr>
      <w:r>
        <w:rPr>
          <w:rFonts w:ascii="彩虹粗仿宋" w:eastAsia="彩虹粗仿宋" w:hAnsi="彩虹粗仿宋" w:cs="彩虹粗仿宋"/>
          <w:sz w:val="28"/>
          <w:szCs w:val="28"/>
          <w:lang w:bidi="ar"/>
        </w:rPr>
        <w:fldChar w:fldCharType="begin"/>
      </w:r>
      <w:r>
        <w:rPr>
          <w:rFonts w:ascii="彩虹粗仿宋" w:eastAsia="彩虹粗仿宋" w:hAnsi="彩虹粗仿宋" w:cs="彩虹粗仿宋"/>
          <w:sz w:val="28"/>
          <w:szCs w:val="28"/>
          <w:lang w:bidi="ar"/>
        </w:rPr>
        <w:instrText xml:space="preserve"> TOC \o "1-3" \h \z \u </w:instrText>
      </w:r>
      <w:r>
        <w:rPr>
          <w:rFonts w:ascii="彩虹粗仿宋" w:eastAsia="彩虹粗仿宋" w:hAnsi="彩虹粗仿宋" w:cs="彩虹粗仿宋"/>
          <w:b w:val="0"/>
          <w:sz w:val="28"/>
          <w:szCs w:val="28"/>
          <w:lang w:bidi="ar"/>
        </w:rPr>
        <w:fldChar w:fldCharType="separate"/>
      </w:r>
      <w:hyperlink w:anchor="_Toc233708089" w:history="1">
        <w:r w:rsidR="007955BC" w:rsidRPr="007A7398">
          <w:rPr>
            <w:rStyle w:val="afa"/>
            <w:rFonts w:ascii="彩虹粗仿宋" w:eastAsia="彩虹粗仿宋" w:hAnsi="彩虹粗仿宋" w:cs="彩虹粗仿宋"/>
            <w:noProof/>
          </w:rPr>
          <w:t>第一章 项目概述</w:t>
        </w:r>
        <w:r w:rsidR="007955BC">
          <w:rPr>
            <w:noProof/>
            <w:webHidden/>
          </w:rPr>
          <w:tab/>
        </w:r>
        <w:r w:rsidR="007955BC">
          <w:rPr>
            <w:noProof/>
            <w:webHidden/>
          </w:rPr>
          <w:fldChar w:fldCharType="begin"/>
        </w:r>
        <w:r w:rsidR="007955BC">
          <w:rPr>
            <w:noProof/>
            <w:webHidden/>
          </w:rPr>
          <w:instrText xml:space="preserve"> PAGEREF _Toc233708089 \h </w:instrText>
        </w:r>
        <w:r w:rsidR="007955BC">
          <w:rPr>
            <w:noProof/>
            <w:webHidden/>
          </w:rPr>
        </w:r>
        <w:r w:rsidR="007955BC">
          <w:rPr>
            <w:noProof/>
            <w:webHidden/>
          </w:rPr>
          <w:fldChar w:fldCharType="separate"/>
        </w:r>
        <w:r w:rsidR="001336D2">
          <w:rPr>
            <w:rFonts w:hint="default"/>
            <w:noProof/>
            <w:webHidden/>
          </w:rPr>
          <w:t>2</w:t>
        </w:r>
        <w:r w:rsidR="007955BC">
          <w:rPr>
            <w:noProof/>
            <w:webHidden/>
          </w:rPr>
          <w:fldChar w:fldCharType="end"/>
        </w:r>
      </w:hyperlink>
    </w:p>
    <w:p w14:paraId="2B02E03A" w14:textId="77777777" w:rsidR="007955BC" w:rsidRDefault="0092061B">
      <w:pPr>
        <w:pStyle w:val="22"/>
        <w:tabs>
          <w:tab w:val="right" w:leader="dot" w:pos="9069"/>
        </w:tabs>
        <w:ind w:left="420"/>
        <w:rPr>
          <w:rFonts w:asciiTheme="minorHAnsi" w:eastAsiaTheme="minorEastAsia" w:hAnsiTheme="minorHAnsi" w:cstheme="minorBidi" w:hint="default"/>
          <w:b w:val="0"/>
          <w:noProof/>
          <w:sz w:val="21"/>
        </w:rPr>
      </w:pPr>
      <w:hyperlink w:anchor="_Toc233708090" w:history="1">
        <w:r w:rsidR="007955BC" w:rsidRPr="007A7398">
          <w:rPr>
            <w:rStyle w:val="afa"/>
            <w:rFonts w:ascii="彩虹粗仿宋" w:eastAsia="彩虹粗仿宋" w:hAnsi="彩虹粗仿宋" w:cs="彩虹粗仿宋"/>
            <w:noProof/>
          </w:rPr>
          <w:t>1.1项目名称</w:t>
        </w:r>
        <w:r w:rsidR="007955BC">
          <w:rPr>
            <w:noProof/>
            <w:webHidden/>
          </w:rPr>
          <w:tab/>
        </w:r>
        <w:r w:rsidR="007955BC">
          <w:rPr>
            <w:noProof/>
            <w:webHidden/>
          </w:rPr>
          <w:fldChar w:fldCharType="begin"/>
        </w:r>
        <w:r w:rsidR="007955BC">
          <w:rPr>
            <w:noProof/>
            <w:webHidden/>
          </w:rPr>
          <w:instrText xml:space="preserve"> PAGEREF _Toc233708090 \h </w:instrText>
        </w:r>
        <w:r w:rsidR="007955BC">
          <w:rPr>
            <w:noProof/>
            <w:webHidden/>
          </w:rPr>
        </w:r>
        <w:r w:rsidR="007955BC">
          <w:rPr>
            <w:noProof/>
            <w:webHidden/>
          </w:rPr>
          <w:fldChar w:fldCharType="separate"/>
        </w:r>
        <w:r w:rsidR="001336D2">
          <w:rPr>
            <w:rFonts w:hint="default"/>
            <w:noProof/>
            <w:webHidden/>
          </w:rPr>
          <w:t>2</w:t>
        </w:r>
        <w:r w:rsidR="007955BC">
          <w:rPr>
            <w:noProof/>
            <w:webHidden/>
          </w:rPr>
          <w:fldChar w:fldCharType="end"/>
        </w:r>
      </w:hyperlink>
    </w:p>
    <w:p w14:paraId="2860CA9E" w14:textId="77777777" w:rsidR="007955BC" w:rsidRDefault="0092061B">
      <w:pPr>
        <w:pStyle w:val="22"/>
        <w:tabs>
          <w:tab w:val="right" w:leader="dot" w:pos="9069"/>
        </w:tabs>
        <w:ind w:left="420"/>
        <w:rPr>
          <w:rFonts w:asciiTheme="minorHAnsi" w:eastAsiaTheme="minorEastAsia" w:hAnsiTheme="minorHAnsi" w:cstheme="minorBidi" w:hint="default"/>
          <w:b w:val="0"/>
          <w:noProof/>
          <w:sz w:val="21"/>
        </w:rPr>
      </w:pPr>
      <w:hyperlink w:anchor="_Toc233708091" w:history="1">
        <w:r w:rsidR="007955BC" w:rsidRPr="007A7398">
          <w:rPr>
            <w:rStyle w:val="afa"/>
            <w:rFonts w:ascii="彩虹粗仿宋" w:eastAsia="彩虹粗仿宋" w:hAnsi="彩虹粗仿宋" w:cs="彩虹粗仿宋"/>
            <w:noProof/>
          </w:rPr>
          <w:t>1.2项目单位</w:t>
        </w:r>
        <w:r w:rsidR="007955BC">
          <w:rPr>
            <w:noProof/>
            <w:webHidden/>
          </w:rPr>
          <w:tab/>
        </w:r>
        <w:r w:rsidR="007955BC">
          <w:rPr>
            <w:noProof/>
            <w:webHidden/>
          </w:rPr>
          <w:fldChar w:fldCharType="begin"/>
        </w:r>
        <w:r w:rsidR="007955BC">
          <w:rPr>
            <w:noProof/>
            <w:webHidden/>
          </w:rPr>
          <w:instrText xml:space="preserve"> PAGEREF _Toc233708091 \h </w:instrText>
        </w:r>
        <w:r w:rsidR="007955BC">
          <w:rPr>
            <w:noProof/>
            <w:webHidden/>
          </w:rPr>
        </w:r>
        <w:r w:rsidR="007955BC">
          <w:rPr>
            <w:noProof/>
            <w:webHidden/>
          </w:rPr>
          <w:fldChar w:fldCharType="separate"/>
        </w:r>
        <w:r w:rsidR="001336D2">
          <w:rPr>
            <w:rFonts w:hint="default"/>
            <w:noProof/>
            <w:webHidden/>
          </w:rPr>
          <w:t>2</w:t>
        </w:r>
        <w:r w:rsidR="007955BC">
          <w:rPr>
            <w:noProof/>
            <w:webHidden/>
          </w:rPr>
          <w:fldChar w:fldCharType="end"/>
        </w:r>
      </w:hyperlink>
    </w:p>
    <w:p w14:paraId="2449D60F" w14:textId="77777777" w:rsidR="007955BC" w:rsidRDefault="0092061B">
      <w:pPr>
        <w:pStyle w:val="22"/>
        <w:tabs>
          <w:tab w:val="right" w:leader="dot" w:pos="9069"/>
        </w:tabs>
        <w:ind w:left="420"/>
        <w:rPr>
          <w:rFonts w:asciiTheme="minorHAnsi" w:eastAsiaTheme="minorEastAsia" w:hAnsiTheme="minorHAnsi" w:cstheme="minorBidi" w:hint="default"/>
          <w:b w:val="0"/>
          <w:noProof/>
          <w:sz w:val="21"/>
        </w:rPr>
      </w:pPr>
      <w:hyperlink w:anchor="_Toc233708092" w:history="1">
        <w:r w:rsidR="007955BC" w:rsidRPr="007A7398">
          <w:rPr>
            <w:rStyle w:val="afa"/>
            <w:rFonts w:ascii="彩虹粗仿宋" w:eastAsia="彩虹粗仿宋" w:hAnsi="彩虹粗仿宋" w:cs="彩虹粗仿宋"/>
            <w:noProof/>
          </w:rPr>
          <w:t>1.3项目背景</w:t>
        </w:r>
        <w:r w:rsidR="007955BC">
          <w:rPr>
            <w:noProof/>
            <w:webHidden/>
          </w:rPr>
          <w:tab/>
        </w:r>
        <w:r w:rsidR="007955BC">
          <w:rPr>
            <w:noProof/>
            <w:webHidden/>
          </w:rPr>
          <w:fldChar w:fldCharType="begin"/>
        </w:r>
        <w:r w:rsidR="007955BC">
          <w:rPr>
            <w:noProof/>
            <w:webHidden/>
          </w:rPr>
          <w:instrText xml:space="preserve"> PAGEREF _Toc233708092 \h </w:instrText>
        </w:r>
        <w:r w:rsidR="007955BC">
          <w:rPr>
            <w:noProof/>
            <w:webHidden/>
          </w:rPr>
        </w:r>
        <w:r w:rsidR="007955BC">
          <w:rPr>
            <w:noProof/>
            <w:webHidden/>
          </w:rPr>
          <w:fldChar w:fldCharType="separate"/>
        </w:r>
        <w:r w:rsidR="001336D2">
          <w:rPr>
            <w:rFonts w:hint="default"/>
            <w:noProof/>
            <w:webHidden/>
          </w:rPr>
          <w:t>2</w:t>
        </w:r>
        <w:r w:rsidR="007955BC">
          <w:rPr>
            <w:noProof/>
            <w:webHidden/>
          </w:rPr>
          <w:fldChar w:fldCharType="end"/>
        </w:r>
      </w:hyperlink>
    </w:p>
    <w:p w14:paraId="3FA5BBF1" w14:textId="77777777" w:rsidR="007955BC" w:rsidRDefault="0092061B">
      <w:pPr>
        <w:pStyle w:val="22"/>
        <w:tabs>
          <w:tab w:val="right" w:leader="dot" w:pos="9069"/>
        </w:tabs>
        <w:ind w:left="420"/>
        <w:rPr>
          <w:rFonts w:asciiTheme="minorHAnsi" w:eastAsiaTheme="minorEastAsia" w:hAnsiTheme="minorHAnsi" w:cstheme="minorBidi" w:hint="default"/>
          <w:b w:val="0"/>
          <w:noProof/>
          <w:sz w:val="21"/>
        </w:rPr>
      </w:pPr>
      <w:hyperlink w:anchor="_Toc233708093" w:history="1">
        <w:r w:rsidR="007955BC" w:rsidRPr="007A7398">
          <w:rPr>
            <w:rStyle w:val="afa"/>
            <w:rFonts w:ascii="彩虹粗仿宋" w:eastAsia="彩虹粗仿宋" w:hAnsi="彩虹粗仿宋" w:cs="彩虹粗仿宋"/>
            <w:noProof/>
          </w:rPr>
          <w:t>1.4项目情况</w:t>
        </w:r>
        <w:r w:rsidR="007955BC">
          <w:rPr>
            <w:noProof/>
            <w:webHidden/>
          </w:rPr>
          <w:tab/>
        </w:r>
        <w:r w:rsidR="007955BC">
          <w:rPr>
            <w:noProof/>
            <w:webHidden/>
          </w:rPr>
          <w:fldChar w:fldCharType="begin"/>
        </w:r>
        <w:r w:rsidR="007955BC">
          <w:rPr>
            <w:noProof/>
            <w:webHidden/>
          </w:rPr>
          <w:instrText xml:space="preserve"> PAGEREF _Toc233708093 \h </w:instrText>
        </w:r>
        <w:r w:rsidR="007955BC">
          <w:rPr>
            <w:noProof/>
            <w:webHidden/>
          </w:rPr>
        </w:r>
        <w:r w:rsidR="007955BC">
          <w:rPr>
            <w:noProof/>
            <w:webHidden/>
          </w:rPr>
          <w:fldChar w:fldCharType="separate"/>
        </w:r>
        <w:r w:rsidR="001336D2">
          <w:rPr>
            <w:rFonts w:hint="default"/>
            <w:noProof/>
            <w:webHidden/>
          </w:rPr>
          <w:t>2</w:t>
        </w:r>
        <w:r w:rsidR="007955BC">
          <w:rPr>
            <w:noProof/>
            <w:webHidden/>
          </w:rPr>
          <w:fldChar w:fldCharType="end"/>
        </w:r>
      </w:hyperlink>
    </w:p>
    <w:p w14:paraId="5427D2C2" w14:textId="77777777" w:rsidR="007955BC" w:rsidRDefault="0092061B">
      <w:pPr>
        <w:pStyle w:val="22"/>
        <w:tabs>
          <w:tab w:val="right" w:leader="dot" w:pos="9069"/>
        </w:tabs>
        <w:ind w:left="420"/>
        <w:rPr>
          <w:rFonts w:asciiTheme="minorHAnsi" w:eastAsiaTheme="minorEastAsia" w:hAnsiTheme="minorHAnsi" w:cstheme="minorBidi" w:hint="default"/>
          <w:b w:val="0"/>
          <w:noProof/>
          <w:sz w:val="21"/>
        </w:rPr>
      </w:pPr>
      <w:hyperlink w:anchor="_Toc233708094" w:history="1">
        <w:r w:rsidR="007955BC" w:rsidRPr="007A7398">
          <w:rPr>
            <w:rStyle w:val="afa"/>
            <w:rFonts w:ascii="彩虹粗仿宋" w:eastAsia="彩虹粗仿宋" w:hAnsi="彩虹粗仿宋" w:cs="彩虹粗仿宋"/>
            <w:noProof/>
          </w:rPr>
          <w:t>1.4.1项目目标</w:t>
        </w:r>
        <w:r w:rsidR="007955BC">
          <w:rPr>
            <w:noProof/>
            <w:webHidden/>
          </w:rPr>
          <w:tab/>
        </w:r>
        <w:r w:rsidR="007955BC">
          <w:rPr>
            <w:noProof/>
            <w:webHidden/>
          </w:rPr>
          <w:fldChar w:fldCharType="begin"/>
        </w:r>
        <w:r w:rsidR="007955BC">
          <w:rPr>
            <w:noProof/>
            <w:webHidden/>
          </w:rPr>
          <w:instrText xml:space="preserve"> PAGEREF _Toc233708094 \h </w:instrText>
        </w:r>
        <w:r w:rsidR="007955BC">
          <w:rPr>
            <w:noProof/>
            <w:webHidden/>
          </w:rPr>
        </w:r>
        <w:r w:rsidR="007955BC">
          <w:rPr>
            <w:noProof/>
            <w:webHidden/>
          </w:rPr>
          <w:fldChar w:fldCharType="separate"/>
        </w:r>
        <w:r w:rsidR="001336D2">
          <w:rPr>
            <w:rFonts w:hint="default"/>
            <w:noProof/>
            <w:webHidden/>
          </w:rPr>
          <w:t>2</w:t>
        </w:r>
        <w:r w:rsidR="007955BC">
          <w:rPr>
            <w:noProof/>
            <w:webHidden/>
          </w:rPr>
          <w:fldChar w:fldCharType="end"/>
        </w:r>
      </w:hyperlink>
    </w:p>
    <w:p w14:paraId="16CD3DE3" w14:textId="77777777" w:rsidR="007955BC" w:rsidRDefault="0092061B">
      <w:pPr>
        <w:pStyle w:val="22"/>
        <w:tabs>
          <w:tab w:val="right" w:leader="dot" w:pos="9069"/>
        </w:tabs>
        <w:ind w:left="420"/>
        <w:rPr>
          <w:rFonts w:asciiTheme="minorHAnsi" w:eastAsiaTheme="minorEastAsia" w:hAnsiTheme="minorHAnsi" w:cstheme="minorBidi" w:hint="default"/>
          <w:b w:val="0"/>
          <w:noProof/>
          <w:sz w:val="21"/>
        </w:rPr>
      </w:pPr>
      <w:hyperlink w:anchor="_Toc233708095" w:history="1">
        <w:r w:rsidR="007955BC" w:rsidRPr="007A7398">
          <w:rPr>
            <w:rStyle w:val="afa"/>
            <w:rFonts w:ascii="彩虹粗仿宋" w:eastAsia="彩虹粗仿宋" w:hAnsi="彩虹粗仿宋" w:cs="彩虹粗仿宋"/>
            <w:noProof/>
          </w:rPr>
          <w:t>1.4.2项目内容</w:t>
        </w:r>
        <w:r w:rsidR="007955BC">
          <w:rPr>
            <w:noProof/>
            <w:webHidden/>
          </w:rPr>
          <w:tab/>
        </w:r>
        <w:r w:rsidR="007955BC">
          <w:rPr>
            <w:noProof/>
            <w:webHidden/>
          </w:rPr>
          <w:fldChar w:fldCharType="begin"/>
        </w:r>
        <w:r w:rsidR="007955BC">
          <w:rPr>
            <w:noProof/>
            <w:webHidden/>
          </w:rPr>
          <w:instrText xml:space="preserve"> PAGEREF _Toc233708095 \h </w:instrText>
        </w:r>
        <w:r w:rsidR="007955BC">
          <w:rPr>
            <w:noProof/>
            <w:webHidden/>
          </w:rPr>
        </w:r>
        <w:r w:rsidR="007955BC">
          <w:rPr>
            <w:noProof/>
            <w:webHidden/>
          </w:rPr>
          <w:fldChar w:fldCharType="separate"/>
        </w:r>
        <w:r w:rsidR="001336D2">
          <w:rPr>
            <w:rFonts w:hint="default"/>
            <w:noProof/>
            <w:webHidden/>
          </w:rPr>
          <w:t>3</w:t>
        </w:r>
        <w:r w:rsidR="007955BC">
          <w:rPr>
            <w:noProof/>
            <w:webHidden/>
          </w:rPr>
          <w:fldChar w:fldCharType="end"/>
        </w:r>
      </w:hyperlink>
    </w:p>
    <w:p w14:paraId="5ACBE609" w14:textId="77777777" w:rsidR="007955BC" w:rsidRDefault="0092061B">
      <w:pPr>
        <w:pStyle w:val="10"/>
        <w:tabs>
          <w:tab w:val="right" w:leader="dot" w:pos="9069"/>
        </w:tabs>
        <w:rPr>
          <w:rFonts w:asciiTheme="minorHAnsi" w:eastAsiaTheme="minorEastAsia" w:hAnsiTheme="minorHAnsi" w:cstheme="minorBidi" w:hint="default"/>
          <w:b w:val="0"/>
          <w:noProof/>
          <w:sz w:val="21"/>
        </w:rPr>
      </w:pPr>
      <w:hyperlink w:anchor="_Toc233708096" w:history="1">
        <w:r w:rsidR="007955BC" w:rsidRPr="007A7398">
          <w:rPr>
            <w:rStyle w:val="afa"/>
            <w:rFonts w:ascii="彩虹粗仿宋" w:eastAsia="彩虹粗仿宋" w:hAnsi="彩虹粗仿宋" w:cs="彩虹粗仿宋"/>
            <w:noProof/>
          </w:rPr>
          <w:t>第二章 项目需求</w:t>
        </w:r>
        <w:r w:rsidR="007955BC">
          <w:rPr>
            <w:noProof/>
            <w:webHidden/>
          </w:rPr>
          <w:tab/>
        </w:r>
        <w:r w:rsidR="007955BC">
          <w:rPr>
            <w:noProof/>
            <w:webHidden/>
          </w:rPr>
          <w:fldChar w:fldCharType="begin"/>
        </w:r>
        <w:r w:rsidR="007955BC">
          <w:rPr>
            <w:noProof/>
            <w:webHidden/>
          </w:rPr>
          <w:instrText xml:space="preserve"> PAGEREF _Toc233708096 \h </w:instrText>
        </w:r>
        <w:r w:rsidR="007955BC">
          <w:rPr>
            <w:noProof/>
            <w:webHidden/>
          </w:rPr>
        </w:r>
        <w:r w:rsidR="007955BC">
          <w:rPr>
            <w:noProof/>
            <w:webHidden/>
          </w:rPr>
          <w:fldChar w:fldCharType="separate"/>
        </w:r>
        <w:r w:rsidR="001336D2">
          <w:rPr>
            <w:rFonts w:hint="default"/>
            <w:noProof/>
            <w:webHidden/>
          </w:rPr>
          <w:t>6</w:t>
        </w:r>
        <w:r w:rsidR="007955BC">
          <w:rPr>
            <w:noProof/>
            <w:webHidden/>
          </w:rPr>
          <w:fldChar w:fldCharType="end"/>
        </w:r>
      </w:hyperlink>
    </w:p>
    <w:p w14:paraId="5B44C66D" w14:textId="77777777" w:rsidR="007955BC" w:rsidRDefault="0092061B">
      <w:pPr>
        <w:pStyle w:val="22"/>
        <w:tabs>
          <w:tab w:val="right" w:leader="dot" w:pos="9069"/>
        </w:tabs>
        <w:ind w:left="420"/>
        <w:rPr>
          <w:rFonts w:asciiTheme="minorHAnsi" w:eastAsiaTheme="minorEastAsia" w:hAnsiTheme="minorHAnsi" w:cstheme="minorBidi" w:hint="default"/>
          <w:b w:val="0"/>
          <w:noProof/>
          <w:sz w:val="21"/>
        </w:rPr>
      </w:pPr>
      <w:hyperlink w:anchor="_Toc233708097" w:history="1">
        <w:r w:rsidR="007955BC" w:rsidRPr="007A7398">
          <w:rPr>
            <w:rStyle w:val="afa"/>
            <w:rFonts w:ascii="彩虹粗仿宋" w:eastAsia="彩虹粗仿宋" w:hAnsi="彩虹粗仿宋" w:cs="彩虹粗仿宋"/>
            <w:noProof/>
          </w:rPr>
          <w:t>2.1硬件</w:t>
        </w:r>
        <w:r w:rsidR="007955BC">
          <w:rPr>
            <w:noProof/>
            <w:webHidden/>
          </w:rPr>
          <w:tab/>
        </w:r>
        <w:r w:rsidR="007955BC">
          <w:rPr>
            <w:noProof/>
            <w:webHidden/>
          </w:rPr>
          <w:fldChar w:fldCharType="begin"/>
        </w:r>
        <w:r w:rsidR="007955BC">
          <w:rPr>
            <w:noProof/>
            <w:webHidden/>
          </w:rPr>
          <w:instrText xml:space="preserve"> PAGEREF _Toc233708097 \h </w:instrText>
        </w:r>
        <w:r w:rsidR="007955BC">
          <w:rPr>
            <w:noProof/>
            <w:webHidden/>
          </w:rPr>
        </w:r>
        <w:r w:rsidR="007955BC">
          <w:rPr>
            <w:noProof/>
            <w:webHidden/>
          </w:rPr>
          <w:fldChar w:fldCharType="separate"/>
        </w:r>
        <w:r w:rsidR="001336D2">
          <w:rPr>
            <w:rFonts w:hint="default"/>
            <w:noProof/>
            <w:webHidden/>
          </w:rPr>
          <w:t>6</w:t>
        </w:r>
        <w:r w:rsidR="007955BC">
          <w:rPr>
            <w:noProof/>
            <w:webHidden/>
          </w:rPr>
          <w:fldChar w:fldCharType="end"/>
        </w:r>
      </w:hyperlink>
    </w:p>
    <w:p w14:paraId="787D37A9" w14:textId="77777777" w:rsidR="007955BC" w:rsidRDefault="0092061B">
      <w:pPr>
        <w:pStyle w:val="22"/>
        <w:tabs>
          <w:tab w:val="right" w:leader="dot" w:pos="9069"/>
        </w:tabs>
        <w:ind w:left="420"/>
        <w:rPr>
          <w:rFonts w:asciiTheme="minorHAnsi" w:eastAsiaTheme="minorEastAsia" w:hAnsiTheme="minorHAnsi" w:cstheme="minorBidi" w:hint="default"/>
          <w:b w:val="0"/>
          <w:noProof/>
          <w:sz w:val="21"/>
        </w:rPr>
      </w:pPr>
      <w:hyperlink w:anchor="_Toc233708098" w:history="1">
        <w:r w:rsidR="007955BC" w:rsidRPr="007A7398">
          <w:rPr>
            <w:rStyle w:val="afa"/>
            <w:rFonts w:ascii="彩虹粗仿宋" w:eastAsia="彩虹粗仿宋" w:hAnsi="彩虹粗仿宋" w:cs="彩虹粗仿宋"/>
            <w:noProof/>
          </w:rPr>
          <w:t>2.2软件</w:t>
        </w:r>
        <w:r w:rsidR="007955BC">
          <w:rPr>
            <w:noProof/>
            <w:webHidden/>
          </w:rPr>
          <w:tab/>
        </w:r>
        <w:r w:rsidR="007955BC">
          <w:rPr>
            <w:noProof/>
            <w:webHidden/>
          </w:rPr>
          <w:fldChar w:fldCharType="begin"/>
        </w:r>
        <w:r w:rsidR="007955BC">
          <w:rPr>
            <w:noProof/>
            <w:webHidden/>
          </w:rPr>
          <w:instrText xml:space="preserve"> PAGEREF _Toc233708098 \h </w:instrText>
        </w:r>
        <w:r w:rsidR="007955BC">
          <w:rPr>
            <w:noProof/>
            <w:webHidden/>
          </w:rPr>
        </w:r>
        <w:r w:rsidR="007955BC">
          <w:rPr>
            <w:noProof/>
            <w:webHidden/>
          </w:rPr>
          <w:fldChar w:fldCharType="separate"/>
        </w:r>
        <w:r w:rsidR="001336D2">
          <w:rPr>
            <w:rFonts w:hint="default"/>
            <w:noProof/>
            <w:webHidden/>
          </w:rPr>
          <w:t>7</w:t>
        </w:r>
        <w:r w:rsidR="007955BC">
          <w:rPr>
            <w:noProof/>
            <w:webHidden/>
          </w:rPr>
          <w:fldChar w:fldCharType="end"/>
        </w:r>
      </w:hyperlink>
    </w:p>
    <w:p w14:paraId="76CD3618" w14:textId="77777777" w:rsidR="007955BC" w:rsidRDefault="0092061B">
      <w:pPr>
        <w:pStyle w:val="10"/>
        <w:tabs>
          <w:tab w:val="right" w:leader="dot" w:pos="9069"/>
        </w:tabs>
        <w:rPr>
          <w:rFonts w:asciiTheme="minorHAnsi" w:eastAsiaTheme="minorEastAsia" w:hAnsiTheme="minorHAnsi" w:cstheme="minorBidi" w:hint="default"/>
          <w:b w:val="0"/>
          <w:noProof/>
          <w:sz w:val="21"/>
        </w:rPr>
      </w:pPr>
      <w:hyperlink w:anchor="_Toc233708099" w:history="1">
        <w:r w:rsidR="007955BC" w:rsidRPr="007A7398">
          <w:rPr>
            <w:rStyle w:val="afa"/>
            <w:rFonts w:ascii="彩虹粗仿宋" w:eastAsia="彩虹粗仿宋" w:hAnsi="彩虹粗仿宋" w:cs="彩虹粗仿宋"/>
            <w:noProof/>
          </w:rPr>
          <w:t>第三章 技术参数</w:t>
        </w:r>
        <w:r w:rsidR="007955BC">
          <w:rPr>
            <w:noProof/>
            <w:webHidden/>
          </w:rPr>
          <w:tab/>
        </w:r>
        <w:r w:rsidR="007955BC">
          <w:rPr>
            <w:noProof/>
            <w:webHidden/>
          </w:rPr>
          <w:fldChar w:fldCharType="begin"/>
        </w:r>
        <w:r w:rsidR="007955BC">
          <w:rPr>
            <w:noProof/>
            <w:webHidden/>
          </w:rPr>
          <w:instrText xml:space="preserve"> PAGEREF _Toc233708099 \h </w:instrText>
        </w:r>
        <w:r w:rsidR="007955BC">
          <w:rPr>
            <w:noProof/>
            <w:webHidden/>
          </w:rPr>
        </w:r>
        <w:r w:rsidR="007955BC">
          <w:rPr>
            <w:noProof/>
            <w:webHidden/>
          </w:rPr>
          <w:fldChar w:fldCharType="separate"/>
        </w:r>
        <w:r w:rsidR="001336D2">
          <w:rPr>
            <w:rFonts w:hint="default"/>
            <w:noProof/>
            <w:webHidden/>
          </w:rPr>
          <w:t>9</w:t>
        </w:r>
        <w:r w:rsidR="007955BC">
          <w:rPr>
            <w:noProof/>
            <w:webHidden/>
          </w:rPr>
          <w:fldChar w:fldCharType="end"/>
        </w:r>
      </w:hyperlink>
    </w:p>
    <w:p w14:paraId="39A11F8B" w14:textId="77777777" w:rsidR="007955BC" w:rsidRDefault="0092061B">
      <w:pPr>
        <w:pStyle w:val="22"/>
        <w:tabs>
          <w:tab w:val="right" w:leader="dot" w:pos="9069"/>
        </w:tabs>
        <w:ind w:left="420"/>
        <w:rPr>
          <w:rFonts w:asciiTheme="minorHAnsi" w:eastAsiaTheme="minorEastAsia" w:hAnsiTheme="minorHAnsi" w:cstheme="minorBidi" w:hint="default"/>
          <w:b w:val="0"/>
          <w:noProof/>
          <w:sz w:val="21"/>
        </w:rPr>
      </w:pPr>
      <w:hyperlink w:anchor="_Toc233708100" w:history="1">
        <w:r w:rsidR="007955BC" w:rsidRPr="007A7398">
          <w:rPr>
            <w:rStyle w:val="afa"/>
            <w:rFonts w:ascii="彩虹粗仿宋" w:eastAsia="彩虹粗仿宋" w:hAnsi="彩虹粗仿宋" w:cs="彩虹粗仿宋"/>
            <w:noProof/>
          </w:rPr>
          <w:t>3.1硬件</w:t>
        </w:r>
        <w:r w:rsidR="007955BC">
          <w:rPr>
            <w:noProof/>
            <w:webHidden/>
          </w:rPr>
          <w:tab/>
        </w:r>
        <w:r w:rsidR="007955BC">
          <w:rPr>
            <w:noProof/>
            <w:webHidden/>
          </w:rPr>
          <w:fldChar w:fldCharType="begin"/>
        </w:r>
        <w:r w:rsidR="007955BC">
          <w:rPr>
            <w:noProof/>
            <w:webHidden/>
          </w:rPr>
          <w:instrText xml:space="preserve"> PAGEREF _Toc233708100 \h </w:instrText>
        </w:r>
        <w:r w:rsidR="007955BC">
          <w:rPr>
            <w:noProof/>
            <w:webHidden/>
          </w:rPr>
        </w:r>
        <w:r w:rsidR="007955BC">
          <w:rPr>
            <w:noProof/>
            <w:webHidden/>
          </w:rPr>
          <w:fldChar w:fldCharType="separate"/>
        </w:r>
        <w:r w:rsidR="001336D2">
          <w:rPr>
            <w:rFonts w:hint="default"/>
            <w:noProof/>
            <w:webHidden/>
          </w:rPr>
          <w:t>9</w:t>
        </w:r>
        <w:r w:rsidR="007955BC">
          <w:rPr>
            <w:noProof/>
            <w:webHidden/>
          </w:rPr>
          <w:fldChar w:fldCharType="end"/>
        </w:r>
      </w:hyperlink>
    </w:p>
    <w:p w14:paraId="7543F5D4" w14:textId="77777777" w:rsidR="007955BC" w:rsidRDefault="0092061B">
      <w:pPr>
        <w:pStyle w:val="22"/>
        <w:tabs>
          <w:tab w:val="right" w:leader="dot" w:pos="9069"/>
        </w:tabs>
        <w:ind w:left="420"/>
        <w:rPr>
          <w:rFonts w:asciiTheme="minorHAnsi" w:eastAsiaTheme="minorEastAsia" w:hAnsiTheme="minorHAnsi" w:cstheme="minorBidi" w:hint="default"/>
          <w:b w:val="0"/>
          <w:noProof/>
          <w:sz w:val="21"/>
        </w:rPr>
      </w:pPr>
      <w:hyperlink w:anchor="_Toc233708101" w:history="1">
        <w:r w:rsidR="007955BC" w:rsidRPr="007A7398">
          <w:rPr>
            <w:rStyle w:val="afa"/>
            <w:rFonts w:ascii="彩虹粗仿宋" w:eastAsia="彩虹粗仿宋" w:hAnsi="彩虹粗仿宋" w:cs="彩虹粗仿宋"/>
            <w:noProof/>
          </w:rPr>
          <w:t>3.2软件</w:t>
        </w:r>
        <w:r w:rsidR="007955BC">
          <w:rPr>
            <w:noProof/>
            <w:webHidden/>
          </w:rPr>
          <w:tab/>
        </w:r>
        <w:r w:rsidR="007955BC">
          <w:rPr>
            <w:noProof/>
            <w:webHidden/>
          </w:rPr>
          <w:fldChar w:fldCharType="begin"/>
        </w:r>
        <w:r w:rsidR="007955BC">
          <w:rPr>
            <w:noProof/>
            <w:webHidden/>
          </w:rPr>
          <w:instrText xml:space="preserve"> PAGEREF _Toc233708101 \h </w:instrText>
        </w:r>
        <w:r w:rsidR="007955BC">
          <w:rPr>
            <w:noProof/>
            <w:webHidden/>
          </w:rPr>
        </w:r>
        <w:r w:rsidR="007955BC">
          <w:rPr>
            <w:noProof/>
            <w:webHidden/>
          </w:rPr>
          <w:fldChar w:fldCharType="separate"/>
        </w:r>
        <w:r w:rsidR="001336D2">
          <w:rPr>
            <w:rFonts w:hint="default"/>
            <w:noProof/>
            <w:webHidden/>
          </w:rPr>
          <w:t>13</w:t>
        </w:r>
        <w:r w:rsidR="007955BC">
          <w:rPr>
            <w:noProof/>
            <w:webHidden/>
          </w:rPr>
          <w:fldChar w:fldCharType="end"/>
        </w:r>
      </w:hyperlink>
    </w:p>
    <w:p w14:paraId="4B3ABA27" w14:textId="77777777" w:rsidR="007955BC" w:rsidRDefault="0092061B">
      <w:pPr>
        <w:pStyle w:val="10"/>
        <w:tabs>
          <w:tab w:val="right" w:leader="dot" w:pos="9069"/>
        </w:tabs>
        <w:rPr>
          <w:rFonts w:asciiTheme="minorHAnsi" w:eastAsiaTheme="minorEastAsia" w:hAnsiTheme="minorHAnsi" w:cstheme="minorBidi" w:hint="default"/>
          <w:b w:val="0"/>
          <w:noProof/>
          <w:sz w:val="21"/>
        </w:rPr>
      </w:pPr>
      <w:hyperlink w:anchor="_Toc233708102" w:history="1">
        <w:r w:rsidR="007955BC" w:rsidRPr="007A7398">
          <w:rPr>
            <w:rStyle w:val="afa"/>
            <w:rFonts w:ascii="彩虹粗仿宋" w:eastAsia="彩虹粗仿宋" w:hAnsi="彩虹粗仿宋" w:cs="彩虹粗仿宋"/>
            <w:noProof/>
          </w:rPr>
          <w:t>第四章 采购清单汇总</w:t>
        </w:r>
        <w:r w:rsidR="007955BC">
          <w:rPr>
            <w:noProof/>
            <w:webHidden/>
          </w:rPr>
          <w:tab/>
        </w:r>
        <w:r w:rsidR="007955BC">
          <w:rPr>
            <w:noProof/>
            <w:webHidden/>
          </w:rPr>
          <w:fldChar w:fldCharType="begin"/>
        </w:r>
        <w:r w:rsidR="007955BC">
          <w:rPr>
            <w:noProof/>
            <w:webHidden/>
          </w:rPr>
          <w:instrText xml:space="preserve"> PAGEREF _Toc233708102 \h </w:instrText>
        </w:r>
        <w:r w:rsidR="007955BC">
          <w:rPr>
            <w:noProof/>
            <w:webHidden/>
          </w:rPr>
        </w:r>
        <w:r w:rsidR="007955BC">
          <w:rPr>
            <w:noProof/>
            <w:webHidden/>
          </w:rPr>
          <w:fldChar w:fldCharType="separate"/>
        </w:r>
        <w:r w:rsidR="001336D2">
          <w:rPr>
            <w:rFonts w:hint="default"/>
            <w:noProof/>
            <w:webHidden/>
          </w:rPr>
          <w:t>15</w:t>
        </w:r>
        <w:r w:rsidR="007955BC">
          <w:rPr>
            <w:noProof/>
            <w:webHidden/>
          </w:rPr>
          <w:fldChar w:fldCharType="end"/>
        </w:r>
      </w:hyperlink>
    </w:p>
    <w:p w14:paraId="270458FD" w14:textId="77777777" w:rsidR="007955BC" w:rsidRDefault="0092061B">
      <w:pPr>
        <w:pStyle w:val="10"/>
        <w:tabs>
          <w:tab w:val="right" w:leader="dot" w:pos="9069"/>
        </w:tabs>
        <w:rPr>
          <w:rFonts w:asciiTheme="minorHAnsi" w:eastAsiaTheme="minorEastAsia" w:hAnsiTheme="minorHAnsi" w:cstheme="minorBidi" w:hint="default"/>
          <w:b w:val="0"/>
          <w:noProof/>
          <w:sz w:val="21"/>
        </w:rPr>
      </w:pPr>
      <w:hyperlink w:anchor="_Toc233708103" w:history="1">
        <w:r w:rsidR="007955BC" w:rsidRPr="007A7398">
          <w:rPr>
            <w:rStyle w:val="afa"/>
            <w:rFonts w:ascii="彩虹粗仿宋" w:eastAsia="彩虹粗仿宋" w:hAnsi="彩虹粗仿宋" w:cs="彩虹粗仿宋"/>
            <w:noProof/>
          </w:rPr>
          <w:t>第五章 交付服务要求</w:t>
        </w:r>
        <w:r w:rsidR="007955BC">
          <w:rPr>
            <w:noProof/>
            <w:webHidden/>
          </w:rPr>
          <w:tab/>
        </w:r>
        <w:r w:rsidR="007955BC">
          <w:rPr>
            <w:noProof/>
            <w:webHidden/>
          </w:rPr>
          <w:fldChar w:fldCharType="begin"/>
        </w:r>
        <w:r w:rsidR="007955BC">
          <w:rPr>
            <w:noProof/>
            <w:webHidden/>
          </w:rPr>
          <w:instrText xml:space="preserve"> PAGEREF _Toc233708103 \h </w:instrText>
        </w:r>
        <w:r w:rsidR="007955BC">
          <w:rPr>
            <w:noProof/>
            <w:webHidden/>
          </w:rPr>
        </w:r>
        <w:r w:rsidR="007955BC">
          <w:rPr>
            <w:noProof/>
            <w:webHidden/>
          </w:rPr>
          <w:fldChar w:fldCharType="separate"/>
        </w:r>
        <w:r w:rsidR="001336D2">
          <w:rPr>
            <w:rFonts w:hint="default"/>
            <w:noProof/>
            <w:webHidden/>
          </w:rPr>
          <w:t>17</w:t>
        </w:r>
        <w:r w:rsidR="007955BC">
          <w:rPr>
            <w:noProof/>
            <w:webHidden/>
          </w:rPr>
          <w:fldChar w:fldCharType="end"/>
        </w:r>
      </w:hyperlink>
    </w:p>
    <w:p w14:paraId="6CD6AE2F" w14:textId="77777777" w:rsidR="007955BC" w:rsidRDefault="0092061B">
      <w:pPr>
        <w:pStyle w:val="10"/>
        <w:tabs>
          <w:tab w:val="right" w:leader="dot" w:pos="9069"/>
        </w:tabs>
        <w:rPr>
          <w:rFonts w:asciiTheme="minorHAnsi" w:eastAsiaTheme="minorEastAsia" w:hAnsiTheme="minorHAnsi" w:cstheme="minorBidi" w:hint="default"/>
          <w:b w:val="0"/>
          <w:noProof/>
          <w:sz w:val="21"/>
        </w:rPr>
      </w:pPr>
      <w:hyperlink w:anchor="_Toc233708104" w:history="1">
        <w:r w:rsidR="007955BC" w:rsidRPr="007A7398">
          <w:rPr>
            <w:rStyle w:val="afa"/>
            <w:rFonts w:ascii="彩虹粗仿宋" w:eastAsia="彩虹粗仿宋" w:hAnsi="彩虹粗仿宋" w:cs="彩虹粗仿宋"/>
            <w:noProof/>
          </w:rPr>
          <w:t>第六章 保密要求</w:t>
        </w:r>
        <w:r w:rsidR="007955BC">
          <w:rPr>
            <w:noProof/>
            <w:webHidden/>
          </w:rPr>
          <w:tab/>
        </w:r>
        <w:r w:rsidR="007955BC">
          <w:rPr>
            <w:noProof/>
            <w:webHidden/>
          </w:rPr>
          <w:fldChar w:fldCharType="begin"/>
        </w:r>
        <w:r w:rsidR="007955BC">
          <w:rPr>
            <w:noProof/>
            <w:webHidden/>
          </w:rPr>
          <w:instrText xml:space="preserve"> PAGEREF _Toc233708104 \h </w:instrText>
        </w:r>
        <w:r w:rsidR="007955BC">
          <w:rPr>
            <w:noProof/>
            <w:webHidden/>
          </w:rPr>
        </w:r>
        <w:r w:rsidR="007955BC">
          <w:rPr>
            <w:noProof/>
            <w:webHidden/>
          </w:rPr>
          <w:fldChar w:fldCharType="separate"/>
        </w:r>
        <w:r w:rsidR="001336D2">
          <w:rPr>
            <w:rFonts w:hint="default"/>
            <w:noProof/>
            <w:webHidden/>
          </w:rPr>
          <w:t>23</w:t>
        </w:r>
        <w:r w:rsidR="007955BC">
          <w:rPr>
            <w:noProof/>
            <w:webHidden/>
          </w:rPr>
          <w:fldChar w:fldCharType="end"/>
        </w:r>
      </w:hyperlink>
    </w:p>
    <w:p w14:paraId="02E53DD5" w14:textId="77777777" w:rsidR="007955BC" w:rsidRDefault="0092061B">
      <w:pPr>
        <w:pStyle w:val="10"/>
        <w:tabs>
          <w:tab w:val="right" w:leader="dot" w:pos="9069"/>
        </w:tabs>
        <w:rPr>
          <w:rFonts w:asciiTheme="minorHAnsi" w:eastAsiaTheme="minorEastAsia" w:hAnsiTheme="minorHAnsi" w:cstheme="minorBidi" w:hint="default"/>
          <w:b w:val="0"/>
          <w:noProof/>
          <w:sz w:val="21"/>
        </w:rPr>
      </w:pPr>
      <w:hyperlink w:anchor="_Toc233708105" w:history="1">
        <w:r w:rsidR="007955BC" w:rsidRPr="007A7398">
          <w:rPr>
            <w:rStyle w:val="afa"/>
            <w:rFonts w:ascii="彩虹粗仿宋" w:eastAsia="彩虹粗仿宋" w:hAnsi="彩虹粗仿宋" w:cs="彩虹粗仿宋"/>
            <w:noProof/>
          </w:rPr>
          <w:t>第七章 知识产权</w:t>
        </w:r>
        <w:r w:rsidR="007955BC">
          <w:rPr>
            <w:noProof/>
            <w:webHidden/>
          </w:rPr>
          <w:tab/>
        </w:r>
        <w:r w:rsidR="007955BC">
          <w:rPr>
            <w:noProof/>
            <w:webHidden/>
          </w:rPr>
          <w:fldChar w:fldCharType="begin"/>
        </w:r>
        <w:r w:rsidR="007955BC">
          <w:rPr>
            <w:noProof/>
            <w:webHidden/>
          </w:rPr>
          <w:instrText xml:space="preserve"> PAGEREF _Toc233708105 \h </w:instrText>
        </w:r>
        <w:r w:rsidR="007955BC">
          <w:rPr>
            <w:noProof/>
            <w:webHidden/>
          </w:rPr>
        </w:r>
        <w:r w:rsidR="007955BC">
          <w:rPr>
            <w:noProof/>
            <w:webHidden/>
          </w:rPr>
          <w:fldChar w:fldCharType="separate"/>
        </w:r>
        <w:r w:rsidR="001336D2">
          <w:rPr>
            <w:rFonts w:hint="default"/>
            <w:noProof/>
            <w:webHidden/>
          </w:rPr>
          <w:t>23</w:t>
        </w:r>
        <w:r w:rsidR="007955BC">
          <w:rPr>
            <w:noProof/>
            <w:webHidden/>
          </w:rPr>
          <w:fldChar w:fldCharType="end"/>
        </w:r>
      </w:hyperlink>
    </w:p>
    <w:p w14:paraId="467BB349" w14:textId="77777777" w:rsidR="00361609" w:rsidRDefault="008308AA">
      <w:pPr>
        <w:pStyle w:val="22"/>
        <w:tabs>
          <w:tab w:val="right" w:leader="dot" w:pos="9069"/>
        </w:tabs>
        <w:ind w:left="420"/>
        <w:rPr>
          <w:rFonts w:ascii="彩虹粗仿宋" w:eastAsia="彩虹粗仿宋" w:hAnsi="彩虹粗仿宋" w:cs="彩虹粗仿宋" w:hint="default"/>
          <w:sz w:val="28"/>
          <w:szCs w:val="28"/>
          <w:lang w:bidi="ar"/>
        </w:rPr>
        <w:sectPr w:rsidR="00361609">
          <w:footerReference w:type="default" r:id="rId8"/>
          <w:pgSz w:w="11915" w:h="16840"/>
          <w:pgMar w:top="1440" w:right="1418" w:bottom="1440" w:left="1418" w:header="851" w:footer="992" w:gutter="0"/>
          <w:pgNumType w:start="1"/>
          <w:cols w:space="425"/>
          <w:docGrid w:type="lines" w:linePitch="312"/>
        </w:sectPr>
      </w:pPr>
      <w:r>
        <w:rPr>
          <w:rFonts w:ascii="彩虹粗仿宋" w:eastAsia="彩虹粗仿宋" w:hAnsi="彩虹粗仿宋" w:cs="彩虹粗仿宋"/>
          <w:szCs w:val="28"/>
          <w:lang w:bidi="ar"/>
        </w:rPr>
        <w:fldChar w:fldCharType="end"/>
      </w:r>
    </w:p>
    <w:p w14:paraId="1299D628" w14:textId="77777777" w:rsidR="00361609" w:rsidRDefault="008308AA">
      <w:pPr>
        <w:pStyle w:val="1"/>
        <w:widowControl/>
        <w:numPr>
          <w:ilvl w:val="0"/>
          <w:numId w:val="4"/>
        </w:numPr>
        <w:spacing w:before="0" w:after="0" w:line="360" w:lineRule="auto"/>
        <w:rPr>
          <w:rFonts w:ascii="彩虹粗仿宋" w:eastAsia="彩虹粗仿宋" w:hAnsi="彩虹粗仿宋" w:cs="彩虹粗仿宋"/>
          <w:sz w:val="28"/>
          <w:szCs w:val="28"/>
        </w:rPr>
      </w:pPr>
      <w:bookmarkStart w:id="1" w:name="_Toc1128797308"/>
      <w:bookmarkStart w:id="2" w:name="_Toc99309083"/>
      <w:bookmarkStart w:id="3" w:name="_Toc99309392"/>
      <w:bookmarkStart w:id="4" w:name="_Toc233708089"/>
      <w:r>
        <w:rPr>
          <w:rFonts w:ascii="彩虹粗仿宋" w:eastAsia="彩虹粗仿宋" w:hAnsi="彩虹粗仿宋" w:cs="彩虹粗仿宋" w:hint="eastAsia"/>
          <w:sz w:val="28"/>
          <w:szCs w:val="28"/>
        </w:rPr>
        <w:lastRenderedPageBreak/>
        <w:t>项目概述</w:t>
      </w:r>
      <w:bookmarkEnd w:id="0"/>
      <w:bookmarkEnd w:id="1"/>
      <w:bookmarkEnd w:id="2"/>
      <w:bookmarkEnd w:id="3"/>
      <w:bookmarkEnd w:id="4"/>
    </w:p>
    <w:p w14:paraId="32B97FD1" w14:textId="77777777" w:rsidR="00361609" w:rsidRDefault="008308AA">
      <w:pPr>
        <w:pStyle w:val="20"/>
        <w:widowControl/>
        <w:numPr>
          <w:ilvl w:val="1"/>
          <w:numId w:val="0"/>
        </w:numPr>
        <w:tabs>
          <w:tab w:val="clear" w:pos="420"/>
        </w:tabs>
        <w:spacing w:before="0" w:after="0" w:line="360" w:lineRule="auto"/>
        <w:rPr>
          <w:rFonts w:ascii="彩虹粗仿宋" w:eastAsia="彩虹粗仿宋" w:hAnsi="彩虹粗仿宋" w:cs="彩虹粗仿宋"/>
          <w:sz w:val="28"/>
          <w:szCs w:val="28"/>
        </w:rPr>
      </w:pPr>
      <w:bookmarkStart w:id="5" w:name="_Toc825817958"/>
      <w:bookmarkStart w:id="6" w:name="_Toc99309393"/>
      <w:bookmarkStart w:id="7" w:name="_Toc99309084"/>
      <w:bookmarkStart w:id="8" w:name="_Toc233708090"/>
      <w:bookmarkStart w:id="9" w:name="_Toc216261128"/>
      <w:bookmarkStart w:id="10" w:name="_Toc213552517"/>
      <w:bookmarkStart w:id="11" w:name="_Toc127940219"/>
      <w:r>
        <w:rPr>
          <w:rFonts w:ascii="彩虹粗仿宋" w:eastAsia="彩虹粗仿宋" w:hAnsi="彩虹粗仿宋" w:cs="彩虹粗仿宋" w:hint="eastAsia"/>
          <w:sz w:val="28"/>
          <w:szCs w:val="28"/>
        </w:rPr>
        <w:t>1.1项目名称</w:t>
      </w:r>
      <w:bookmarkEnd w:id="5"/>
      <w:bookmarkEnd w:id="6"/>
      <w:bookmarkEnd w:id="7"/>
      <w:bookmarkEnd w:id="8"/>
    </w:p>
    <w:p w14:paraId="1169531D" w14:textId="77777777" w:rsidR="00361609" w:rsidRDefault="008308AA">
      <w:pPr>
        <w:pStyle w:val="a7"/>
        <w:widowControl/>
        <w:ind w:firstLine="560"/>
        <w:rPr>
          <w:rFonts w:ascii="彩虹粗仿宋" w:eastAsia="彩虹粗仿宋" w:hAnsi="彩虹粗仿宋" w:cs="彩虹粗仿宋"/>
          <w:szCs w:val="28"/>
        </w:rPr>
      </w:pPr>
      <w:r>
        <w:rPr>
          <w:rFonts w:ascii="彩虹粗仿宋" w:eastAsia="彩虹粗仿宋" w:hAnsi="彩虹粗仿宋" w:cs="彩虹粗仿宋" w:hint="eastAsia"/>
          <w:szCs w:val="28"/>
        </w:rPr>
        <w:t>项目名称：广州医科大学附属第三医院“银医合作”项目</w:t>
      </w:r>
    </w:p>
    <w:p w14:paraId="10A63F61" w14:textId="77777777" w:rsidR="00361609" w:rsidRDefault="008308AA">
      <w:pPr>
        <w:pStyle w:val="20"/>
        <w:widowControl/>
        <w:numPr>
          <w:ilvl w:val="1"/>
          <w:numId w:val="0"/>
        </w:numPr>
        <w:tabs>
          <w:tab w:val="clear" w:pos="420"/>
        </w:tabs>
        <w:spacing w:before="0" w:after="0" w:line="360" w:lineRule="auto"/>
        <w:rPr>
          <w:rFonts w:ascii="彩虹粗仿宋" w:eastAsia="彩虹粗仿宋" w:hAnsi="彩虹粗仿宋" w:cs="彩虹粗仿宋"/>
          <w:sz w:val="28"/>
          <w:szCs w:val="28"/>
        </w:rPr>
      </w:pPr>
      <w:bookmarkStart w:id="12" w:name="_Toc99309085"/>
      <w:bookmarkStart w:id="13" w:name="_Toc335609545"/>
      <w:bookmarkStart w:id="14" w:name="_Toc99309394"/>
      <w:bookmarkStart w:id="15" w:name="_Toc233708091"/>
      <w:r>
        <w:rPr>
          <w:rFonts w:ascii="彩虹粗仿宋" w:eastAsia="彩虹粗仿宋" w:hAnsi="彩虹粗仿宋" w:cs="彩虹粗仿宋" w:hint="eastAsia"/>
          <w:sz w:val="28"/>
          <w:szCs w:val="28"/>
        </w:rPr>
        <w:t>1.2项目单位</w:t>
      </w:r>
      <w:bookmarkEnd w:id="12"/>
      <w:bookmarkEnd w:id="13"/>
      <w:bookmarkEnd w:id="14"/>
      <w:bookmarkEnd w:id="15"/>
    </w:p>
    <w:p w14:paraId="54DA166C" w14:textId="77777777" w:rsidR="00361609" w:rsidRDefault="008308AA">
      <w:pPr>
        <w:pStyle w:val="a7"/>
        <w:widowControl/>
        <w:ind w:firstLine="560"/>
        <w:rPr>
          <w:rFonts w:ascii="彩虹粗仿宋" w:eastAsia="彩虹粗仿宋" w:hAnsi="彩虹粗仿宋" w:cs="彩虹粗仿宋"/>
          <w:szCs w:val="28"/>
        </w:rPr>
      </w:pPr>
      <w:r>
        <w:rPr>
          <w:rFonts w:ascii="彩虹粗仿宋" w:eastAsia="彩虹粗仿宋" w:hAnsi="彩虹粗仿宋" w:cs="彩虹粗仿宋" w:hint="eastAsia"/>
          <w:szCs w:val="28"/>
        </w:rPr>
        <w:t>项目单位：中国建设银行股份有限公司广州荔湾支行</w:t>
      </w:r>
    </w:p>
    <w:p w14:paraId="4D9B1130" w14:textId="77777777" w:rsidR="00361609" w:rsidRDefault="008308AA">
      <w:pPr>
        <w:pStyle w:val="20"/>
        <w:widowControl/>
        <w:numPr>
          <w:ilvl w:val="1"/>
          <w:numId w:val="0"/>
        </w:numPr>
        <w:tabs>
          <w:tab w:val="clear" w:pos="420"/>
        </w:tabs>
        <w:spacing w:before="0" w:after="0" w:line="360" w:lineRule="auto"/>
        <w:rPr>
          <w:rFonts w:ascii="彩虹粗仿宋" w:eastAsia="彩虹粗仿宋" w:hAnsi="彩虹粗仿宋" w:cs="彩虹粗仿宋"/>
          <w:sz w:val="28"/>
          <w:szCs w:val="28"/>
        </w:rPr>
      </w:pPr>
      <w:bookmarkStart w:id="16" w:name="_Toc1297565793"/>
      <w:bookmarkStart w:id="17" w:name="_Toc99309395"/>
      <w:bookmarkStart w:id="18" w:name="_Toc99309086"/>
      <w:bookmarkStart w:id="19" w:name="_Toc233708092"/>
      <w:r>
        <w:rPr>
          <w:rFonts w:ascii="彩虹粗仿宋" w:eastAsia="彩虹粗仿宋" w:hAnsi="彩虹粗仿宋" w:cs="彩虹粗仿宋" w:hint="eastAsia"/>
          <w:sz w:val="28"/>
          <w:szCs w:val="28"/>
        </w:rPr>
        <w:t>1.3项目背景</w:t>
      </w:r>
      <w:bookmarkEnd w:id="16"/>
      <w:bookmarkEnd w:id="17"/>
      <w:bookmarkEnd w:id="18"/>
      <w:bookmarkEnd w:id="19"/>
    </w:p>
    <w:p w14:paraId="58E567F1" w14:textId="73D17F76" w:rsidR="001336D2" w:rsidRDefault="008308AA" w:rsidP="001336D2">
      <w:pPr>
        <w:pStyle w:val="a7"/>
        <w:widowControl/>
        <w:ind w:firstLine="560"/>
        <w:rPr>
          <w:rFonts w:ascii="彩虹粗仿宋" w:eastAsia="彩虹粗仿宋" w:hAnsi="彩虹粗仿宋" w:cs="彩虹粗仿宋"/>
          <w:szCs w:val="28"/>
        </w:rPr>
      </w:pPr>
      <w:r w:rsidRPr="001336D2">
        <w:rPr>
          <w:rFonts w:ascii="彩虹粗仿宋" w:eastAsia="彩虹粗仿宋" w:hAnsi="彩虹粗仿宋" w:cs="彩虹粗仿宋" w:hint="eastAsia"/>
          <w:szCs w:val="28"/>
        </w:rPr>
        <w:t>广州医科大学附属第三医院“银医合作”项目，秉承对未来业务可持续性延伸的开放思想，拟为本次项目提供包括门（急）诊、住院，以及后台对账、运维为一体的智慧就医平台方案，其中门诊应用包括：多途径自助建档、人脸识别身份验证、分时段自助挂号、预约挂号、自助取号报到、多渠道自助缴费、多渠道</w:t>
      </w:r>
      <w:proofErr w:type="gramStart"/>
      <w:r w:rsidRPr="001336D2">
        <w:rPr>
          <w:rFonts w:ascii="彩虹粗仿宋" w:eastAsia="彩虹粗仿宋" w:hAnsi="彩虹粗仿宋" w:cs="彩虹粗仿宋" w:hint="eastAsia"/>
          <w:szCs w:val="28"/>
        </w:rPr>
        <w:t>医</w:t>
      </w:r>
      <w:proofErr w:type="gramEnd"/>
      <w:r w:rsidRPr="001336D2">
        <w:rPr>
          <w:rFonts w:ascii="彩虹粗仿宋" w:eastAsia="彩虹粗仿宋" w:hAnsi="彩虹粗仿宋" w:cs="彩虹粗仿宋" w:hint="eastAsia"/>
          <w:szCs w:val="28"/>
        </w:rPr>
        <w:t>保结算、一体化报告打印、发票打印、清单打印、住院业务应用等；同时系统具备电子健康码、</w:t>
      </w:r>
      <w:proofErr w:type="gramStart"/>
      <w:r w:rsidRPr="001336D2">
        <w:rPr>
          <w:rFonts w:ascii="彩虹粗仿宋" w:eastAsia="彩虹粗仿宋" w:hAnsi="彩虹粗仿宋" w:cs="彩虹粗仿宋" w:hint="eastAsia"/>
          <w:szCs w:val="28"/>
        </w:rPr>
        <w:t>医保电子</w:t>
      </w:r>
      <w:proofErr w:type="gramEnd"/>
      <w:r w:rsidRPr="001336D2">
        <w:rPr>
          <w:rFonts w:ascii="彩虹粗仿宋" w:eastAsia="彩虹粗仿宋" w:hAnsi="彩虹粗仿宋" w:cs="彩虹粗仿宋" w:hint="eastAsia"/>
          <w:szCs w:val="28"/>
        </w:rPr>
        <w:t>凭证、社保卡支付、医疗信息查询、电子发票打印等功能，使自助终端设备功能覆盖全院人工窗口90%以上的业务功能。</w:t>
      </w:r>
      <w:r w:rsidR="001336D2">
        <w:rPr>
          <w:rFonts w:ascii="彩虹粗仿宋" w:eastAsia="彩虹粗仿宋" w:hAnsi="彩虹粗仿宋" w:cs="彩虹粗仿宋" w:hint="eastAsia"/>
          <w:szCs w:val="28"/>
        </w:rPr>
        <w:t>同时</w:t>
      </w:r>
      <w:r w:rsidR="001336D2">
        <w:rPr>
          <w:rFonts w:ascii="彩虹粗仿宋" w:eastAsia="彩虹粗仿宋" w:hAnsi="彩虹粗仿宋" w:cs="彩虹粗仿宋"/>
          <w:szCs w:val="28"/>
        </w:rPr>
        <w:t>，</w:t>
      </w:r>
      <w:r w:rsidR="001336D2">
        <w:rPr>
          <w:rFonts w:ascii="彩虹粗仿宋" w:eastAsia="彩虹粗仿宋" w:hAnsi="彩虹粗仿宋" w:cs="彩虹粗仿宋" w:hint="eastAsia"/>
          <w:szCs w:val="28"/>
        </w:rPr>
        <w:t>项目建设以赋能就医业务“体验度”与“替代率”为抓手，提高患者对我行金融科技服务的信赖度与依赖度；全力将本次银</w:t>
      </w:r>
      <w:proofErr w:type="gramStart"/>
      <w:r w:rsidR="001336D2">
        <w:rPr>
          <w:rFonts w:ascii="彩虹粗仿宋" w:eastAsia="彩虹粗仿宋" w:hAnsi="彩虹粗仿宋" w:cs="彩虹粗仿宋" w:hint="eastAsia"/>
          <w:szCs w:val="28"/>
        </w:rPr>
        <w:t>医通项目</w:t>
      </w:r>
      <w:proofErr w:type="gramEnd"/>
      <w:r w:rsidR="001336D2">
        <w:rPr>
          <w:rFonts w:ascii="彩虹粗仿宋" w:eastAsia="彩虹粗仿宋" w:hAnsi="彩虹粗仿宋" w:cs="彩虹粗仿宋" w:hint="eastAsia"/>
          <w:szCs w:val="28"/>
        </w:rPr>
        <w:t>建设成为</w:t>
      </w:r>
      <w:proofErr w:type="gramStart"/>
      <w:r w:rsidR="001336D2">
        <w:rPr>
          <w:rFonts w:ascii="彩虹粗仿宋" w:eastAsia="彩虹粗仿宋" w:hAnsi="彩虹粗仿宋" w:cs="彩虹粗仿宋" w:hint="eastAsia"/>
          <w:szCs w:val="28"/>
        </w:rPr>
        <w:t>“</w:t>
      </w:r>
      <w:proofErr w:type="gramEnd"/>
      <w:r w:rsidR="001336D2">
        <w:rPr>
          <w:rFonts w:ascii="彩虹粗仿宋" w:eastAsia="彩虹粗仿宋" w:hAnsi="彩虹粗仿宋" w:cs="彩虹粗仿宋" w:hint="eastAsia"/>
          <w:szCs w:val="28"/>
        </w:rPr>
        <w:t>群众满意、医院满意“的样板项目。</w:t>
      </w:r>
    </w:p>
    <w:p w14:paraId="3A3330D6" w14:textId="77777777" w:rsidR="001336D2" w:rsidRPr="001336D2" w:rsidRDefault="001336D2" w:rsidP="001336D2"/>
    <w:p w14:paraId="0614F909" w14:textId="77777777" w:rsidR="00361609" w:rsidRPr="008308AA" w:rsidRDefault="008308AA">
      <w:pPr>
        <w:pStyle w:val="20"/>
        <w:widowControl/>
        <w:numPr>
          <w:ilvl w:val="1"/>
          <w:numId w:val="0"/>
        </w:numPr>
        <w:tabs>
          <w:tab w:val="clear" w:pos="420"/>
        </w:tabs>
        <w:spacing w:before="0" w:after="0" w:line="360" w:lineRule="auto"/>
        <w:rPr>
          <w:rFonts w:ascii="彩虹粗仿宋" w:eastAsia="彩虹粗仿宋" w:hAnsi="彩虹粗仿宋" w:cs="彩虹粗仿宋"/>
          <w:sz w:val="28"/>
          <w:szCs w:val="28"/>
        </w:rPr>
      </w:pPr>
      <w:bookmarkStart w:id="20" w:name="_Toc191166396"/>
      <w:bookmarkStart w:id="21" w:name="_Toc99309089"/>
      <w:bookmarkStart w:id="22" w:name="_Toc99309398"/>
      <w:bookmarkStart w:id="23" w:name="_Toc233708093"/>
      <w:r w:rsidRPr="008308AA">
        <w:rPr>
          <w:rFonts w:ascii="彩虹粗仿宋" w:eastAsia="彩虹粗仿宋" w:hAnsi="彩虹粗仿宋" w:cs="彩虹粗仿宋" w:hint="eastAsia"/>
          <w:sz w:val="28"/>
          <w:szCs w:val="28"/>
        </w:rPr>
        <w:t>1.4项目情况</w:t>
      </w:r>
      <w:bookmarkEnd w:id="20"/>
      <w:bookmarkEnd w:id="21"/>
      <w:bookmarkEnd w:id="22"/>
      <w:bookmarkEnd w:id="23"/>
    </w:p>
    <w:p w14:paraId="6DA28258" w14:textId="77777777" w:rsidR="00361609" w:rsidRPr="008308AA" w:rsidRDefault="008308AA">
      <w:pPr>
        <w:pStyle w:val="20"/>
        <w:widowControl/>
        <w:numPr>
          <w:ilvl w:val="1"/>
          <w:numId w:val="0"/>
        </w:numPr>
        <w:tabs>
          <w:tab w:val="clear" w:pos="420"/>
        </w:tabs>
        <w:spacing w:before="0" w:after="0" w:line="360" w:lineRule="auto"/>
        <w:rPr>
          <w:rFonts w:ascii="彩虹粗仿宋" w:eastAsia="彩虹粗仿宋" w:hAnsi="彩虹粗仿宋" w:cs="彩虹粗仿宋"/>
          <w:sz w:val="28"/>
          <w:szCs w:val="28"/>
        </w:rPr>
      </w:pPr>
      <w:bookmarkStart w:id="24" w:name="_Toc99309399"/>
      <w:bookmarkStart w:id="25" w:name="_Toc99309090"/>
      <w:bookmarkStart w:id="26" w:name="_Toc298081660"/>
      <w:bookmarkStart w:id="27" w:name="_Toc233708094"/>
      <w:r w:rsidRPr="008308AA">
        <w:rPr>
          <w:rFonts w:ascii="彩虹粗仿宋" w:eastAsia="彩虹粗仿宋" w:hAnsi="彩虹粗仿宋" w:cs="彩虹粗仿宋" w:hint="eastAsia"/>
          <w:sz w:val="28"/>
          <w:szCs w:val="28"/>
        </w:rPr>
        <w:t>1.4.1项目目标</w:t>
      </w:r>
      <w:bookmarkEnd w:id="24"/>
      <w:bookmarkEnd w:id="25"/>
      <w:bookmarkEnd w:id="26"/>
      <w:bookmarkEnd w:id="27"/>
    </w:p>
    <w:p w14:paraId="3FD39D2E" w14:textId="77777777" w:rsidR="00361609" w:rsidRPr="008308AA" w:rsidRDefault="008308AA">
      <w:pPr>
        <w:pStyle w:val="a7"/>
        <w:widowControl/>
        <w:numPr>
          <w:ilvl w:val="0"/>
          <w:numId w:val="5"/>
        </w:numPr>
        <w:ind w:firstLineChars="0"/>
        <w:rPr>
          <w:rFonts w:ascii="彩虹粗仿宋" w:eastAsia="彩虹粗仿宋" w:hAnsi="彩虹粗仿宋" w:cs="彩虹粗仿宋"/>
          <w:b/>
          <w:bCs/>
          <w:szCs w:val="28"/>
        </w:rPr>
      </w:pPr>
      <w:bookmarkStart w:id="28" w:name="_Toc416157816"/>
      <w:bookmarkStart w:id="29" w:name="_Toc415486545"/>
      <w:bookmarkStart w:id="30" w:name="_Toc416164028"/>
      <w:bookmarkStart w:id="31" w:name="_Toc1926594816"/>
      <w:bookmarkStart w:id="32" w:name="_Toc99309091"/>
      <w:bookmarkStart w:id="33" w:name="_Toc99309400"/>
      <w:r w:rsidRPr="008308AA">
        <w:rPr>
          <w:rFonts w:ascii="彩虹粗仿宋" w:eastAsia="彩虹粗仿宋" w:hAnsi="彩虹粗仿宋" w:cs="彩虹粗仿宋" w:hint="eastAsia"/>
          <w:b/>
          <w:bCs/>
          <w:szCs w:val="28"/>
        </w:rPr>
        <w:t>以服务患者为中心</w:t>
      </w:r>
      <w:bookmarkEnd w:id="28"/>
      <w:bookmarkEnd w:id="29"/>
      <w:bookmarkEnd w:id="30"/>
    </w:p>
    <w:p w14:paraId="78523B44" w14:textId="77777777" w:rsidR="00361609" w:rsidRPr="008308AA" w:rsidRDefault="008308AA">
      <w:pPr>
        <w:pStyle w:val="a7"/>
        <w:widowControl/>
        <w:ind w:firstLine="560"/>
        <w:rPr>
          <w:rFonts w:ascii="彩虹粗仿宋" w:eastAsia="彩虹粗仿宋" w:hAnsi="彩虹粗仿宋" w:cs="彩虹粗仿宋"/>
          <w:szCs w:val="28"/>
        </w:rPr>
      </w:pPr>
      <w:r w:rsidRPr="008308AA">
        <w:rPr>
          <w:rFonts w:ascii="彩虹粗仿宋" w:eastAsia="彩虹粗仿宋" w:hAnsi="彩虹粗仿宋" w:cs="彩虹粗仿宋" w:hint="eastAsia"/>
          <w:szCs w:val="28"/>
        </w:rPr>
        <w:t>广州医科大学附属第三医院“银医合作”项目的体验效果要以患者视角为核心，以超越患者的期望作为系统设计与建设导向，对系统</w:t>
      </w:r>
      <w:r w:rsidRPr="008308AA">
        <w:rPr>
          <w:rFonts w:ascii="彩虹粗仿宋" w:eastAsia="彩虹粗仿宋" w:hAnsi="彩虹粗仿宋" w:cs="彩虹粗仿宋" w:hint="eastAsia"/>
          <w:szCs w:val="28"/>
        </w:rPr>
        <w:lastRenderedPageBreak/>
        <w:t>的服务功能做出科学的调整，确保系统用户界面友好，易于操作，有效减少患者的就诊反复奔走的现象，缩短就医时间，提高就诊效率，切实方便患者就诊。</w:t>
      </w:r>
    </w:p>
    <w:p w14:paraId="6409BC9A" w14:textId="77777777" w:rsidR="00361609" w:rsidRPr="008308AA" w:rsidRDefault="008308AA">
      <w:pPr>
        <w:pStyle w:val="a7"/>
        <w:widowControl/>
        <w:numPr>
          <w:ilvl w:val="0"/>
          <w:numId w:val="5"/>
        </w:numPr>
        <w:ind w:firstLineChars="0"/>
        <w:rPr>
          <w:rFonts w:ascii="彩虹粗仿宋" w:eastAsia="彩虹粗仿宋" w:hAnsi="彩虹粗仿宋" w:cs="彩虹粗仿宋"/>
          <w:b/>
          <w:bCs/>
          <w:szCs w:val="28"/>
        </w:rPr>
      </w:pPr>
      <w:bookmarkStart w:id="34" w:name="_Toc416157819"/>
      <w:bookmarkStart w:id="35" w:name="_Toc415486548"/>
      <w:bookmarkStart w:id="36" w:name="_Toc416164031"/>
      <w:bookmarkStart w:id="37" w:name="_Toc416157817"/>
      <w:bookmarkStart w:id="38" w:name="_Toc415486546"/>
      <w:bookmarkStart w:id="39" w:name="_Toc416164029"/>
      <w:r w:rsidRPr="008308AA">
        <w:rPr>
          <w:rFonts w:ascii="彩虹粗仿宋" w:eastAsia="彩虹粗仿宋" w:hAnsi="彩虹粗仿宋" w:cs="彩虹粗仿宋" w:hint="eastAsia"/>
          <w:b/>
          <w:bCs/>
          <w:szCs w:val="28"/>
        </w:rPr>
        <w:t>依托信息技术</w:t>
      </w:r>
      <w:bookmarkEnd w:id="34"/>
      <w:bookmarkEnd w:id="35"/>
      <w:bookmarkEnd w:id="36"/>
    </w:p>
    <w:p w14:paraId="4424657F" w14:textId="77777777" w:rsidR="00361609" w:rsidRPr="008308AA" w:rsidRDefault="008308AA">
      <w:pPr>
        <w:pStyle w:val="a7"/>
        <w:widowControl/>
        <w:ind w:firstLine="560"/>
        <w:rPr>
          <w:rFonts w:ascii="彩虹粗仿宋" w:eastAsia="彩虹粗仿宋" w:hAnsi="彩虹粗仿宋" w:cs="彩虹粗仿宋"/>
          <w:szCs w:val="28"/>
        </w:rPr>
      </w:pPr>
      <w:r w:rsidRPr="008308AA">
        <w:rPr>
          <w:rFonts w:ascii="彩虹粗仿宋" w:eastAsia="彩虹粗仿宋" w:hAnsi="彩虹粗仿宋" w:cs="彩虹粗仿宋" w:hint="eastAsia"/>
          <w:szCs w:val="28"/>
        </w:rPr>
        <w:t>广州医科大学附属第三医院“银医合作”项目的系统设计与建设应充分利用当前先进的信息化技术，以医院已有的信息系统为基础，与医院HIS系统进行对接，搭建符合当下最为完善、先进的完成移动端自助应用系统，达到有效整合和优化就诊服务流程。</w:t>
      </w:r>
    </w:p>
    <w:p w14:paraId="185C0565" w14:textId="77777777" w:rsidR="00361609" w:rsidRPr="008308AA" w:rsidRDefault="008308AA">
      <w:pPr>
        <w:pStyle w:val="a7"/>
        <w:widowControl/>
        <w:numPr>
          <w:ilvl w:val="0"/>
          <w:numId w:val="5"/>
        </w:numPr>
        <w:ind w:firstLineChars="0"/>
        <w:rPr>
          <w:rFonts w:ascii="彩虹粗仿宋" w:eastAsia="彩虹粗仿宋" w:hAnsi="彩虹粗仿宋" w:cs="彩虹粗仿宋"/>
          <w:b/>
          <w:bCs/>
          <w:szCs w:val="28"/>
        </w:rPr>
      </w:pPr>
      <w:r w:rsidRPr="008308AA">
        <w:rPr>
          <w:rFonts w:ascii="彩虹粗仿宋" w:eastAsia="彩虹粗仿宋" w:hAnsi="彩虹粗仿宋" w:cs="彩虹粗仿宋" w:hint="eastAsia"/>
          <w:b/>
          <w:bCs/>
          <w:szCs w:val="28"/>
        </w:rPr>
        <w:t>质量效率并重</w:t>
      </w:r>
      <w:bookmarkEnd w:id="37"/>
      <w:bookmarkEnd w:id="38"/>
      <w:bookmarkEnd w:id="39"/>
    </w:p>
    <w:p w14:paraId="4DE827B3" w14:textId="77777777" w:rsidR="00361609" w:rsidRPr="008308AA" w:rsidRDefault="008308AA">
      <w:pPr>
        <w:pStyle w:val="a7"/>
        <w:widowControl/>
        <w:ind w:firstLine="560"/>
        <w:rPr>
          <w:rFonts w:ascii="彩虹粗仿宋" w:eastAsia="彩虹粗仿宋" w:hAnsi="彩虹粗仿宋" w:cs="彩虹粗仿宋"/>
          <w:szCs w:val="28"/>
        </w:rPr>
      </w:pPr>
      <w:r w:rsidRPr="008308AA">
        <w:rPr>
          <w:rFonts w:ascii="彩虹粗仿宋" w:eastAsia="彩虹粗仿宋" w:hAnsi="彩虹粗仿宋" w:cs="彩虹粗仿宋" w:hint="eastAsia"/>
          <w:szCs w:val="28"/>
        </w:rPr>
        <w:t>广州医科大学附属第三医院“银医合作”项目建设以服务质量和服务效率的提高为目标，减少患者在非诊疗环节的排队等候时间。同时以减轻后端财务人员对账压力为目标，实现多渠道统一支付、一体对账、异常提醒、日志可溯的便捷对账应用。从而构建集便利、快捷、优质、高效于一体的</w:t>
      </w:r>
      <w:proofErr w:type="gramStart"/>
      <w:r w:rsidRPr="008308AA">
        <w:rPr>
          <w:rFonts w:ascii="彩虹粗仿宋" w:eastAsia="彩虹粗仿宋" w:hAnsi="彩虹粗仿宋" w:cs="彩虹粗仿宋" w:hint="eastAsia"/>
          <w:szCs w:val="28"/>
        </w:rPr>
        <w:t>的</w:t>
      </w:r>
      <w:proofErr w:type="gramEnd"/>
      <w:r w:rsidRPr="008308AA">
        <w:rPr>
          <w:rFonts w:ascii="彩虹粗仿宋" w:eastAsia="彩虹粗仿宋" w:hAnsi="彩虹粗仿宋" w:cs="彩虹粗仿宋" w:hint="eastAsia"/>
          <w:szCs w:val="28"/>
        </w:rPr>
        <w:t xml:space="preserve">智慧医院建设效果。  </w:t>
      </w:r>
    </w:p>
    <w:p w14:paraId="700A3FA4" w14:textId="77777777" w:rsidR="00361609" w:rsidRDefault="008308AA">
      <w:pPr>
        <w:pStyle w:val="20"/>
        <w:widowControl/>
        <w:numPr>
          <w:ilvl w:val="1"/>
          <w:numId w:val="0"/>
        </w:numPr>
        <w:tabs>
          <w:tab w:val="clear" w:pos="420"/>
        </w:tabs>
        <w:spacing w:before="0" w:after="0" w:line="360" w:lineRule="auto"/>
        <w:rPr>
          <w:rFonts w:ascii="彩虹粗仿宋" w:eastAsia="彩虹粗仿宋" w:hAnsi="彩虹粗仿宋" w:cs="彩虹粗仿宋"/>
          <w:sz w:val="28"/>
          <w:szCs w:val="28"/>
        </w:rPr>
      </w:pPr>
      <w:bookmarkStart w:id="40" w:name="_Toc233708095"/>
      <w:r w:rsidRPr="008308AA">
        <w:rPr>
          <w:rFonts w:ascii="彩虹粗仿宋" w:eastAsia="彩虹粗仿宋" w:hAnsi="彩虹粗仿宋" w:cs="彩虹粗仿宋" w:hint="eastAsia"/>
          <w:sz w:val="28"/>
          <w:szCs w:val="28"/>
        </w:rPr>
        <w:t>1.4.</w:t>
      </w:r>
      <w:r w:rsidRPr="008308AA">
        <w:rPr>
          <w:rFonts w:ascii="彩虹粗仿宋" w:eastAsia="彩虹粗仿宋" w:hAnsi="彩虹粗仿宋" w:cs="彩虹粗仿宋"/>
          <w:sz w:val="28"/>
          <w:szCs w:val="28"/>
        </w:rPr>
        <w:t>2</w:t>
      </w:r>
      <w:r w:rsidRPr="008308AA">
        <w:rPr>
          <w:rFonts w:ascii="彩虹粗仿宋" w:eastAsia="彩虹粗仿宋" w:hAnsi="彩虹粗仿宋" w:cs="彩虹粗仿宋" w:hint="eastAsia"/>
          <w:sz w:val="28"/>
          <w:szCs w:val="28"/>
        </w:rPr>
        <w:t>项目内容</w:t>
      </w:r>
      <w:bookmarkEnd w:id="40"/>
    </w:p>
    <w:bookmarkEnd w:id="31"/>
    <w:bookmarkEnd w:id="32"/>
    <w:bookmarkEnd w:id="33"/>
    <w:p w14:paraId="39511C6F" w14:textId="77777777" w:rsidR="00361609" w:rsidRPr="00B30CDA" w:rsidRDefault="008308AA">
      <w:pPr>
        <w:spacing w:line="360" w:lineRule="auto"/>
        <w:ind w:firstLineChars="200" w:firstLine="562"/>
        <w:rPr>
          <w:rFonts w:ascii="彩虹粗仿宋" w:eastAsia="彩虹粗仿宋" w:hAnsi="彩虹粗仿宋" w:cs="彩虹粗仿宋"/>
          <w:b/>
          <w:bCs/>
          <w:sz w:val="28"/>
          <w:szCs w:val="28"/>
        </w:rPr>
      </w:pPr>
      <w:r w:rsidRPr="00B30CDA">
        <w:rPr>
          <w:rFonts w:ascii="彩虹粗仿宋" w:eastAsia="彩虹粗仿宋" w:hAnsi="彩虹粗仿宋" w:cs="彩虹粗仿宋"/>
          <w:b/>
          <w:bCs/>
          <w:sz w:val="28"/>
          <w:szCs w:val="28"/>
        </w:rPr>
        <w:t>硬件</w:t>
      </w:r>
      <w:r w:rsidRPr="00B30CDA">
        <w:rPr>
          <w:rFonts w:ascii="彩虹粗仿宋" w:eastAsia="彩虹粗仿宋" w:hAnsi="彩虹粗仿宋" w:cs="彩虹粗仿宋" w:hint="eastAsia"/>
          <w:b/>
          <w:bCs/>
          <w:sz w:val="28"/>
          <w:szCs w:val="28"/>
        </w:rPr>
        <w:t>：</w:t>
      </w:r>
    </w:p>
    <w:p w14:paraId="00057A03" w14:textId="046ECA4F" w:rsidR="00841E0A" w:rsidRPr="002C3624" w:rsidRDefault="00841E0A" w:rsidP="00B30CDA">
      <w:pPr>
        <w:spacing w:line="360" w:lineRule="auto"/>
        <w:ind w:firstLineChars="200" w:firstLine="562"/>
        <w:rPr>
          <w:rFonts w:ascii="彩虹粗仿宋" w:eastAsia="彩虹粗仿宋" w:hAnsi="彩虹粗仿宋" w:cs="彩虹粗仿宋"/>
          <w:b/>
          <w:bCs/>
          <w:sz w:val="28"/>
          <w:szCs w:val="28"/>
        </w:rPr>
      </w:pPr>
      <w:r w:rsidRPr="002C3624">
        <w:rPr>
          <w:rFonts w:ascii="彩虹粗仿宋" w:eastAsia="彩虹粗仿宋" w:hAnsi="彩虹粗仿宋" w:cs="彩虹粗仿宋" w:hint="eastAsia"/>
          <w:b/>
          <w:bCs/>
          <w:sz w:val="28"/>
          <w:szCs w:val="28"/>
        </w:rPr>
        <w:t>（1）门诊综合服务机</w:t>
      </w:r>
      <w:r w:rsidRPr="002C3624">
        <w:rPr>
          <w:rFonts w:ascii="彩虹粗仿宋" w:eastAsia="彩虹粗仿宋" w:hAnsi="彩虹粗仿宋" w:cs="彩虹粗仿宋" w:hint="eastAsia"/>
          <w:sz w:val="28"/>
          <w:szCs w:val="28"/>
        </w:rPr>
        <w:t>：提供满足医院门急诊自助就医业务需要的身份识别、银行卡/社保卡读卡、人脸识别支付、一维码/</w:t>
      </w:r>
      <w:proofErr w:type="gramStart"/>
      <w:r w:rsidRPr="002C3624">
        <w:rPr>
          <w:rFonts w:ascii="彩虹粗仿宋" w:eastAsia="彩虹粗仿宋" w:hAnsi="彩虹粗仿宋" w:cs="彩虹粗仿宋" w:hint="eastAsia"/>
          <w:sz w:val="28"/>
          <w:szCs w:val="28"/>
        </w:rPr>
        <w:t>二维码读取</w:t>
      </w:r>
      <w:proofErr w:type="gramEnd"/>
      <w:r w:rsidRPr="002C3624">
        <w:rPr>
          <w:rFonts w:ascii="彩虹粗仿宋" w:eastAsia="彩虹粗仿宋" w:hAnsi="彩虹粗仿宋" w:cs="彩虹粗仿宋" w:hint="eastAsia"/>
          <w:sz w:val="28"/>
          <w:szCs w:val="28"/>
        </w:rPr>
        <w:t>、凭条打印、检验条码打印、清单打印、黑白检验报告打印（打印模块</w:t>
      </w:r>
      <w:r w:rsidRPr="002C3624">
        <w:rPr>
          <w:rFonts w:ascii="宋体" w:eastAsia="宋体" w:hAnsi="宋体" w:cs="宋体" w:hint="eastAsia"/>
          <w:sz w:val="28"/>
          <w:szCs w:val="28"/>
        </w:rPr>
        <w:t>≧</w:t>
      </w:r>
      <w:r w:rsidRPr="002C3624">
        <w:rPr>
          <w:rFonts w:ascii="彩虹粗仿宋" w:eastAsia="彩虹粗仿宋" w:hAnsi="彩虹粗仿宋" w:cs="彩虹粗仿宋" w:hint="eastAsia"/>
          <w:sz w:val="28"/>
          <w:szCs w:val="28"/>
        </w:rPr>
        <w:t>800页装纸量）等功能。</w:t>
      </w:r>
    </w:p>
    <w:p w14:paraId="6D2674E4" w14:textId="12FD1302" w:rsidR="00841E0A" w:rsidRPr="002C3624" w:rsidRDefault="00841E0A" w:rsidP="00B30CDA">
      <w:pPr>
        <w:spacing w:line="360" w:lineRule="auto"/>
        <w:ind w:firstLineChars="200" w:firstLine="562"/>
        <w:rPr>
          <w:rFonts w:ascii="彩虹粗仿宋" w:eastAsia="彩虹粗仿宋" w:hAnsi="彩虹粗仿宋" w:cs="彩虹粗仿宋"/>
          <w:b/>
          <w:bCs/>
          <w:sz w:val="28"/>
          <w:szCs w:val="28"/>
        </w:rPr>
      </w:pPr>
      <w:r w:rsidRPr="002C3624">
        <w:rPr>
          <w:rFonts w:ascii="彩虹粗仿宋" w:eastAsia="彩虹粗仿宋" w:hAnsi="彩虹粗仿宋" w:cs="彩虹粗仿宋" w:hint="eastAsia"/>
          <w:b/>
          <w:bCs/>
          <w:sz w:val="28"/>
          <w:szCs w:val="28"/>
        </w:rPr>
        <w:t>（2）门诊挂号缴费机</w:t>
      </w:r>
      <w:r w:rsidRPr="002C3624">
        <w:rPr>
          <w:rFonts w:ascii="彩虹粗仿宋" w:eastAsia="彩虹粗仿宋" w:hAnsi="彩虹粗仿宋" w:cs="彩虹粗仿宋" w:hint="eastAsia"/>
          <w:sz w:val="28"/>
          <w:szCs w:val="28"/>
        </w:rPr>
        <w:t>：提供满足医院门急诊自助就医业务需要的身份识别、银行卡/社保卡读卡、人脸识别支付、一维码/</w:t>
      </w:r>
      <w:proofErr w:type="gramStart"/>
      <w:r w:rsidRPr="002C3624">
        <w:rPr>
          <w:rFonts w:ascii="彩虹粗仿宋" w:eastAsia="彩虹粗仿宋" w:hAnsi="彩虹粗仿宋" w:cs="彩虹粗仿宋" w:hint="eastAsia"/>
          <w:sz w:val="28"/>
          <w:szCs w:val="28"/>
        </w:rPr>
        <w:t>二维码读</w:t>
      </w:r>
      <w:r w:rsidRPr="002C3624">
        <w:rPr>
          <w:rFonts w:ascii="彩虹粗仿宋" w:eastAsia="彩虹粗仿宋" w:hAnsi="彩虹粗仿宋" w:cs="彩虹粗仿宋" w:hint="eastAsia"/>
          <w:sz w:val="28"/>
          <w:szCs w:val="28"/>
        </w:rPr>
        <w:lastRenderedPageBreak/>
        <w:t>取</w:t>
      </w:r>
      <w:proofErr w:type="gramEnd"/>
      <w:r w:rsidRPr="002C3624">
        <w:rPr>
          <w:rFonts w:ascii="彩虹粗仿宋" w:eastAsia="彩虹粗仿宋" w:hAnsi="彩虹粗仿宋" w:cs="彩虹粗仿宋" w:hint="eastAsia"/>
          <w:sz w:val="28"/>
          <w:szCs w:val="28"/>
        </w:rPr>
        <w:t>、凭条打印、检验条码打印、清单打印、彩色超声/病理报告打印（打印模块</w:t>
      </w:r>
      <w:r w:rsidRPr="002C3624">
        <w:rPr>
          <w:rFonts w:ascii="宋体" w:eastAsia="宋体" w:hAnsi="宋体" w:cs="宋体" w:hint="eastAsia"/>
          <w:sz w:val="28"/>
          <w:szCs w:val="28"/>
        </w:rPr>
        <w:t>≧</w:t>
      </w:r>
      <w:r w:rsidRPr="002C3624">
        <w:rPr>
          <w:rFonts w:ascii="彩虹粗仿宋" w:eastAsia="彩虹粗仿宋" w:hAnsi="彩虹粗仿宋" w:cs="彩虹粗仿宋" w:hint="eastAsia"/>
          <w:sz w:val="28"/>
          <w:szCs w:val="28"/>
        </w:rPr>
        <w:t>800页装纸量）等功能。</w:t>
      </w:r>
    </w:p>
    <w:p w14:paraId="775F4AAF" w14:textId="1393BF63" w:rsidR="00841E0A" w:rsidRPr="001336D2" w:rsidRDefault="00841E0A" w:rsidP="00B30CDA">
      <w:pPr>
        <w:spacing w:line="360" w:lineRule="auto"/>
        <w:ind w:firstLineChars="200" w:firstLine="562"/>
        <w:rPr>
          <w:rFonts w:ascii="彩虹粗仿宋" w:eastAsia="彩虹粗仿宋" w:hAnsi="彩虹粗仿宋" w:cs="彩虹粗仿宋"/>
          <w:b/>
          <w:bCs/>
          <w:sz w:val="28"/>
          <w:szCs w:val="28"/>
        </w:rPr>
      </w:pPr>
      <w:r w:rsidRPr="001336D2">
        <w:rPr>
          <w:rFonts w:ascii="彩虹粗仿宋" w:eastAsia="彩虹粗仿宋" w:hAnsi="彩虹粗仿宋" w:cs="彩虹粗仿宋" w:hint="eastAsia"/>
          <w:b/>
          <w:bCs/>
          <w:sz w:val="28"/>
          <w:szCs w:val="28"/>
        </w:rPr>
        <w:t>（3）住院报告打印工作</w:t>
      </w:r>
      <w:r w:rsidR="001336D2" w:rsidRPr="001336D2">
        <w:rPr>
          <w:rFonts w:ascii="彩虹粗仿宋" w:eastAsia="彩虹粗仿宋" w:hAnsi="彩虹粗仿宋" w:cs="彩虹粗仿宋" w:hint="eastAsia"/>
          <w:b/>
          <w:bCs/>
          <w:sz w:val="28"/>
          <w:szCs w:val="28"/>
        </w:rPr>
        <w:t>站</w:t>
      </w:r>
      <w:r w:rsidRPr="001336D2">
        <w:rPr>
          <w:rFonts w:ascii="彩虹粗仿宋" w:eastAsia="彩虹粗仿宋" w:hAnsi="彩虹粗仿宋" w:cs="彩虹粗仿宋" w:hint="eastAsia"/>
          <w:sz w:val="28"/>
          <w:szCs w:val="28"/>
        </w:rPr>
        <w:t>：提供满足住院报告与清单自助打印服务的需求，包括身份识别、银行卡/社保卡读卡、一维码/</w:t>
      </w:r>
      <w:proofErr w:type="gramStart"/>
      <w:r w:rsidRPr="001336D2">
        <w:rPr>
          <w:rFonts w:ascii="彩虹粗仿宋" w:eastAsia="彩虹粗仿宋" w:hAnsi="彩虹粗仿宋" w:cs="彩虹粗仿宋" w:hint="eastAsia"/>
          <w:sz w:val="28"/>
          <w:szCs w:val="28"/>
        </w:rPr>
        <w:t>二维码读取</w:t>
      </w:r>
      <w:proofErr w:type="gramEnd"/>
      <w:r w:rsidRPr="001336D2">
        <w:rPr>
          <w:rFonts w:ascii="彩虹粗仿宋" w:eastAsia="彩虹粗仿宋" w:hAnsi="彩虹粗仿宋" w:cs="彩虹粗仿宋" w:hint="eastAsia"/>
          <w:sz w:val="28"/>
          <w:szCs w:val="28"/>
        </w:rPr>
        <w:t>、清单打印、黑白检验报告打印（打印模块</w:t>
      </w:r>
      <w:r w:rsidRPr="001336D2">
        <w:rPr>
          <w:rFonts w:ascii="宋体" w:eastAsia="宋体" w:hAnsi="宋体" w:cs="宋体" w:hint="eastAsia"/>
          <w:sz w:val="28"/>
          <w:szCs w:val="28"/>
        </w:rPr>
        <w:t>≧</w:t>
      </w:r>
      <w:r w:rsidRPr="001336D2">
        <w:rPr>
          <w:rFonts w:ascii="彩虹粗仿宋" w:eastAsia="彩虹粗仿宋" w:hAnsi="彩虹粗仿宋" w:cs="彩虹粗仿宋" w:hint="eastAsia"/>
          <w:sz w:val="28"/>
          <w:szCs w:val="28"/>
        </w:rPr>
        <w:t>800页装纸量）等功能。</w:t>
      </w:r>
    </w:p>
    <w:p w14:paraId="1DC10CF1" w14:textId="0F418EAA" w:rsidR="00841E0A" w:rsidRPr="002C3624" w:rsidRDefault="00841E0A" w:rsidP="00B30CDA">
      <w:pPr>
        <w:spacing w:line="360" w:lineRule="auto"/>
        <w:ind w:firstLineChars="200" w:firstLine="562"/>
        <w:rPr>
          <w:rFonts w:ascii="彩虹粗仿宋" w:eastAsia="彩虹粗仿宋" w:hAnsi="彩虹粗仿宋" w:cs="彩虹粗仿宋"/>
          <w:b/>
          <w:bCs/>
          <w:sz w:val="28"/>
          <w:szCs w:val="28"/>
        </w:rPr>
      </w:pPr>
      <w:r w:rsidRPr="002C3624">
        <w:rPr>
          <w:rFonts w:ascii="彩虹粗仿宋" w:eastAsia="彩虹粗仿宋" w:hAnsi="彩虹粗仿宋" w:cs="彩虹粗仿宋" w:hint="eastAsia"/>
          <w:b/>
          <w:bCs/>
          <w:sz w:val="28"/>
          <w:szCs w:val="28"/>
        </w:rPr>
        <w:t>（4）多媒体自助终端</w:t>
      </w:r>
      <w:r w:rsidRPr="002C3624">
        <w:rPr>
          <w:rFonts w:ascii="彩虹粗仿宋" w:eastAsia="彩虹粗仿宋" w:hAnsi="彩虹粗仿宋" w:cs="彩虹粗仿宋" w:hint="eastAsia"/>
          <w:sz w:val="28"/>
          <w:szCs w:val="28"/>
        </w:rPr>
        <w:t>：提供满足医院门急诊自助就医业务需要的身份识别、银行卡/社保卡读卡、一维码/</w:t>
      </w:r>
      <w:proofErr w:type="gramStart"/>
      <w:r w:rsidRPr="002C3624">
        <w:rPr>
          <w:rFonts w:ascii="彩虹粗仿宋" w:eastAsia="彩虹粗仿宋" w:hAnsi="彩虹粗仿宋" w:cs="彩虹粗仿宋" w:hint="eastAsia"/>
          <w:sz w:val="28"/>
          <w:szCs w:val="28"/>
        </w:rPr>
        <w:t>二维码读取</w:t>
      </w:r>
      <w:proofErr w:type="gramEnd"/>
      <w:r w:rsidRPr="002C3624">
        <w:rPr>
          <w:rFonts w:ascii="彩虹粗仿宋" w:eastAsia="彩虹粗仿宋" w:hAnsi="彩虹粗仿宋" w:cs="彩虹粗仿宋" w:hint="eastAsia"/>
          <w:sz w:val="28"/>
          <w:szCs w:val="28"/>
        </w:rPr>
        <w:t>、凭条打印等功能。</w:t>
      </w:r>
    </w:p>
    <w:p w14:paraId="121A4CA6" w14:textId="77F8C38C" w:rsidR="00841E0A" w:rsidRPr="002C3624" w:rsidRDefault="00841E0A" w:rsidP="00B30CDA">
      <w:pPr>
        <w:spacing w:line="360" w:lineRule="auto"/>
        <w:ind w:firstLineChars="200" w:firstLine="562"/>
        <w:rPr>
          <w:rFonts w:ascii="彩虹粗仿宋" w:eastAsia="彩虹粗仿宋" w:hAnsi="彩虹粗仿宋" w:cs="彩虹粗仿宋"/>
          <w:b/>
          <w:bCs/>
          <w:sz w:val="28"/>
          <w:szCs w:val="28"/>
        </w:rPr>
      </w:pPr>
      <w:r w:rsidRPr="002C3624">
        <w:rPr>
          <w:rFonts w:ascii="彩虹粗仿宋" w:eastAsia="彩虹粗仿宋" w:hAnsi="彩虹粗仿宋" w:cs="彩虹粗仿宋" w:hint="eastAsia"/>
          <w:b/>
          <w:bCs/>
          <w:sz w:val="28"/>
          <w:szCs w:val="28"/>
        </w:rPr>
        <w:t>（5）病历本售卖机：</w:t>
      </w:r>
      <w:r w:rsidRPr="002C3624">
        <w:rPr>
          <w:rFonts w:ascii="彩虹粗仿宋" w:eastAsia="彩虹粗仿宋" w:hAnsi="彩虹粗仿宋" w:cs="彩虹粗仿宋" w:hint="eastAsia"/>
          <w:sz w:val="28"/>
          <w:szCs w:val="28"/>
        </w:rPr>
        <w:t>简易装填便于维护，装载量不少于240本/次，支持微信、支付宝付费方式、</w:t>
      </w:r>
      <w:r w:rsidRPr="002C3624">
        <w:rPr>
          <w:rFonts w:ascii="彩虹粗仿宋" w:eastAsia="彩虹粗仿宋" w:hAnsi="彩虹粗仿宋" w:cs="彩虹粗仿宋" w:hint="eastAsia"/>
          <w:sz w:val="28"/>
          <w:szCs w:val="28"/>
          <w:lang w:eastAsia="zh-Hans"/>
        </w:rPr>
        <w:t>支持病历本售卖后台交易对账</w:t>
      </w:r>
      <w:r w:rsidRPr="002C3624">
        <w:rPr>
          <w:rFonts w:ascii="彩虹粗仿宋" w:eastAsia="彩虹粗仿宋" w:hAnsi="彩虹粗仿宋" w:cs="彩虹粗仿宋" w:hint="eastAsia"/>
          <w:sz w:val="28"/>
          <w:szCs w:val="28"/>
        </w:rPr>
        <w:t>，支持红外检测发货状态。</w:t>
      </w:r>
    </w:p>
    <w:p w14:paraId="0107834B" w14:textId="1D72D177" w:rsidR="00361609" w:rsidRDefault="00841E0A" w:rsidP="00B30CDA">
      <w:pPr>
        <w:widowControl/>
        <w:spacing w:line="360" w:lineRule="auto"/>
        <w:ind w:firstLineChars="200" w:firstLine="562"/>
        <w:jc w:val="left"/>
        <w:rPr>
          <w:rFonts w:ascii="彩虹粗仿宋" w:eastAsia="彩虹粗仿宋" w:hAnsi="彩虹粗仿宋" w:cs="彩虹粗仿宋"/>
          <w:sz w:val="28"/>
          <w:szCs w:val="28"/>
        </w:rPr>
      </w:pPr>
      <w:r w:rsidRPr="002C3624">
        <w:rPr>
          <w:rFonts w:ascii="彩虹粗仿宋" w:eastAsia="彩虹粗仿宋" w:hAnsi="彩虹粗仿宋" w:cs="彩虹粗仿宋" w:hint="eastAsia"/>
          <w:b/>
          <w:bCs/>
          <w:sz w:val="28"/>
          <w:szCs w:val="28"/>
        </w:rPr>
        <w:t>（6）超融合一体机:</w:t>
      </w:r>
      <w:r w:rsidRPr="002C3624">
        <w:rPr>
          <w:rFonts w:ascii="彩虹粗仿宋" w:eastAsia="彩虹粗仿宋" w:hAnsi="彩虹粗仿宋" w:cs="彩虹粗仿宋" w:hint="eastAsia"/>
          <w:sz w:val="28"/>
          <w:szCs w:val="28"/>
        </w:rPr>
        <w:t>满足医院对智慧</w:t>
      </w:r>
      <w:proofErr w:type="gramStart"/>
      <w:r w:rsidRPr="002C3624">
        <w:rPr>
          <w:rFonts w:ascii="彩虹粗仿宋" w:eastAsia="彩虹粗仿宋" w:hAnsi="彩虹粗仿宋" w:cs="彩虹粗仿宋" w:hint="eastAsia"/>
          <w:sz w:val="28"/>
          <w:szCs w:val="28"/>
        </w:rPr>
        <w:t>化医疗</w:t>
      </w:r>
      <w:proofErr w:type="gramEnd"/>
      <w:r w:rsidRPr="002C3624">
        <w:rPr>
          <w:rFonts w:ascii="彩虹粗仿宋" w:eastAsia="彩虹粗仿宋" w:hAnsi="彩虹粗仿宋" w:cs="彩虹粗仿宋" w:hint="eastAsia"/>
          <w:sz w:val="28"/>
          <w:szCs w:val="28"/>
        </w:rPr>
        <w:t>底层云计算、</w:t>
      </w:r>
      <w:proofErr w:type="gramStart"/>
      <w:r w:rsidRPr="002C3624">
        <w:rPr>
          <w:rFonts w:ascii="彩虹粗仿宋" w:eastAsia="彩虹粗仿宋" w:hAnsi="彩虹粗仿宋" w:cs="彩虹粗仿宋" w:hint="eastAsia"/>
          <w:sz w:val="28"/>
          <w:szCs w:val="28"/>
        </w:rPr>
        <w:t>算力与</w:t>
      </w:r>
      <w:proofErr w:type="gramEnd"/>
      <w:r w:rsidRPr="002C3624">
        <w:rPr>
          <w:rFonts w:ascii="彩虹粗仿宋" w:eastAsia="彩虹粗仿宋" w:hAnsi="彩虹粗仿宋" w:cs="彩虹粗仿宋" w:hint="eastAsia"/>
          <w:sz w:val="28"/>
          <w:szCs w:val="28"/>
        </w:rPr>
        <w:t>数据安全的要求，支持并实现统一承载医院核心系统：HIS 门诊住院、LIS 检验、PACS 影像、EMR 电子病历、药房、收费、</w:t>
      </w:r>
      <w:proofErr w:type="gramStart"/>
      <w:r w:rsidRPr="002C3624">
        <w:rPr>
          <w:rFonts w:ascii="彩虹粗仿宋" w:eastAsia="彩虹粗仿宋" w:hAnsi="彩虹粗仿宋" w:cs="彩虹粗仿宋" w:hint="eastAsia"/>
          <w:sz w:val="28"/>
          <w:szCs w:val="28"/>
        </w:rPr>
        <w:t>医</w:t>
      </w:r>
      <w:proofErr w:type="gramEnd"/>
      <w:r w:rsidRPr="002C3624">
        <w:rPr>
          <w:rFonts w:ascii="彩虹粗仿宋" w:eastAsia="彩虹粗仿宋" w:hAnsi="彩虹粗仿宋" w:cs="彩虹粗仿宋" w:hint="eastAsia"/>
          <w:sz w:val="28"/>
          <w:szCs w:val="28"/>
        </w:rPr>
        <w:t>保结算等全部业务上云，替代传统分散服务器，避免单点故障</w:t>
      </w:r>
      <w:proofErr w:type="gramStart"/>
      <w:r w:rsidRPr="002C3624">
        <w:rPr>
          <w:rFonts w:ascii="彩虹粗仿宋" w:eastAsia="彩虹粗仿宋" w:hAnsi="彩虹粗仿宋" w:cs="彩虹粗仿宋" w:hint="eastAsia"/>
          <w:sz w:val="28"/>
          <w:szCs w:val="28"/>
        </w:rPr>
        <w:t>宕</w:t>
      </w:r>
      <w:proofErr w:type="gramEnd"/>
      <w:r w:rsidRPr="002C3624">
        <w:rPr>
          <w:rFonts w:ascii="彩虹粗仿宋" w:eastAsia="彩虹粗仿宋" w:hAnsi="彩虹粗仿宋" w:cs="彩虹粗仿宋" w:hint="eastAsia"/>
          <w:sz w:val="28"/>
          <w:szCs w:val="28"/>
        </w:rPr>
        <w:t>机。支持</w:t>
      </w:r>
      <w:proofErr w:type="gramStart"/>
      <w:r w:rsidRPr="002C3624">
        <w:rPr>
          <w:rFonts w:ascii="彩虹粗仿宋" w:eastAsia="彩虹粗仿宋" w:hAnsi="彩虹粗仿宋" w:cs="彩虹粗仿宋" w:hint="eastAsia"/>
          <w:sz w:val="28"/>
          <w:szCs w:val="28"/>
        </w:rPr>
        <w:t>弹性算力扩容</w:t>
      </w:r>
      <w:proofErr w:type="gramEnd"/>
      <w:r w:rsidRPr="002C3624">
        <w:rPr>
          <w:rFonts w:ascii="彩虹粗仿宋" w:eastAsia="彩虹粗仿宋" w:hAnsi="彩虹粗仿宋" w:cs="彩虹粗仿宋" w:hint="eastAsia"/>
          <w:sz w:val="28"/>
          <w:szCs w:val="28"/>
        </w:rPr>
        <w:t>：应对早高峰挂号、体检高峰期、线上预约等瞬时高并发，自动调配计算资源，不会出现系统卡顿、挂号崩溃。支持分布式多副本存储：病历、CT 影像、检验报告多份备份，防止硬件损坏导致患者医疗数据丢失，满足医疗业务 7×24 小时不间断要</w:t>
      </w:r>
      <w:r w:rsidRPr="00A005EA">
        <w:rPr>
          <w:rFonts w:ascii="彩虹粗仿宋" w:eastAsia="彩虹粗仿宋" w:hAnsi="彩虹粗仿宋" w:cs="彩虹粗仿宋" w:hint="eastAsia"/>
          <w:sz w:val="28"/>
          <w:szCs w:val="28"/>
        </w:rPr>
        <w:t xml:space="preserve">求。同时打通多院区 / </w:t>
      </w:r>
      <w:proofErr w:type="gramStart"/>
      <w:r w:rsidRPr="00A005EA">
        <w:rPr>
          <w:rFonts w:ascii="彩虹粗仿宋" w:eastAsia="彩虹粗仿宋" w:hAnsi="彩虹粗仿宋" w:cs="彩虹粗仿宋" w:hint="eastAsia"/>
          <w:sz w:val="28"/>
          <w:szCs w:val="28"/>
        </w:rPr>
        <w:t>医</w:t>
      </w:r>
      <w:proofErr w:type="gramEnd"/>
      <w:r w:rsidRPr="00A005EA">
        <w:rPr>
          <w:rFonts w:ascii="彩虹粗仿宋" w:eastAsia="彩虹粗仿宋" w:hAnsi="彩虹粗仿宋" w:cs="彩虹粗仿宋" w:hint="eastAsia"/>
          <w:sz w:val="28"/>
          <w:szCs w:val="28"/>
        </w:rPr>
        <w:t>联体数据孤岛，实现全域信息共享。</w:t>
      </w:r>
    </w:p>
    <w:p w14:paraId="68CFEB0E" w14:textId="77777777" w:rsidR="005311C4" w:rsidRPr="005311C4" w:rsidRDefault="005311C4" w:rsidP="005311C4">
      <w:pPr>
        <w:pStyle w:val="21"/>
        <w:rPr>
          <w:rFonts w:hint="eastAsia"/>
        </w:rPr>
      </w:pPr>
    </w:p>
    <w:p w14:paraId="77BC9CC5" w14:textId="77777777" w:rsidR="00361609" w:rsidRPr="00A005EA" w:rsidRDefault="008308AA">
      <w:pPr>
        <w:spacing w:line="360" w:lineRule="auto"/>
        <w:ind w:firstLineChars="200" w:firstLine="562"/>
        <w:rPr>
          <w:rFonts w:ascii="彩虹粗仿宋" w:eastAsia="彩虹粗仿宋" w:hAnsi="彩虹粗仿宋" w:cs="彩虹粗仿宋"/>
          <w:b/>
          <w:bCs/>
          <w:sz w:val="28"/>
          <w:szCs w:val="28"/>
        </w:rPr>
      </w:pPr>
      <w:r w:rsidRPr="00A005EA">
        <w:rPr>
          <w:rFonts w:ascii="彩虹粗仿宋" w:eastAsia="彩虹粗仿宋" w:hAnsi="彩虹粗仿宋" w:cs="彩虹粗仿宋" w:hint="eastAsia"/>
          <w:b/>
          <w:bCs/>
          <w:sz w:val="28"/>
          <w:szCs w:val="28"/>
        </w:rPr>
        <w:lastRenderedPageBreak/>
        <w:t>软</w:t>
      </w:r>
      <w:r w:rsidRPr="00A005EA">
        <w:rPr>
          <w:rFonts w:ascii="彩虹粗仿宋" w:eastAsia="彩虹粗仿宋" w:hAnsi="彩虹粗仿宋" w:cs="彩虹粗仿宋"/>
          <w:b/>
          <w:bCs/>
          <w:sz w:val="28"/>
          <w:szCs w:val="28"/>
        </w:rPr>
        <w:t>件</w:t>
      </w:r>
      <w:r w:rsidRPr="00A005EA">
        <w:rPr>
          <w:rFonts w:ascii="彩虹粗仿宋" w:eastAsia="彩虹粗仿宋" w:hAnsi="彩虹粗仿宋" w:cs="彩虹粗仿宋" w:hint="eastAsia"/>
          <w:b/>
          <w:bCs/>
          <w:sz w:val="28"/>
          <w:szCs w:val="28"/>
        </w:rPr>
        <w:t>：</w:t>
      </w:r>
    </w:p>
    <w:p w14:paraId="3B284BEB" w14:textId="0662C589" w:rsidR="00361609" w:rsidRPr="002C3624" w:rsidRDefault="008308AA">
      <w:pPr>
        <w:spacing w:line="360" w:lineRule="auto"/>
        <w:ind w:firstLineChars="200" w:firstLine="562"/>
        <w:rPr>
          <w:rFonts w:ascii="彩虹粗仿宋" w:eastAsia="彩虹粗仿宋" w:hAnsi="彩虹粗仿宋" w:cs="彩虹粗仿宋"/>
          <w:sz w:val="28"/>
          <w:szCs w:val="28"/>
        </w:rPr>
      </w:pPr>
      <w:r w:rsidRPr="002C3624">
        <w:rPr>
          <w:rFonts w:ascii="彩虹粗仿宋" w:eastAsia="彩虹粗仿宋" w:hAnsi="彩虹粗仿宋" w:cs="彩虹粗仿宋" w:hint="eastAsia"/>
          <w:b/>
          <w:bCs/>
          <w:sz w:val="28"/>
          <w:szCs w:val="28"/>
        </w:rPr>
        <w:t>（1）住院智能就诊服务系统V</w:t>
      </w:r>
      <w:r w:rsidRPr="002C3624">
        <w:rPr>
          <w:rFonts w:ascii="彩虹粗仿宋" w:eastAsia="彩虹粗仿宋" w:hAnsi="彩虹粗仿宋" w:cs="彩虹粗仿宋"/>
          <w:b/>
          <w:bCs/>
          <w:sz w:val="28"/>
          <w:szCs w:val="28"/>
        </w:rPr>
        <w:t>1.0</w:t>
      </w:r>
      <w:r w:rsidRPr="002C3624">
        <w:rPr>
          <w:rFonts w:ascii="彩虹粗仿宋" w:eastAsia="彩虹粗仿宋" w:hAnsi="彩虹粗仿宋" w:cs="彩虹粗仿宋" w:hint="eastAsia"/>
          <w:sz w:val="28"/>
          <w:szCs w:val="28"/>
        </w:rPr>
        <w:t>：提供包含但不住院按金缴纳，住院按金查询、凭条打印、综合查询等功能的住院自助服务，减轻住院患者在办理缴纳、查询住院按金时，反复奔波、排队造成的不便，提升便捷办理住院业务的效率。</w:t>
      </w:r>
    </w:p>
    <w:p w14:paraId="1472362B" w14:textId="1640C44E" w:rsidR="00361609" w:rsidRPr="002C3624" w:rsidRDefault="008308AA">
      <w:pPr>
        <w:spacing w:line="360" w:lineRule="auto"/>
        <w:ind w:firstLineChars="200" w:firstLine="562"/>
        <w:rPr>
          <w:rFonts w:ascii="彩虹粗仿宋" w:eastAsia="彩虹粗仿宋" w:hAnsi="彩虹粗仿宋" w:cs="彩虹粗仿宋"/>
          <w:b/>
          <w:bCs/>
          <w:sz w:val="28"/>
          <w:szCs w:val="28"/>
        </w:rPr>
      </w:pPr>
      <w:r w:rsidRPr="002C3624">
        <w:rPr>
          <w:rFonts w:ascii="彩虹粗仿宋" w:eastAsia="彩虹粗仿宋" w:hAnsi="彩虹粗仿宋" w:cs="彩虹粗仿宋" w:hint="eastAsia"/>
          <w:b/>
          <w:bCs/>
          <w:sz w:val="28"/>
          <w:szCs w:val="28"/>
        </w:rPr>
        <w:t>（2）一站式对账应用服务系统V</w:t>
      </w:r>
      <w:r w:rsidRPr="002C3624">
        <w:rPr>
          <w:rFonts w:ascii="彩虹粗仿宋" w:eastAsia="彩虹粗仿宋" w:hAnsi="彩虹粗仿宋" w:cs="彩虹粗仿宋"/>
          <w:b/>
          <w:bCs/>
          <w:sz w:val="28"/>
          <w:szCs w:val="28"/>
        </w:rPr>
        <w:t>1.0</w:t>
      </w:r>
      <w:r w:rsidRPr="002C3624">
        <w:rPr>
          <w:rFonts w:ascii="彩虹粗仿宋" w:eastAsia="彩虹粗仿宋" w:hAnsi="彩虹粗仿宋" w:cs="彩虹粗仿宋" w:hint="eastAsia"/>
          <w:bCs/>
          <w:sz w:val="28"/>
          <w:szCs w:val="28"/>
        </w:rPr>
        <w:t>：</w:t>
      </w:r>
      <w:r w:rsidRPr="002C3624">
        <w:rPr>
          <w:rFonts w:ascii="彩虹粗仿宋" w:eastAsia="彩虹粗仿宋" w:hAnsi="彩虹粗仿宋" w:cs="彩虹粗仿宋" w:hint="eastAsia"/>
          <w:sz w:val="28"/>
          <w:szCs w:val="28"/>
        </w:rPr>
        <w:t>提供完善的对账业务平台</w:t>
      </w:r>
      <w:r w:rsidRPr="002C3624">
        <w:rPr>
          <w:rFonts w:ascii="彩虹粗仿宋" w:eastAsia="彩虹粗仿宋" w:hAnsi="彩虹粗仿宋" w:cs="彩虹粗仿宋"/>
          <w:sz w:val="28"/>
          <w:szCs w:val="28"/>
        </w:rPr>
        <w:t>，</w:t>
      </w:r>
      <w:r w:rsidRPr="002C3624">
        <w:rPr>
          <w:rFonts w:ascii="彩虹粗仿宋" w:eastAsia="彩虹粗仿宋" w:hAnsi="彩虹粗仿宋" w:cs="彩虹粗仿宋" w:hint="eastAsia"/>
          <w:sz w:val="28"/>
          <w:szCs w:val="28"/>
        </w:rPr>
        <w:t>能够方便的按总账、按明细账，按支付渠道、按支付方式等进行灵活对账，提供完善的异常</w:t>
      </w:r>
      <w:proofErr w:type="gramStart"/>
      <w:r w:rsidRPr="002C3624">
        <w:rPr>
          <w:rFonts w:ascii="彩虹粗仿宋" w:eastAsia="彩虹粗仿宋" w:hAnsi="彩虹粗仿宋" w:cs="彩虹粗仿宋" w:hint="eastAsia"/>
          <w:sz w:val="28"/>
          <w:szCs w:val="28"/>
        </w:rPr>
        <w:t>账</w:t>
      </w:r>
      <w:proofErr w:type="gramEnd"/>
      <w:r w:rsidRPr="002C3624">
        <w:rPr>
          <w:rFonts w:ascii="彩虹粗仿宋" w:eastAsia="彩虹粗仿宋" w:hAnsi="彩虹粗仿宋" w:cs="彩虹粗仿宋" w:hint="eastAsia"/>
          <w:sz w:val="28"/>
          <w:szCs w:val="28"/>
        </w:rPr>
        <w:t>处理机制与多样化量表，最大程度减少人工干预的工作量，降低医院财务人员对账的工作压力。</w:t>
      </w:r>
    </w:p>
    <w:p w14:paraId="5FC43793" w14:textId="4DB7AC44" w:rsidR="00361609" w:rsidRPr="002C3624" w:rsidRDefault="008308AA">
      <w:pPr>
        <w:spacing w:line="360" w:lineRule="auto"/>
        <w:ind w:firstLineChars="200" w:firstLine="562"/>
        <w:rPr>
          <w:rFonts w:ascii="彩虹粗仿宋" w:eastAsia="彩虹粗仿宋" w:hAnsi="彩虹粗仿宋" w:cs="彩虹粗仿宋"/>
          <w:b/>
          <w:bCs/>
          <w:sz w:val="28"/>
          <w:szCs w:val="28"/>
        </w:rPr>
      </w:pPr>
      <w:r w:rsidRPr="002C3624">
        <w:rPr>
          <w:rFonts w:ascii="彩虹粗仿宋" w:eastAsia="彩虹粗仿宋" w:hAnsi="彩虹粗仿宋" w:cs="彩虹粗仿宋" w:hint="eastAsia"/>
          <w:b/>
          <w:bCs/>
          <w:sz w:val="28"/>
          <w:szCs w:val="28"/>
        </w:rPr>
        <w:t>（3）门诊智能就诊移动应用服务系统V</w:t>
      </w:r>
      <w:r w:rsidRPr="002C3624">
        <w:rPr>
          <w:rFonts w:ascii="彩虹粗仿宋" w:eastAsia="彩虹粗仿宋" w:hAnsi="彩虹粗仿宋" w:cs="彩虹粗仿宋"/>
          <w:b/>
          <w:bCs/>
          <w:sz w:val="28"/>
          <w:szCs w:val="28"/>
        </w:rPr>
        <w:t>1.0</w:t>
      </w:r>
      <w:r w:rsidRPr="002C3624">
        <w:rPr>
          <w:rFonts w:ascii="彩虹粗仿宋" w:eastAsia="彩虹粗仿宋" w:hAnsi="彩虹粗仿宋" w:cs="彩虹粗仿宋" w:hint="eastAsia"/>
          <w:sz w:val="28"/>
          <w:szCs w:val="28"/>
        </w:rPr>
        <w:t>：以移动设备（智能手机）为应用环境，以</w:t>
      </w:r>
      <w:proofErr w:type="gramStart"/>
      <w:r w:rsidRPr="002C3624">
        <w:rPr>
          <w:rFonts w:ascii="彩虹粗仿宋" w:eastAsia="彩虹粗仿宋" w:hAnsi="彩虹粗仿宋" w:cs="彩虹粗仿宋" w:hint="eastAsia"/>
          <w:sz w:val="28"/>
          <w:szCs w:val="28"/>
        </w:rPr>
        <w:t>实现线</w:t>
      </w:r>
      <w:proofErr w:type="gramEnd"/>
      <w:r w:rsidRPr="002C3624">
        <w:rPr>
          <w:rFonts w:ascii="彩虹粗仿宋" w:eastAsia="彩虹粗仿宋" w:hAnsi="彩虹粗仿宋" w:cs="彩虹粗仿宋" w:hint="eastAsia"/>
          <w:sz w:val="28"/>
          <w:szCs w:val="28"/>
        </w:rPr>
        <w:t>上自助就医体验形式。将院前、院中、院后三个环节进行融合，有效模拟患者从计划就医到出院的一系列诊疗环节。院前环节，可协助患者做好就医计划；院中环节，可帮助患者快速就医；院后环节，可为患者提供延展服务。同时将轻型银</w:t>
      </w:r>
      <w:proofErr w:type="gramStart"/>
      <w:r w:rsidRPr="002C3624">
        <w:rPr>
          <w:rFonts w:ascii="彩虹粗仿宋" w:eastAsia="彩虹粗仿宋" w:hAnsi="彩虹粗仿宋" w:cs="彩虹粗仿宋" w:hint="eastAsia"/>
          <w:sz w:val="28"/>
          <w:szCs w:val="28"/>
        </w:rPr>
        <w:t>医</w:t>
      </w:r>
      <w:proofErr w:type="gramEnd"/>
      <w:r w:rsidRPr="002C3624">
        <w:rPr>
          <w:rFonts w:ascii="彩虹粗仿宋" w:eastAsia="彩虹粗仿宋" w:hAnsi="彩虹粗仿宋" w:cs="彩虹粗仿宋" w:hint="eastAsia"/>
          <w:sz w:val="28"/>
          <w:szCs w:val="28"/>
        </w:rPr>
        <w:t>通融入互联网+医疗平台内，扩展患者缴费时的方式与途径。</w:t>
      </w:r>
    </w:p>
    <w:p w14:paraId="55F353CC" w14:textId="60C337B7" w:rsidR="00361609" w:rsidRPr="002C3624" w:rsidRDefault="008308AA">
      <w:pPr>
        <w:spacing w:line="360" w:lineRule="auto"/>
        <w:ind w:firstLineChars="200" w:firstLine="562"/>
        <w:rPr>
          <w:rFonts w:ascii="彩虹粗仿宋" w:eastAsia="彩虹粗仿宋" w:hAnsi="彩虹粗仿宋" w:cs="彩虹粗仿宋"/>
          <w:b/>
          <w:bCs/>
          <w:sz w:val="28"/>
          <w:szCs w:val="28"/>
        </w:rPr>
      </w:pPr>
      <w:r w:rsidRPr="002C3624">
        <w:rPr>
          <w:rFonts w:ascii="彩虹粗仿宋" w:eastAsia="彩虹粗仿宋" w:hAnsi="彩虹粗仿宋" w:cs="彩虹粗仿宋" w:hint="eastAsia"/>
          <w:b/>
          <w:bCs/>
          <w:sz w:val="28"/>
          <w:szCs w:val="28"/>
        </w:rPr>
        <w:t>（</w:t>
      </w:r>
      <w:r w:rsidRPr="002C3624">
        <w:rPr>
          <w:rFonts w:ascii="彩虹粗仿宋" w:eastAsia="彩虹粗仿宋" w:hAnsi="彩虹粗仿宋" w:cs="彩虹粗仿宋"/>
          <w:b/>
          <w:bCs/>
          <w:sz w:val="28"/>
          <w:szCs w:val="28"/>
        </w:rPr>
        <w:t>4</w:t>
      </w:r>
      <w:r w:rsidRPr="002C3624">
        <w:rPr>
          <w:rFonts w:ascii="彩虹粗仿宋" w:eastAsia="彩虹粗仿宋" w:hAnsi="彩虹粗仿宋" w:cs="彩虹粗仿宋" w:hint="eastAsia"/>
          <w:b/>
          <w:bCs/>
          <w:sz w:val="28"/>
          <w:szCs w:val="28"/>
        </w:rPr>
        <w:t>）公共服务应用系统V</w:t>
      </w:r>
      <w:r w:rsidRPr="002C3624">
        <w:rPr>
          <w:rFonts w:ascii="彩虹粗仿宋" w:eastAsia="彩虹粗仿宋" w:hAnsi="彩虹粗仿宋" w:cs="彩虹粗仿宋"/>
          <w:b/>
          <w:bCs/>
          <w:sz w:val="28"/>
          <w:szCs w:val="28"/>
        </w:rPr>
        <w:t>1.0</w:t>
      </w:r>
      <w:r w:rsidRPr="002C3624">
        <w:rPr>
          <w:rFonts w:ascii="彩虹粗仿宋" w:eastAsia="彩虹粗仿宋" w:hAnsi="彩虹粗仿宋" w:cs="彩虹粗仿宋" w:hint="eastAsia"/>
          <w:b/>
          <w:bCs/>
          <w:sz w:val="28"/>
          <w:szCs w:val="28"/>
        </w:rPr>
        <w:t>：</w:t>
      </w:r>
      <w:r w:rsidRPr="002C3624">
        <w:rPr>
          <w:rFonts w:ascii="彩虹粗仿宋" w:eastAsia="彩虹粗仿宋" w:hAnsi="彩虹粗仿宋" w:cs="彩虹粗仿宋" w:hint="eastAsia"/>
          <w:bCs/>
          <w:sz w:val="28"/>
          <w:szCs w:val="28"/>
        </w:rPr>
        <w:t>提供符合自助终端、</w:t>
      </w:r>
      <w:proofErr w:type="gramStart"/>
      <w:r w:rsidRPr="002C3624">
        <w:rPr>
          <w:rFonts w:ascii="彩虹粗仿宋" w:eastAsia="彩虹粗仿宋" w:hAnsi="彩虹粗仿宋" w:cs="彩虹粗仿宋" w:hint="eastAsia"/>
          <w:bCs/>
          <w:sz w:val="28"/>
          <w:szCs w:val="28"/>
        </w:rPr>
        <w:t>微信小</w:t>
      </w:r>
      <w:proofErr w:type="gramEnd"/>
      <w:r w:rsidRPr="002C3624">
        <w:rPr>
          <w:rFonts w:ascii="彩虹粗仿宋" w:eastAsia="彩虹粗仿宋" w:hAnsi="彩虹粗仿宋" w:cs="彩虹粗仿宋" w:hint="eastAsia"/>
          <w:bCs/>
          <w:sz w:val="28"/>
          <w:szCs w:val="28"/>
        </w:rPr>
        <w:t>程序业务需要的数据接口服务。并以</w:t>
      </w:r>
      <w:r w:rsidRPr="002C3624">
        <w:rPr>
          <w:rFonts w:ascii="彩虹粗仿宋" w:eastAsia="彩虹粗仿宋" w:hAnsi="彩虹粗仿宋" w:cs="彩虹粗仿宋"/>
          <w:bCs/>
          <w:sz w:val="28"/>
          <w:szCs w:val="28"/>
        </w:rPr>
        <w:t>Web service</w:t>
      </w:r>
      <w:r w:rsidRPr="002C3624">
        <w:rPr>
          <w:rFonts w:ascii="彩虹粗仿宋" w:eastAsia="彩虹粗仿宋" w:hAnsi="彩虹粗仿宋" w:cs="彩虹粗仿宋" w:hint="eastAsia"/>
          <w:bCs/>
          <w:sz w:val="28"/>
          <w:szCs w:val="28"/>
        </w:rPr>
        <w:t>作为数据获取与数据交互模式，避免正常</w:t>
      </w:r>
      <w:r w:rsidRPr="002C3624">
        <w:rPr>
          <w:rFonts w:ascii="彩虹粗仿宋" w:eastAsia="彩虹粗仿宋" w:hAnsi="彩虹粗仿宋" w:cs="彩虹粗仿宋" w:hint="eastAsia"/>
          <w:bCs/>
          <w:sz w:val="28"/>
          <w:szCs w:val="28"/>
          <w:lang w:eastAsia="zh-Hans"/>
        </w:rPr>
        <w:t>数据被</w:t>
      </w:r>
      <w:r w:rsidRPr="002C3624">
        <w:rPr>
          <w:rFonts w:ascii="彩虹粗仿宋" w:eastAsia="彩虹粗仿宋" w:hAnsi="彩虹粗仿宋" w:cs="彩虹粗仿宋" w:hint="eastAsia"/>
          <w:bCs/>
          <w:sz w:val="28"/>
          <w:szCs w:val="28"/>
        </w:rPr>
        <w:t>篡改</w:t>
      </w:r>
      <w:r w:rsidRPr="002C3624">
        <w:rPr>
          <w:rFonts w:ascii="彩虹粗仿宋" w:eastAsia="彩虹粗仿宋" w:hAnsi="彩虹粗仿宋" w:cs="彩虹粗仿宋" w:hint="eastAsia"/>
          <w:bCs/>
          <w:sz w:val="28"/>
          <w:szCs w:val="28"/>
          <w:lang w:eastAsia="zh-Hans"/>
        </w:rPr>
        <w:t>、</w:t>
      </w:r>
      <w:r w:rsidRPr="002C3624">
        <w:rPr>
          <w:rFonts w:ascii="彩虹粗仿宋" w:eastAsia="彩虹粗仿宋" w:hAnsi="彩虹粗仿宋" w:cs="彩虹粗仿宋" w:hint="eastAsia"/>
          <w:bCs/>
          <w:sz w:val="28"/>
          <w:szCs w:val="28"/>
        </w:rPr>
        <w:t>回写数据位置不准确</w:t>
      </w:r>
      <w:r w:rsidRPr="002C3624">
        <w:rPr>
          <w:rFonts w:ascii="彩虹粗仿宋" w:eastAsia="彩虹粗仿宋" w:hAnsi="彩虹粗仿宋" w:cs="彩虹粗仿宋" w:hint="eastAsia"/>
          <w:bCs/>
          <w:sz w:val="28"/>
          <w:szCs w:val="28"/>
          <w:lang w:eastAsia="zh-Hans"/>
        </w:rPr>
        <w:t>等安全风险，最大限度地保证</w:t>
      </w:r>
      <w:r w:rsidRPr="002C3624">
        <w:rPr>
          <w:rFonts w:ascii="彩虹粗仿宋" w:eastAsia="彩虹粗仿宋" w:hAnsi="彩虹粗仿宋" w:cs="彩虹粗仿宋" w:hint="eastAsia"/>
          <w:bCs/>
          <w:sz w:val="28"/>
          <w:szCs w:val="28"/>
        </w:rPr>
        <w:t>医院信息数据与自助服务终端、线上银</w:t>
      </w:r>
      <w:proofErr w:type="gramStart"/>
      <w:r w:rsidRPr="002C3624">
        <w:rPr>
          <w:rFonts w:ascii="彩虹粗仿宋" w:eastAsia="彩虹粗仿宋" w:hAnsi="彩虹粗仿宋" w:cs="彩虹粗仿宋" w:hint="eastAsia"/>
          <w:bCs/>
          <w:sz w:val="28"/>
          <w:szCs w:val="28"/>
        </w:rPr>
        <w:t>医</w:t>
      </w:r>
      <w:proofErr w:type="gramEnd"/>
      <w:r w:rsidRPr="002C3624">
        <w:rPr>
          <w:rFonts w:ascii="彩虹粗仿宋" w:eastAsia="彩虹粗仿宋" w:hAnsi="彩虹粗仿宋" w:cs="彩虹粗仿宋" w:hint="eastAsia"/>
          <w:bCs/>
          <w:sz w:val="28"/>
          <w:szCs w:val="28"/>
        </w:rPr>
        <w:t>应用之间的业务数据交互</w:t>
      </w:r>
      <w:r w:rsidRPr="002C3624">
        <w:rPr>
          <w:rFonts w:ascii="彩虹粗仿宋" w:eastAsia="彩虹粗仿宋" w:hAnsi="彩虹粗仿宋" w:cs="彩虹粗仿宋" w:hint="eastAsia"/>
          <w:bCs/>
          <w:sz w:val="28"/>
          <w:szCs w:val="28"/>
          <w:lang w:eastAsia="zh-Hans"/>
        </w:rPr>
        <w:t>安全。</w:t>
      </w:r>
      <w:r w:rsidRPr="002C3624">
        <w:rPr>
          <w:rFonts w:ascii="彩虹粗仿宋" w:eastAsia="彩虹粗仿宋" w:hAnsi="彩虹粗仿宋" w:cs="彩虹粗仿宋" w:hint="eastAsia"/>
          <w:bCs/>
          <w:sz w:val="28"/>
          <w:szCs w:val="28"/>
        </w:rPr>
        <w:t>同时，为保证银</w:t>
      </w:r>
      <w:proofErr w:type="gramStart"/>
      <w:r w:rsidRPr="002C3624">
        <w:rPr>
          <w:rFonts w:ascii="彩虹粗仿宋" w:eastAsia="彩虹粗仿宋" w:hAnsi="彩虹粗仿宋" w:cs="彩虹粗仿宋" w:hint="eastAsia"/>
          <w:bCs/>
          <w:sz w:val="28"/>
          <w:szCs w:val="28"/>
        </w:rPr>
        <w:t>医</w:t>
      </w:r>
      <w:proofErr w:type="gramEnd"/>
      <w:r w:rsidRPr="002C3624">
        <w:rPr>
          <w:rFonts w:ascii="彩虹粗仿宋" w:eastAsia="彩虹粗仿宋" w:hAnsi="彩虹粗仿宋" w:cs="彩虹粗仿宋" w:hint="eastAsia"/>
          <w:bCs/>
          <w:sz w:val="28"/>
          <w:szCs w:val="28"/>
        </w:rPr>
        <w:t>应用服务与</w:t>
      </w:r>
      <w:r w:rsidRPr="002C3624">
        <w:rPr>
          <w:rFonts w:ascii="彩虹粗仿宋" w:eastAsia="彩虹粗仿宋" w:hAnsi="彩虹粗仿宋" w:cs="彩虹粗仿宋"/>
          <w:bCs/>
          <w:sz w:val="28"/>
          <w:szCs w:val="28"/>
        </w:rPr>
        <w:t>HIS</w:t>
      </w:r>
      <w:r w:rsidRPr="002C3624">
        <w:rPr>
          <w:rFonts w:ascii="彩虹粗仿宋" w:eastAsia="彩虹粗仿宋" w:hAnsi="彩虹粗仿宋" w:cs="彩虹粗仿宋" w:hint="eastAsia"/>
          <w:bCs/>
          <w:sz w:val="28"/>
          <w:szCs w:val="28"/>
        </w:rPr>
        <w:t>系统之间业务确认的完整性，利用轮询机制对双方业务进行校验，确保交互业务不遗漏、处方费用不漏收。</w:t>
      </w:r>
    </w:p>
    <w:p w14:paraId="6AD38613" w14:textId="192D085B" w:rsidR="00361609" w:rsidRDefault="008308AA">
      <w:pPr>
        <w:spacing w:line="360" w:lineRule="auto"/>
        <w:ind w:firstLineChars="200" w:firstLine="562"/>
        <w:rPr>
          <w:rFonts w:ascii="彩虹粗仿宋" w:eastAsia="彩虹粗仿宋" w:hAnsi="彩虹粗仿宋" w:cs="彩虹粗仿宋"/>
          <w:b/>
          <w:bCs/>
          <w:sz w:val="28"/>
          <w:szCs w:val="28"/>
        </w:rPr>
      </w:pPr>
      <w:r w:rsidRPr="002C3624">
        <w:rPr>
          <w:rFonts w:ascii="彩虹粗仿宋" w:eastAsia="彩虹粗仿宋" w:hAnsi="彩虹粗仿宋" w:cs="彩虹粗仿宋" w:hint="eastAsia"/>
          <w:b/>
          <w:bCs/>
          <w:sz w:val="28"/>
          <w:szCs w:val="28"/>
        </w:rPr>
        <w:lastRenderedPageBreak/>
        <w:t>（</w:t>
      </w:r>
      <w:r w:rsidRPr="002C3624">
        <w:rPr>
          <w:rFonts w:ascii="彩虹粗仿宋" w:eastAsia="彩虹粗仿宋" w:hAnsi="彩虹粗仿宋" w:cs="彩虹粗仿宋"/>
          <w:b/>
          <w:bCs/>
          <w:sz w:val="28"/>
          <w:szCs w:val="28"/>
        </w:rPr>
        <w:t>5</w:t>
      </w:r>
      <w:r w:rsidRPr="002C3624">
        <w:rPr>
          <w:rFonts w:ascii="彩虹粗仿宋" w:eastAsia="彩虹粗仿宋" w:hAnsi="彩虹粗仿宋" w:cs="彩虹粗仿宋" w:hint="eastAsia"/>
          <w:b/>
          <w:bCs/>
          <w:sz w:val="28"/>
          <w:szCs w:val="28"/>
        </w:rPr>
        <w:t>）智慧社保应用服务系统V</w:t>
      </w:r>
      <w:r w:rsidRPr="002C3624">
        <w:rPr>
          <w:rFonts w:ascii="彩虹粗仿宋" w:eastAsia="彩虹粗仿宋" w:hAnsi="彩虹粗仿宋" w:cs="彩虹粗仿宋"/>
          <w:b/>
          <w:bCs/>
          <w:sz w:val="28"/>
          <w:szCs w:val="28"/>
        </w:rPr>
        <w:t>1.0</w:t>
      </w:r>
      <w:r w:rsidRPr="002C3624">
        <w:rPr>
          <w:rFonts w:ascii="彩虹粗仿宋" w:eastAsia="彩虹粗仿宋" w:hAnsi="彩虹粗仿宋" w:cs="彩虹粗仿宋" w:hint="eastAsia"/>
          <w:b/>
          <w:bCs/>
          <w:sz w:val="28"/>
          <w:szCs w:val="28"/>
        </w:rPr>
        <w:t>：</w:t>
      </w:r>
      <w:r w:rsidRPr="002C3624">
        <w:rPr>
          <w:rFonts w:ascii="彩虹粗仿宋" w:eastAsia="彩虹粗仿宋" w:hAnsi="彩虹粗仿宋" w:cs="彩虹粗仿宋" w:hint="eastAsia"/>
          <w:bCs/>
          <w:sz w:val="28"/>
          <w:szCs w:val="28"/>
        </w:rPr>
        <w:t>提供符合</w:t>
      </w:r>
      <w:proofErr w:type="gramStart"/>
      <w:r w:rsidRPr="002C3624">
        <w:rPr>
          <w:rFonts w:ascii="彩虹粗仿宋" w:eastAsia="彩虹粗仿宋" w:hAnsi="彩虹粗仿宋" w:cs="彩虹粗仿宋" w:hint="eastAsia"/>
          <w:bCs/>
          <w:sz w:val="28"/>
          <w:szCs w:val="28"/>
        </w:rPr>
        <w:t>医</w:t>
      </w:r>
      <w:proofErr w:type="gramEnd"/>
      <w:r w:rsidRPr="002C3624">
        <w:rPr>
          <w:rFonts w:ascii="彩虹粗仿宋" w:eastAsia="彩虹粗仿宋" w:hAnsi="彩虹粗仿宋" w:cs="彩虹粗仿宋" w:hint="eastAsia"/>
          <w:bCs/>
          <w:sz w:val="28"/>
          <w:szCs w:val="28"/>
        </w:rPr>
        <w:t>保要求，并可在自助终端</w:t>
      </w:r>
      <w:proofErr w:type="gramStart"/>
      <w:r w:rsidRPr="002C3624">
        <w:rPr>
          <w:rFonts w:ascii="彩虹粗仿宋" w:eastAsia="彩虹粗仿宋" w:hAnsi="彩虹粗仿宋" w:cs="彩虹粗仿宋" w:hint="eastAsia"/>
          <w:bCs/>
          <w:sz w:val="28"/>
          <w:szCs w:val="28"/>
        </w:rPr>
        <w:t>与微信小</w:t>
      </w:r>
      <w:proofErr w:type="gramEnd"/>
      <w:r w:rsidRPr="002C3624">
        <w:rPr>
          <w:rFonts w:ascii="彩虹粗仿宋" w:eastAsia="彩虹粗仿宋" w:hAnsi="彩虹粗仿宋" w:cs="彩虹粗仿宋" w:hint="eastAsia"/>
          <w:bCs/>
          <w:sz w:val="28"/>
          <w:szCs w:val="28"/>
        </w:rPr>
        <w:t>程序中使用的</w:t>
      </w:r>
      <w:proofErr w:type="gramStart"/>
      <w:r w:rsidRPr="002C3624">
        <w:rPr>
          <w:rFonts w:ascii="彩虹粗仿宋" w:eastAsia="彩虹粗仿宋" w:hAnsi="彩虹粗仿宋" w:cs="彩虹粗仿宋" w:hint="eastAsia"/>
          <w:sz w:val="28"/>
          <w:szCs w:val="28"/>
        </w:rPr>
        <w:t>医</w:t>
      </w:r>
      <w:proofErr w:type="gramEnd"/>
      <w:r w:rsidRPr="002C3624">
        <w:rPr>
          <w:rFonts w:ascii="彩虹粗仿宋" w:eastAsia="彩虹粗仿宋" w:hAnsi="彩虹粗仿宋" w:cs="彩虹粗仿宋" w:hint="eastAsia"/>
          <w:sz w:val="28"/>
          <w:szCs w:val="28"/>
        </w:rPr>
        <w:t>保结算接口，患者可通过</w:t>
      </w:r>
      <w:proofErr w:type="gramStart"/>
      <w:r w:rsidRPr="002C3624">
        <w:rPr>
          <w:rFonts w:ascii="彩虹粗仿宋" w:eastAsia="彩虹粗仿宋" w:hAnsi="彩虹粗仿宋" w:cs="彩虹粗仿宋" w:hint="eastAsia"/>
          <w:sz w:val="28"/>
          <w:szCs w:val="28"/>
        </w:rPr>
        <w:t>医保电子</w:t>
      </w:r>
      <w:proofErr w:type="gramEnd"/>
      <w:r w:rsidRPr="002C3624">
        <w:rPr>
          <w:rFonts w:ascii="彩虹粗仿宋" w:eastAsia="彩虹粗仿宋" w:hAnsi="彩虹粗仿宋" w:cs="彩虹粗仿宋" w:hint="eastAsia"/>
          <w:sz w:val="28"/>
          <w:szCs w:val="28"/>
        </w:rPr>
        <w:t>凭证完成</w:t>
      </w:r>
      <w:proofErr w:type="gramStart"/>
      <w:r w:rsidRPr="002C3624">
        <w:rPr>
          <w:rFonts w:ascii="彩虹粗仿宋" w:eastAsia="彩虹粗仿宋" w:hAnsi="彩虹粗仿宋" w:cs="彩虹粗仿宋" w:hint="eastAsia"/>
          <w:sz w:val="28"/>
          <w:szCs w:val="28"/>
        </w:rPr>
        <w:t>医</w:t>
      </w:r>
      <w:proofErr w:type="gramEnd"/>
      <w:r w:rsidRPr="002C3624">
        <w:rPr>
          <w:rFonts w:ascii="彩虹粗仿宋" w:eastAsia="彩虹粗仿宋" w:hAnsi="彩虹粗仿宋" w:cs="彩虹粗仿宋" w:hint="eastAsia"/>
          <w:sz w:val="28"/>
          <w:szCs w:val="28"/>
        </w:rPr>
        <w:t>保个账的支付。当产生退费时，退款支持原路返回。</w:t>
      </w:r>
    </w:p>
    <w:p w14:paraId="74B4F0FE" w14:textId="77777777" w:rsidR="00361609" w:rsidRDefault="008308AA">
      <w:pPr>
        <w:pStyle w:val="1"/>
        <w:widowControl/>
        <w:numPr>
          <w:ilvl w:val="0"/>
          <w:numId w:val="4"/>
        </w:numPr>
        <w:spacing w:before="0" w:after="0" w:line="360" w:lineRule="auto"/>
        <w:rPr>
          <w:rFonts w:ascii="彩虹粗仿宋" w:eastAsia="彩虹粗仿宋" w:hAnsi="彩虹粗仿宋" w:cs="彩虹粗仿宋"/>
          <w:sz w:val="28"/>
          <w:szCs w:val="28"/>
        </w:rPr>
      </w:pPr>
      <w:bookmarkStart w:id="41" w:name="_Toc233708096"/>
      <w:r>
        <w:rPr>
          <w:rFonts w:ascii="彩虹粗仿宋" w:eastAsia="彩虹粗仿宋" w:hAnsi="彩虹粗仿宋" w:cs="彩虹粗仿宋" w:hint="eastAsia"/>
          <w:sz w:val="28"/>
          <w:szCs w:val="28"/>
        </w:rPr>
        <w:t>项目需求</w:t>
      </w:r>
      <w:bookmarkEnd w:id="41"/>
    </w:p>
    <w:p w14:paraId="0EDABA71" w14:textId="77777777" w:rsidR="00361609" w:rsidRDefault="008308AA">
      <w:pPr>
        <w:pStyle w:val="20"/>
        <w:widowControl/>
        <w:numPr>
          <w:ilvl w:val="1"/>
          <w:numId w:val="0"/>
        </w:numPr>
        <w:tabs>
          <w:tab w:val="clear" w:pos="420"/>
        </w:tabs>
        <w:spacing w:before="0" w:after="0" w:line="360" w:lineRule="auto"/>
        <w:rPr>
          <w:rFonts w:ascii="彩虹粗仿宋" w:eastAsia="彩虹粗仿宋" w:hAnsi="彩虹粗仿宋" w:cs="彩虹粗仿宋"/>
          <w:sz w:val="28"/>
          <w:szCs w:val="28"/>
        </w:rPr>
      </w:pPr>
      <w:bookmarkStart w:id="42" w:name="_Toc233708097"/>
      <w:r>
        <w:rPr>
          <w:rFonts w:ascii="彩虹粗仿宋" w:eastAsia="彩虹粗仿宋" w:hAnsi="彩虹粗仿宋" w:cs="彩虹粗仿宋"/>
          <w:sz w:val="28"/>
          <w:szCs w:val="28"/>
        </w:rPr>
        <w:t>2</w:t>
      </w:r>
      <w:r>
        <w:rPr>
          <w:rFonts w:ascii="彩虹粗仿宋" w:eastAsia="彩虹粗仿宋" w:hAnsi="彩虹粗仿宋" w:cs="彩虹粗仿宋" w:hint="eastAsia"/>
          <w:sz w:val="28"/>
          <w:szCs w:val="28"/>
        </w:rPr>
        <w:t>.1硬件</w:t>
      </w:r>
      <w:bookmarkEnd w:id="42"/>
    </w:p>
    <w:tbl>
      <w:tblPr>
        <w:tblStyle w:val="af4"/>
        <w:tblW w:w="5209" w:type="pct"/>
        <w:jc w:val="center"/>
        <w:tblLook w:val="04A0" w:firstRow="1" w:lastRow="0" w:firstColumn="1" w:lastColumn="0" w:noHBand="0" w:noVBand="1"/>
      </w:tblPr>
      <w:tblGrid>
        <w:gridCol w:w="704"/>
        <w:gridCol w:w="1279"/>
        <w:gridCol w:w="5243"/>
        <w:gridCol w:w="707"/>
        <w:gridCol w:w="710"/>
      </w:tblGrid>
      <w:tr w:rsidR="00361609" w14:paraId="2E2684C2" w14:textId="77777777">
        <w:trPr>
          <w:trHeight w:val="556"/>
          <w:jc w:val="center"/>
        </w:trPr>
        <w:tc>
          <w:tcPr>
            <w:tcW w:w="407" w:type="pct"/>
          </w:tcPr>
          <w:p w14:paraId="2AE2AD03" w14:textId="77777777" w:rsidR="00361609" w:rsidRDefault="008308AA">
            <w:pPr>
              <w:adjustRightInd w:val="0"/>
              <w:snapToGrid w:val="0"/>
              <w:spacing w:line="560" w:lineRule="exact"/>
              <w:jc w:val="center"/>
              <w:rPr>
                <w:rFonts w:ascii="彩虹粗仿宋" w:eastAsia="彩虹粗仿宋" w:hAnsi="彩虹粗仿宋" w:cs="彩虹粗仿宋"/>
                <w:b/>
                <w:sz w:val="24"/>
                <w:szCs w:val="24"/>
              </w:rPr>
            </w:pPr>
            <w:r>
              <w:rPr>
                <w:rFonts w:ascii="彩虹粗仿宋" w:eastAsia="彩虹粗仿宋" w:hAnsi="彩虹粗仿宋" w:cs="彩虹粗仿宋" w:hint="eastAsia"/>
                <w:b/>
                <w:sz w:val="24"/>
                <w:szCs w:val="24"/>
              </w:rPr>
              <w:t>序号</w:t>
            </w:r>
          </w:p>
        </w:tc>
        <w:tc>
          <w:tcPr>
            <w:tcW w:w="740" w:type="pct"/>
          </w:tcPr>
          <w:p w14:paraId="55140602" w14:textId="77777777" w:rsidR="00361609" w:rsidRDefault="008308AA">
            <w:pPr>
              <w:adjustRightInd w:val="0"/>
              <w:snapToGrid w:val="0"/>
              <w:spacing w:line="560" w:lineRule="exact"/>
              <w:jc w:val="center"/>
              <w:rPr>
                <w:rFonts w:ascii="彩虹粗仿宋" w:eastAsia="彩虹粗仿宋" w:hAnsi="彩虹粗仿宋" w:cs="彩虹粗仿宋"/>
                <w:b/>
                <w:sz w:val="24"/>
                <w:szCs w:val="24"/>
              </w:rPr>
            </w:pPr>
            <w:r>
              <w:rPr>
                <w:rFonts w:ascii="彩虹粗仿宋" w:eastAsia="彩虹粗仿宋" w:hAnsi="彩虹粗仿宋" w:cs="彩虹粗仿宋" w:hint="eastAsia"/>
                <w:b/>
                <w:sz w:val="24"/>
                <w:szCs w:val="24"/>
              </w:rPr>
              <w:t>设备名称</w:t>
            </w:r>
          </w:p>
        </w:tc>
        <w:tc>
          <w:tcPr>
            <w:tcW w:w="3033" w:type="pct"/>
          </w:tcPr>
          <w:p w14:paraId="7C376439" w14:textId="77777777" w:rsidR="00361609" w:rsidRDefault="008308AA">
            <w:pPr>
              <w:adjustRightInd w:val="0"/>
              <w:snapToGrid w:val="0"/>
              <w:spacing w:line="560" w:lineRule="exact"/>
              <w:jc w:val="center"/>
              <w:rPr>
                <w:rFonts w:ascii="彩虹粗仿宋" w:eastAsia="彩虹粗仿宋" w:hAnsi="彩虹粗仿宋" w:cs="彩虹粗仿宋"/>
                <w:b/>
                <w:sz w:val="24"/>
                <w:szCs w:val="24"/>
              </w:rPr>
            </w:pPr>
            <w:r>
              <w:rPr>
                <w:rFonts w:ascii="彩虹粗仿宋" w:eastAsia="彩虹粗仿宋" w:hAnsi="彩虹粗仿宋" w:cs="彩虹粗仿宋" w:hint="eastAsia"/>
                <w:b/>
                <w:sz w:val="24"/>
                <w:szCs w:val="24"/>
              </w:rPr>
              <w:t>功能描述/参数要求</w:t>
            </w:r>
          </w:p>
        </w:tc>
        <w:tc>
          <w:tcPr>
            <w:tcW w:w="409" w:type="pct"/>
          </w:tcPr>
          <w:p w14:paraId="740CD551" w14:textId="77777777" w:rsidR="00361609" w:rsidRDefault="008308AA">
            <w:pPr>
              <w:adjustRightInd w:val="0"/>
              <w:snapToGrid w:val="0"/>
              <w:spacing w:line="560" w:lineRule="exact"/>
              <w:jc w:val="center"/>
              <w:rPr>
                <w:rFonts w:ascii="彩虹粗仿宋" w:eastAsia="彩虹粗仿宋" w:hAnsi="彩虹粗仿宋" w:cs="彩虹粗仿宋"/>
                <w:b/>
                <w:sz w:val="24"/>
                <w:szCs w:val="24"/>
              </w:rPr>
            </w:pPr>
            <w:r>
              <w:rPr>
                <w:rFonts w:ascii="彩虹粗仿宋" w:eastAsia="彩虹粗仿宋" w:hAnsi="彩虹粗仿宋" w:cs="彩虹粗仿宋" w:hint="eastAsia"/>
                <w:b/>
                <w:sz w:val="24"/>
                <w:szCs w:val="24"/>
              </w:rPr>
              <w:t>单位</w:t>
            </w:r>
          </w:p>
        </w:tc>
        <w:tc>
          <w:tcPr>
            <w:tcW w:w="411" w:type="pct"/>
            <w:tcBorders>
              <w:top w:val="single" w:sz="4" w:space="0" w:color="000000"/>
              <w:left w:val="single" w:sz="4" w:space="0" w:color="000000"/>
              <w:bottom w:val="single" w:sz="4" w:space="0" w:color="000000"/>
              <w:right w:val="single" w:sz="4" w:space="0" w:color="000000"/>
            </w:tcBorders>
          </w:tcPr>
          <w:p w14:paraId="2B6072F2" w14:textId="77777777" w:rsidR="00361609" w:rsidRDefault="008308AA">
            <w:pPr>
              <w:adjustRightInd w:val="0"/>
              <w:snapToGrid w:val="0"/>
              <w:spacing w:line="560" w:lineRule="exact"/>
              <w:jc w:val="center"/>
              <w:rPr>
                <w:rFonts w:ascii="彩虹粗仿宋" w:eastAsia="彩虹粗仿宋" w:hAnsi="彩虹粗仿宋" w:cs="彩虹粗仿宋"/>
                <w:b/>
                <w:sz w:val="24"/>
                <w:szCs w:val="24"/>
              </w:rPr>
            </w:pPr>
            <w:r>
              <w:rPr>
                <w:rFonts w:ascii="彩虹粗仿宋" w:eastAsia="彩虹粗仿宋" w:hAnsi="彩虹粗仿宋" w:cs="彩虹粗仿宋" w:hint="eastAsia"/>
                <w:b/>
                <w:sz w:val="24"/>
                <w:szCs w:val="24"/>
              </w:rPr>
              <w:t>数量</w:t>
            </w:r>
          </w:p>
        </w:tc>
      </w:tr>
      <w:tr w:rsidR="00361609" w14:paraId="6A17E55A" w14:textId="77777777">
        <w:trPr>
          <w:trHeight w:val="685"/>
          <w:jc w:val="center"/>
        </w:trPr>
        <w:tc>
          <w:tcPr>
            <w:tcW w:w="407" w:type="pct"/>
            <w:vAlign w:val="center"/>
          </w:tcPr>
          <w:p w14:paraId="16BFCDF6" w14:textId="77777777" w:rsidR="00361609" w:rsidRDefault="008308AA">
            <w:pPr>
              <w:adjustRightInd w:val="0"/>
              <w:snapToGrid w:val="0"/>
              <w:spacing w:line="560" w:lineRule="exact"/>
              <w:rPr>
                <w:rFonts w:ascii="彩虹粗仿宋" w:eastAsia="彩虹粗仿宋" w:hAnsi="彩虹粗仿宋" w:cs="彩虹粗仿宋"/>
                <w:szCs w:val="21"/>
              </w:rPr>
            </w:pPr>
            <w:r>
              <w:rPr>
                <w:rFonts w:ascii="彩虹粗仿宋" w:eastAsia="彩虹粗仿宋" w:hAnsi="彩虹粗仿宋" w:cs="彩虹粗仿宋" w:hint="eastAsia"/>
                <w:szCs w:val="21"/>
              </w:rPr>
              <w:t>1</w:t>
            </w:r>
          </w:p>
        </w:tc>
        <w:tc>
          <w:tcPr>
            <w:tcW w:w="740" w:type="pct"/>
            <w:vAlign w:val="center"/>
          </w:tcPr>
          <w:p w14:paraId="574D14C8" w14:textId="77777777" w:rsidR="00361609" w:rsidRDefault="008308AA">
            <w:pPr>
              <w:pStyle w:val="a7"/>
              <w:ind w:firstLineChars="0" w:firstLine="0"/>
              <w:rPr>
                <w:rFonts w:ascii="彩虹粗仿宋" w:eastAsia="彩虹粗仿宋" w:hAnsi="彩虹粗仿宋" w:cs="彩虹粗仿宋"/>
                <w:sz w:val="21"/>
                <w:szCs w:val="21"/>
              </w:rPr>
            </w:pPr>
            <w:r>
              <w:rPr>
                <w:rFonts w:ascii="彩虹粗仿宋" w:eastAsia="彩虹粗仿宋" w:hint="eastAsia"/>
                <w:color w:val="000000"/>
                <w:sz w:val="21"/>
                <w:szCs w:val="21"/>
              </w:rPr>
              <w:t>门诊综合服务机</w:t>
            </w:r>
          </w:p>
        </w:tc>
        <w:tc>
          <w:tcPr>
            <w:tcW w:w="3033" w:type="pct"/>
            <w:vAlign w:val="center"/>
          </w:tcPr>
          <w:p w14:paraId="6347A7E4" w14:textId="77777777" w:rsidR="00361609" w:rsidRDefault="008308AA">
            <w:pPr>
              <w:adjustRightInd w:val="0"/>
              <w:snapToGrid w:val="0"/>
              <w:rPr>
                <w:rFonts w:ascii="彩虹粗仿宋" w:eastAsia="彩虹粗仿宋" w:hAnsi="彩虹粗仿宋" w:cs="彩虹粗仿宋"/>
                <w:szCs w:val="21"/>
              </w:rPr>
            </w:pPr>
            <w:r>
              <w:rPr>
                <w:rFonts w:ascii="彩虹粗仿宋" w:eastAsia="彩虹粗仿宋" w:hint="eastAsia"/>
                <w:color w:val="000000"/>
                <w:szCs w:val="21"/>
              </w:rPr>
              <w:t>自助建档,支持：身份证、电子健康卡、电子</w:t>
            </w:r>
            <w:proofErr w:type="gramStart"/>
            <w:r>
              <w:rPr>
                <w:rFonts w:ascii="彩虹粗仿宋" w:eastAsia="彩虹粗仿宋" w:hint="eastAsia"/>
                <w:color w:val="000000"/>
                <w:szCs w:val="21"/>
              </w:rPr>
              <w:t>医</w:t>
            </w:r>
            <w:proofErr w:type="gramEnd"/>
            <w:r>
              <w:rPr>
                <w:rFonts w:ascii="彩虹粗仿宋" w:eastAsia="彩虹粗仿宋" w:hint="eastAsia"/>
                <w:color w:val="000000"/>
                <w:szCs w:val="21"/>
              </w:rPr>
              <w:t>保凭证</w:t>
            </w:r>
            <w:r>
              <w:rPr>
                <w:rFonts w:ascii="彩虹粗仿宋" w:eastAsia="彩虹粗仿宋" w:hint="eastAsia"/>
                <w:color w:val="000000"/>
                <w:szCs w:val="21"/>
              </w:rPr>
              <w:br/>
              <w:t>身份识别,支持：身份证、电子健康卡、诊疗卡、电子</w:t>
            </w:r>
            <w:proofErr w:type="gramStart"/>
            <w:r>
              <w:rPr>
                <w:rFonts w:ascii="彩虹粗仿宋" w:eastAsia="彩虹粗仿宋" w:hint="eastAsia"/>
                <w:color w:val="000000"/>
                <w:szCs w:val="21"/>
              </w:rPr>
              <w:t>医</w:t>
            </w:r>
            <w:proofErr w:type="gramEnd"/>
            <w:r>
              <w:rPr>
                <w:rFonts w:ascii="彩虹粗仿宋" w:eastAsia="彩虹粗仿宋" w:hint="eastAsia"/>
                <w:color w:val="000000"/>
                <w:szCs w:val="21"/>
              </w:rPr>
              <w:t>保凭证</w:t>
            </w:r>
            <w:r>
              <w:rPr>
                <w:rFonts w:ascii="彩虹粗仿宋" w:eastAsia="彩虹粗仿宋" w:hint="eastAsia"/>
                <w:color w:val="000000"/>
                <w:szCs w:val="21"/>
              </w:rPr>
              <w:br/>
              <w:t>人脸识别&amp;支付，</w:t>
            </w:r>
            <w:proofErr w:type="gramStart"/>
            <w:r>
              <w:rPr>
                <w:rFonts w:ascii="彩虹粗仿宋" w:eastAsia="彩虹粗仿宋" w:hint="eastAsia"/>
                <w:color w:val="000000"/>
                <w:szCs w:val="21"/>
              </w:rPr>
              <w:t>支持微信与支付宝双通道</w:t>
            </w:r>
            <w:proofErr w:type="gramEnd"/>
            <w:r>
              <w:rPr>
                <w:rFonts w:ascii="彩虹粗仿宋" w:eastAsia="彩虹粗仿宋" w:hint="eastAsia"/>
                <w:color w:val="000000"/>
                <w:szCs w:val="21"/>
              </w:rPr>
              <w:t>的人脸识别与支付</w:t>
            </w:r>
            <w:r>
              <w:rPr>
                <w:rFonts w:ascii="彩虹粗仿宋" w:eastAsia="彩虹粗仿宋" w:hint="eastAsia"/>
                <w:color w:val="000000"/>
                <w:szCs w:val="21"/>
              </w:rPr>
              <w:br/>
              <w:t>自助挂号，当日挂号、预约挂号</w:t>
            </w:r>
            <w:r>
              <w:rPr>
                <w:rFonts w:ascii="彩虹粗仿宋" w:eastAsia="彩虹粗仿宋" w:hint="eastAsia"/>
                <w:color w:val="000000"/>
                <w:szCs w:val="21"/>
              </w:rPr>
              <w:br/>
              <w:t>预约取号，预约取号、报到</w:t>
            </w:r>
            <w:r>
              <w:rPr>
                <w:rFonts w:ascii="彩虹粗仿宋" w:eastAsia="彩虹粗仿宋" w:hint="eastAsia"/>
                <w:color w:val="000000"/>
                <w:szCs w:val="21"/>
              </w:rPr>
              <w:br/>
              <w:t>自助缴费，微信、支付宝、银行卡</w:t>
            </w:r>
            <w:r>
              <w:rPr>
                <w:rFonts w:ascii="彩虹粗仿宋" w:eastAsia="彩虹粗仿宋" w:hint="eastAsia"/>
                <w:color w:val="000000"/>
                <w:szCs w:val="21"/>
              </w:rPr>
              <w:br/>
            </w:r>
            <w:proofErr w:type="gramStart"/>
            <w:r>
              <w:rPr>
                <w:rFonts w:ascii="彩虹粗仿宋" w:eastAsia="彩虹粗仿宋" w:hint="eastAsia"/>
                <w:color w:val="000000"/>
                <w:szCs w:val="21"/>
              </w:rPr>
              <w:t>医</w:t>
            </w:r>
            <w:proofErr w:type="gramEnd"/>
            <w:r>
              <w:rPr>
                <w:rFonts w:ascii="彩虹粗仿宋" w:eastAsia="彩虹粗仿宋" w:hint="eastAsia"/>
                <w:color w:val="000000"/>
                <w:szCs w:val="21"/>
              </w:rPr>
              <w:t>保结算，电子</w:t>
            </w:r>
            <w:proofErr w:type="gramStart"/>
            <w:r>
              <w:rPr>
                <w:rFonts w:ascii="彩虹粗仿宋" w:eastAsia="彩虹粗仿宋" w:hint="eastAsia"/>
                <w:color w:val="000000"/>
                <w:szCs w:val="21"/>
              </w:rPr>
              <w:t>医</w:t>
            </w:r>
            <w:proofErr w:type="gramEnd"/>
            <w:r>
              <w:rPr>
                <w:rFonts w:ascii="彩虹粗仿宋" w:eastAsia="彩虹粗仿宋" w:hint="eastAsia"/>
                <w:color w:val="000000"/>
                <w:szCs w:val="21"/>
              </w:rPr>
              <w:t>保凭证</w:t>
            </w:r>
            <w:r>
              <w:rPr>
                <w:rFonts w:ascii="彩虹粗仿宋" w:eastAsia="彩虹粗仿宋" w:hint="eastAsia"/>
                <w:color w:val="000000"/>
                <w:szCs w:val="21"/>
              </w:rPr>
              <w:br/>
              <w:t>检验报告打印，检验报告查询打印</w:t>
            </w:r>
            <w:r>
              <w:rPr>
                <w:rFonts w:ascii="彩虹粗仿宋" w:eastAsia="彩虹粗仿宋" w:hint="eastAsia"/>
                <w:color w:val="000000"/>
                <w:szCs w:val="21"/>
              </w:rPr>
              <w:br/>
              <w:t>凭条打印，支持消费凭条、电子票据</w:t>
            </w:r>
            <w:proofErr w:type="gramStart"/>
            <w:r>
              <w:rPr>
                <w:rFonts w:ascii="彩虹粗仿宋" w:eastAsia="彩虹粗仿宋" w:hint="eastAsia"/>
                <w:color w:val="000000"/>
                <w:szCs w:val="21"/>
              </w:rPr>
              <w:t>二维码打印</w:t>
            </w:r>
            <w:proofErr w:type="gramEnd"/>
            <w:r>
              <w:rPr>
                <w:rFonts w:ascii="彩虹粗仿宋" w:eastAsia="彩虹粗仿宋" w:hint="eastAsia"/>
                <w:color w:val="000000"/>
                <w:szCs w:val="21"/>
              </w:rPr>
              <w:br/>
              <w:t>条形码打印，支持不干胶条码打印</w:t>
            </w:r>
            <w:r>
              <w:rPr>
                <w:rFonts w:ascii="彩虹粗仿宋" w:eastAsia="彩虹粗仿宋" w:hint="eastAsia"/>
                <w:color w:val="000000"/>
                <w:szCs w:val="21"/>
              </w:rPr>
              <w:br/>
              <w:t>清单打印，门诊清单打印</w:t>
            </w:r>
            <w:r>
              <w:rPr>
                <w:rFonts w:ascii="彩虹粗仿宋" w:eastAsia="彩虹粗仿宋" w:hint="eastAsia"/>
                <w:color w:val="000000"/>
                <w:szCs w:val="21"/>
              </w:rPr>
              <w:br/>
              <w:t>综合查询，医生查询、科室查询、物价查询、满意度评价</w:t>
            </w:r>
          </w:p>
        </w:tc>
        <w:tc>
          <w:tcPr>
            <w:tcW w:w="409" w:type="pct"/>
            <w:vAlign w:val="center"/>
          </w:tcPr>
          <w:p w14:paraId="4F00AF84" w14:textId="77777777" w:rsidR="00361609" w:rsidRDefault="008308AA">
            <w:pPr>
              <w:adjustRightInd w:val="0"/>
              <w:snapToGrid w:val="0"/>
              <w:spacing w:line="560" w:lineRule="exact"/>
              <w:rPr>
                <w:rFonts w:ascii="彩虹粗仿宋" w:eastAsia="彩虹粗仿宋" w:hAnsi="彩虹粗仿宋" w:cs="彩虹粗仿宋"/>
                <w:szCs w:val="21"/>
              </w:rPr>
            </w:pPr>
            <w:r>
              <w:rPr>
                <w:rFonts w:ascii="彩虹粗仿宋" w:eastAsia="彩虹粗仿宋" w:hint="eastAsia"/>
                <w:color w:val="000000"/>
                <w:szCs w:val="21"/>
              </w:rPr>
              <w:t>台</w:t>
            </w:r>
          </w:p>
        </w:tc>
        <w:tc>
          <w:tcPr>
            <w:tcW w:w="411" w:type="pct"/>
            <w:tcBorders>
              <w:top w:val="single" w:sz="4" w:space="0" w:color="000000"/>
              <w:left w:val="single" w:sz="4" w:space="0" w:color="000000"/>
              <w:bottom w:val="single" w:sz="4" w:space="0" w:color="000000"/>
              <w:right w:val="single" w:sz="4" w:space="0" w:color="000000"/>
            </w:tcBorders>
            <w:vAlign w:val="center"/>
          </w:tcPr>
          <w:p w14:paraId="685A450D" w14:textId="77777777" w:rsidR="00361609" w:rsidRDefault="008308AA">
            <w:pPr>
              <w:adjustRightInd w:val="0"/>
              <w:snapToGrid w:val="0"/>
              <w:spacing w:line="560" w:lineRule="exact"/>
              <w:rPr>
                <w:rFonts w:ascii="彩虹粗仿宋" w:eastAsia="彩虹粗仿宋" w:hAnsi="彩虹粗仿宋" w:cs="彩虹粗仿宋"/>
                <w:szCs w:val="21"/>
              </w:rPr>
            </w:pPr>
            <w:r>
              <w:rPr>
                <w:rFonts w:ascii="彩虹粗仿宋" w:eastAsia="彩虹粗仿宋" w:hint="eastAsia"/>
                <w:color w:val="000000"/>
                <w:szCs w:val="21"/>
              </w:rPr>
              <w:t>31</w:t>
            </w:r>
          </w:p>
        </w:tc>
      </w:tr>
      <w:tr w:rsidR="00361609" w14:paraId="1924BA4A" w14:textId="77777777">
        <w:trPr>
          <w:trHeight w:val="685"/>
          <w:jc w:val="center"/>
        </w:trPr>
        <w:tc>
          <w:tcPr>
            <w:tcW w:w="407" w:type="pct"/>
            <w:vAlign w:val="center"/>
          </w:tcPr>
          <w:p w14:paraId="31C6A189" w14:textId="77777777" w:rsidR="00361609" w:rsidRDefault="008308AA">
            <w:pPr>
              <w:adjustRightInd w:val="0"/>
              <w:snapToGrid w:val="0"/>
              <w:spacing w:line="560" w:lineRule="exact"/>
              <w:rPr>
                <w:rFonts w:ascii="彩虹粗仿宋" w:eastAsia="彩虹粗仿宋" w:hAnsi="彩虹粗仿宋" w:cs="彩虹粗仿宋"/>
                <w:szCs w:val="21"/>
              </w:rPr>
            </w:pPr>
            <w:r>
              <w:rPr>
                <w:rFonts w:ascii="彩虹粗仿宋" w:eastAsia="彩虹粗仿宋" w:hAnsi="彩虹粗仿宋" w:cs="彩虹粗仿宋" w:hint="eastAsia"/>
                <w:szCs w:val="21"/>
              </w:rPr>
              <w:t>2</w:t>
            </w:r>
          </w:p>
        </w:tc>
        <w:tc>
          <w:tcPr>
            <w:tcW w:w="740" w:type="pct"/>
            <w:vAlign w:val="center"/>
          </w:tcPr>
          <w:p w14:paraId="2C2FD791" w14:textId="77777777" w:rsidR="00361609" w:rsidRDefault="008308AA">
            <w:pPr>
              <w:pStyle w:val="a7"/>
              <w:ind w:firstLineChars="0" w:firstLine="0"/>
              <w:rPr>
                <w:rFonts w:ascii="彩虹粗仿宋" w:eastAsia="彩虹粗仿宋" w:hAnsi="彩虹粗仿宋" w:cs="彩虹粗仿宋"/>
                <w:sz w:val="21"/>
                <w:szCs w:val="21"/>
              </w:rPr>
            </w:pPr>
            <w:r>
              <w:rPr>
                <w:rFonts w:ascii="彩虹粗仿宋" w:eastAsia="彩虹粗仿宋" w:hint="eastAsia"/>
                <w:color w:val="000000"/>
                <w:sz w:val="21"/>
                <w:szCs w:val="21"/>
              </w:rPr>
              <w:t>门诊挂号缴费机</w:t>
            </w:r>
          </w:p>
        </w:tc>
        <w:tc>
          <w:tcPr>
            <w:tcW w:w="3033" w:type="pct"/>
            <w:vAlign w:val="center"/>
          </w:tcPr>
          <w:p w14:paraId="6BAB911F" w14:textId="77777777" w:rsidR="00361609" w:rsidRDefault="008308AA">
            <w:pPr>
              <w:adjustRightInd w:val="0"/>
              <w:snapToGrid w:val="0"/>
              <w:rPr>
                <w:rFonts w:ascii="彩虹粗仿宋" w:eastAsia="彩虹粗仿宋" w:hAnsi="彩虹粗仿宋" w:cs="彩虹粗仿宋"/>
                <w:szCs w:val="21"/>
              </w:rPr>
            </w:pPr>
            <w:r>
              <w:rPr>
                <w:rFonts w:ascii="彩虹粗仿宋" w:eastAsia="彩虹粗仿宋" w:hint="eastAsia"/>
                <w:color w:val="000000"/>
                <w:szCs w:val="21"/>
              </w:rPr>
              <w:t>自助建档,支持：身份证、电子健康卡、电子</w:t>
            </w:r>
            <w:proofErr w:type="gramStart"/>
            <w:r>
              <w:rPr>
                <w:rFonts w:ascii="彩虹粗仿宋" w:eastAsia="彩虹粗仿宋" w:hint="eastAsia"/>
                <w:color w:val="000000"/>
                <w:szCs w:val="21"/>
              </w:rPr>
              <w:t>医</w:t>
            </w:r>
            <w:proofErr w:type="gramEnd"/>
            <w:r>
              <w:rPr>
                <w:rFonts w:ascii="彩虹粗仿宋" w:eastAsia="彩虹粗仿宋" w:hint="eastAsia"/>
                <w:color w:val="000000"/>
                <w:szCs w:val="21"/>
              </w:rPr>
              <w:t>保凭证</w:t>
            </w:r>
            <w:r>
              <w:rPr>
                <w:rFonts w:ascii="彩虹粗仿宋" w:eastAsia="彩虹粗仿宋" w:hint="eastAsia"/>
                <w:color w:val="000000"/>
                <w:szCs w:val="21"/>
              </w:rPr>
              <w:br/>
              <w:t>身份识别,支持：身份证、电子健康卡、诊疗卡、电子</w:t>
            </w:r>
            <w:proofErr w:type="gramStart"/>
            <w:r>
              <w:rPr>
                <w:rFonts w:ascii="彩虹粗仿宋" w:eastAsia="彩虹粗仿宋" w:hint="eastAsia"/>
                <w:color w:val="000000"/>
                <w:szCs w:val="21"/>
              </w:rPr>
              <w:t>医</w:t>
            </w:r>
            <w:proofErr w:type="gramEnd"/>
            <w:r>
              <w:rPr>
                <w:rFonts w:ascii="彩虹粗仿宋" w:eastAsia="彩虹粗仿宋" w:hint="eastAsia"/>
                <w:color w:val="000000"/>
                <w:szCs w:val="21"/>
              </w:rPr>
              <w:t>保凭证</w:t>
            </w:r>
            <w:r>
              <w:rPr>
                <w:rFonts w:ascii="彩虹粗仿宋" w:eastAsia="彩虹粗仿宋" w:hint="eastAsia"/>
                <w:color w:val="000000"/>
                <w:szCs w:val="21"/>
              </w:rPr>
              <w:br/>
              <w:t>人脸识别&amp;支付，</w:t>
            </w:r>
            <w:proofErr w:type="gramStart"/>
            <w:r>
              <w:rPr>
                <w:rFonts w:ascii="彩虹粗仿宋" w:eastAsia="彩虹粗仿宋" w:hint="eastAsia"/>
                <w:color w:val="000000"/>
                <w:szCs w:val="21"/>
              </w:rPr>
              <w:t>支持微信与支付宝双通道</w:t>
            </w:r>
            <w:proofErr w:type="gramEnd"/>
            <w:r>
              <w:rPr>
                <w:rFonts w:ascii="彩虹粗仿宋" w:eastAsia="彩虹粗仿宋" w:hint="eastAsia"/>
                <w:color w:val="000000"/>
                <w:szCs w:val="21"/>
              </w:rPr>
              <w:t>的人脸识别与支付</w:t>
            </w:r>
            <w:r>
              <w:rPr>
                <w:rFonts w:ascii="彩虹粗仿宋" w:eastAsia="彩虹粗仿宋" w:hint="eastAsia"/>
                <w:color w:val="000000"/>
                <w:szCs w:val="21"/>
              </w:rPr>
              <w:br/>
              <w:t>自助挂号，当日挂号、预约挂号</w:t>
            </w:r>
            <w:r>
              <w:rPr>
                <w:rFonts w:ascii="彩虹粗仿宋" w:eastAsia="彩虹粗仿宋" w:hint="eastAsia"/>
                <w:color w:val="000000"/>
                <w:szCs w:val="21"/>
              </w:rPr>
              <w:br/>
              <w:t>预约取号，预约取号、报到</w:t>
            </w:r>
            <w:r>
              <w:rPr>
                <w:rFonts w:ascii="彩虹粗仿宋" w:eastAsia="彩虹粗仿宋" w:hint="eastAsia"/>
                <w:color w:val="000000"/>
                <w:szCs w:val="21"/>
              </w:rPr>
              <w:br/>
              <w:t>自助缴费，微信、支付宝、银行卡</w:t>
            </w:r>
            <w:r>
              <w:rPr>
                <w:rFonts w:ascii="彩虹粗仿宋" w:eastAsia="彩虹粗仿宋" w:hint="eastAsia"/>
                <w:color w:val="000000"/>
                <w:szCs w:val="21"/>
              </w:rPr>
              <w:br/>
            </w:r>
            <w:proofErr w:type="gramStart"/>
            <w:r>
              <w:rPr>
                <w:rFonts w:ascii="彩虹粗仿宋" w:eastAsia="彩虹粗仿宋" w:hint="eastAsia"/>
                <w:color w:val="000000"/>
                <w:szCs w:val="21"/>
              </w:rPr>
              <w:t>医</w:t>
            </w:r>
            <w:proofErr w:type="gramEnd"/>
            <w:r>
              <w:rPr>
                <w:rFonts w:ascii="彩虹粗仿宋" w:eastAsia="彩虹粗仿宋" w:hint="eastAsia"/>
                <w:color w:val="000000"/>
                <w:szCs w:val="21"/>
              </w:rPr>
              <w:t>保结算，电子</w:t>
            </w:r>
            <w:proofErr w:type="gramStart"/>
            <w:r>
              <w:rPr>
                <w:rFonts w:ascii="彩虹粗仿宋" w:eastAsia="彩虹粗仿宋" w:hint="eastAsia"/>
                <w:color w:val="000000"/>
                <w:szCs w:val="21"/>
              </w:rPr>
              <w:t>医</w:t>
            </w:r>
            <w:proofErr w:type="gramEnd"/>
            <w:r>
              <w:rPr>
                <w:rFonts w:ascii="彩虹粗仿宋" w:eastAsia="彩虹粗仿宋" w:hint="eastAsia"/>
                <w:color w:val="000000"/>
                <w:szCs w:val="21"/>
              </w:rPr>
              <w:t>保凭证</w:t>
            </w:r>
            <w:r>
              <w:rPr>
                <w:rFonts w:ascii="彩虹粗仿宋" w:eastAsia="彩虹粗仿宋" w:hint="eastAsia"/>
                <w:color w:val="000000"/>
                <w:szCs w:val="21"/>
              </w:rPr>
              <w:br/>
              <w:t>凭条打印，支持消费凭条、电子票据</w:t>
            </w:r>
            <w:proofErr w:type="gramStart"/>
            <w:r>
              <w:rPr>
                <w:rFonts w:ascii="彩虹粗仿宋" w:eastAsia="彩虹粗仿宋" w:hint="eastAsia"/>
                <w:color w:val="000000"/>
                <w:szCs w:val="21"/>
              </w:rPr>
              <w:t>二维码打印</w:t>
            </w:r>
            <w:proofErr w:type="gramEnd"/>
            <w:r>
              <w:rPr>
                <w:rFonts w:ascii="彩虹粗仿宋" w:eastAsia="彩虹粗仿宋" w:hint="eastAsia"/>
                <w:color w:val="000000"/>
                <w:szCs w:val="21"/>
              </w:rPr>
              <w:br/>
              <w:t>综合查询，医生查询、科室查询、物价查询、满意度评价</w:t>
            </w:r>
          </w:p>
        </w:tc>
        <w:tc>
          <w:tcPr>
            <w:tcW w:w="409" w:type="pct"/>
            <w:vAlign w:val="center"/>
          </w:tcPr>
          <w:p w14:paraId="2FEB456E" w14:textId="77777777" w:rsidR="00361609" w:rsidRDefault="008308AA">
            <w:pPr>
              <w:adjustRightInd w:val="0"/>
              <w:snapToGrid w:val="0"/>
              <w:spacing w:line="560" w:lineRule="exact"/>
              <w:rPr>
                <w:rFonts w:ascii="彩虹粗仿宋" w:eastAsia="彩虹粗仿宋" w:hAnsi="彩虹粗仿宋" w:cs="彩虹粗仿宋"/>
                <w:szCs w:val="21"/>
              </w:rPr>
            </w:pPr>
            <w:r>
              <w:rPr>
                <w:rFonts w:ascii="彩虹粗仿宋" w:eastAsia="彩虹粗仿宋" w:hint="eastAsia"/>
                <w:color w:val="000000"/>
                <w:szCs w:val="21"/>
              </w:rPr>
              <w:t>台</w:t>
            </w:r>
          </w:p>
        </w:tc>
        <w:tc>
          <w:tcPr>
            <w:tcW w:w="411" w:type="pct"/>
            <w:tcBorders>
              <w:top w:val="single" w:sz="4" w:space="0" w:color="000000"/>
              <w:left w:val="single" w:sz="4" w:space="0" w:color="000000"/>
              <w:bottom w:val="single" w:sz="4" w:space="0" w:color="000000"/>
              <w:right w:val="single" w:sz="4" w:space="0" w:color="000000"/>
            </w:tcBorders>
            <w:vAlign w:val="center"/>
          </w:tcPr>
          <w:p w14:paraId="6FD35304" w14:textId="77777777" w:rsidR="00361609" w:rsidRDefault="008308AA">
            <w:pPr>
              <w:adjustRightInd w:val="0"/>
              <w:snapToGrid w:val="0"/>
              <w:spacing w:line="560" w:lineRule="exact"/>
              <w:rPr>
                <w:rFonts w:ascii="彩虹粗仿宋" w:eastAsia="彩虹粗仿宋" w:hAnsi="彩虹粗仿宋" w:cs="彩虹粗仿宋"/>
                <w:szCs w:val="21"/>
              </w:rPr>
            </w:pPr>
            <w:r>
              <w:rPr>
                <w:rFonts w:ascii="彩虹粗仿宋" w:eastAsia="彩虹粗仿宋" w:hint="eastAsia"/>
                <w:color w:val="000000"/>
                <w:szCs w:val="21"/>
              </w:rPr>
              <w:t>4</w:t>
            </w:r>
          </w:p>
        </w:tc>
      </w:tr>
      <w:tr w:rsidR="00361609" w14:paraId="2630A665" w14:textId="77777777">
        <w:trPr>
          <w:trHeight w:val="685"/>
          <w:jc w:val="center"/>
        </w:trPr>
        <w:tc>
          <w:tcPr>
            <w:tcW w:w="407" w:type="pct"/>
            <w:vAlign w:val="center"/>
          </w:tcPr>
          <w:p w14:paraId="55A1AA8A" w14:textId="77777777" w:rsidR="00361609" w:rsidRDefault="008308AA">
            <w:pPr>
              <w:adjustRightInd w:val="0"/>
              <w:snapToGrid w:val="0"/>
              <w:spacing w:line="560" w:lineRule="exact"/>
              <w:rPr>
                <w:rFonts w:ascii="彩虹粗仿宋" w:eastAsia="彩虹粗仿宋" w:hAnsi="彩虹粗仿宋" w:cs="彩虹粗仿宋"/>
                <w:szCs w:val="21"/>
              </w:rPr>
            </w:pPr>
            <w:r>
              <w:rPr>
                <w:rFonts w:ascii="彩虹粗仿宋" w:eastAsia="彩虹粗仿宋" w:hAnsi="彩虹粗仿宋" w:cs="彩虹粗仿宋" w:hint="eastAsia"/>
                <w:szCs w:val="21"/>
              </w:rPr>
              <w:t>3</w:t>
            </w:r>
          </w:p>
        </w:tc>
        <w:tc>
          <w:tcPr>
            <w:tcW w:w="740" w:type="pct"/>
            <w:vAlign w:val="center"/>
          </w:tcPr>
          <w:p w14:paraId="3618640C" w14:textId="77777777" w:rsidR="00361609" w:rsidRDefault="008308AA">
            <w:pPr>
              <w:pStyle w:val="a7"/>
              <w:ind w:firstLineChars="0" w:firstLine="0"/>
              <w:rPr>
                <w:rFonts w:ascii="彩虹粗仿宋" w:eastAsia="彩虹粗仿宋" w:hAnsi="彩虹粗仿宋" w:cs="彩虹粗仿宋"/>
                <w:sz w:val="21"/>
                <w:szCs w:val="21"/>
              </w:rPr>
            </w:pPr>
            <w:r>
              <w:rPr>
                <w:rFonts w:ascii="彩虹粗仿宋" w:eastAsia="彩虹粗仿宋" w:hint="eastAsia"/>
                <w:color w:val="000000"/>
                <w:sz w:val="21"/>
                <w:szCs w:val="21"/>
              </w:rPr>
              <w:t>住院打印工作站</w:t>
            </w:r>
          </w:p>
        </w:tc>
        <w:tc>
          <w:tcPr>
            <w:tcW w:w="3033" w:type="pct"/>
            <w:vAlign w:val="center"/>
          </w:tcPr>
          <w:p w14:paraId="60C2FA1F" w14:textId="77777777" w:rsidR="00361609" w:rsidRDefault="008308AA">
            <w:pPr>
              <w:adjustRightInd w:val="0"/>
              <w:snapToGrid w:val="0"/>
              <w:rPr>
                <w:rFonts w:ascii="彩虹粗仿宋" w:eastAsia="彩虹粗仿宋" w:hAnsi="彩虹粗仿宋" w:cs="彩虹粗仿宋"/>
                <w:szCs w:val="21"/>
              </w:rPr>
            </w:pPr>
            <w:r>
              <w:rPr>
                <w:rFonts w:ascii="彩虹粗仿宋" w:eastAsia="彩虹粗仿宋" w:hint="eastAsia"/>
                <w:color w:val="000000"/>
                <w:szCs w:val="21"/>
              </w:rPr>
              <w:t>清单查询打印，支持住院清单查询打印</w:t>
            </w:r>
          </w:p>
        </w:tc>
        <w:tc>
          <w:tcPr>
            <w:tcW w:w="409" w:type="pct"/>
            <w:vAlign w:val="center"/>
          </w:tcPr>
          <w:p w14:paraId="33026854" w14:textId="77777777" w:rsidR="00361609" w:rsidRDefault="008308AA">
            <w:pPr>
              <w:adjustRightInd w:val="0"/>
              <w:snapToGrid w:val="0"/>
              <w:spacing w:line="560" w:lineRule="exact"/>
              <w:rPr>
                <w:rFonts w:ascii="彩虹粗仿宋" w:eastAsia="彩虹粗仿宋" w:hAnsi="彩虹粗仿宋" w:cs="彩虹粗仿宋"/>
                <w:szCs w:val="21"/>
              </w:rPr>
            </w:pPr>
            <w:r>
              <w:rPr>
                <w:rFonts w:ascii="彩虹粗仿宋" w:eastAsia="彩虹粗仿宋" w:hint="eastAsia"/>
                <w:color w:val="000000"/>
                <w:szCs w:val="21"/>
              </w:rPr>
              <w:t>台</w:t>
            </w:r>
          </w:p>
        </w:tc>
        <w:tc>
          <w:tcPr>
            <w:tcW w:w="411" w:type="pct"/>
            <w:tcBorders>
              <w:top w:val="single" w:sz="4" w:space="0" w:color="000000"/>
              <w:left w:val="single" w:sz="4" w:space="0" w:color="000000"/>
              <w:bottom w:val="single" w:sz="4" w:space="0" w:color="000000"/>
              <w:right w:val="single" w:sz="4" w:space="0" w:color="000000"/>
            </w:tcBorders>
            <w:vAlign w:val="center"/>
          </w:tcPr>
          <w:p w14:paraId="7E693C06" w14:textId="77777777" w:rsidR="00361609" w:rsidRDefault="008308AA">
            <w:pPr>
              <w:adjustRightInd w:val="0"/>
              <w:snapToGrid w:val="0"/>
              <w:spacing w:line="560" w:lineRule="exact"/>
              <w:rPr>
                <w:rFonts w:ascii="彩虹粗仿宋" w:eastAsia="彩虹粗仿宋" w:hAnsi="彩虹粗仿宋" w:cs="彩虹粗仿宋"/>
                <w:szCs w:val="21"/>
              </w:rPr>
            </w:pPr>
            <w:r>
              <w:rPr>
                <w:rFonts w:ascii="彩虹粗仿宋" w:eastAsia="彩虹粗仿宋" w:hint="eastAsia"/>
                <w:color w:val="000000"/>
                <w:szCs w:val="21"/>
              </w:rPr>
              <w:t>2</w:t>
            </w:r>
          </w:p>
        </w:tc>
      </w:tr>
      <w:tr w:rsidR="00361609" w14:paraId="3C018699" w14:textId="77777777">
        <w:trPr>
          <w:trHeight w:val="685"/>
          <w:jc w:val="center"/>
        </w:trPr>
        <w:tc>
          <w:tcPr>
            <w:tcW w:w="407" w:type="pct"/>
            <w:vAlign w:val="center"/>
          </w:tcPr>
          <w:p w14:paraId="5EEE642A" w14:textId="77777777" w:rsidR="00361609" w:rsidRDefault="008308AA">
            <w:pPr>
              <w:adjustRightInd w:val="0"/>
              <w:snapToGrid w:val="0"/>
              <w:spacing w:line="560" w:lineRule="exact"/>
              <w:rPr>
                <w:rFonts w:ascii="彩虹粗仿宋" w:eastAsia="彩虹粗仿宋" w:hAnsi="彩虹粗仿宋" w:cs="彩虹粗仿宋"/>
                <w:szCs w:val="21"/>
              </w:rPr>
            </w:pPr>
            <w:r>
              <w:rPr>
                <w:rFonts w:ascii="彩虹粗仿宋" w:eastAsia="彩虹粗仿宋" w:hAnsi="彩虹粗仿宋" w:cs="彩虹粗仿宋" w:hint="eastAsia"/>
                <w:szCs w:val="21"/>
              </w:rPr>
              <w:t>4</w:t>
            </w:r>
          </w:p>
        </w:tc>
        <w:tc>
          <w:tcPr>
            <w:tcW w:w="740" w:type="pct"/>
            <w:vAlign w:val="center"/>
          </w:tcPr>
          <w:p w14:paraId="7A859A23" w14:textId="77777777" w:rsidR="00361609" w:rsidRDefault="008308AA">
            <w:pPr>
              <w:pStyle w:val="a7"/>
              <w:ind w:firstLineChars="0" w:firstLine="0"/>
              <w:rPr>
                <w:rFonts w:ascii="彩虹粗仿宋" w:eastAsia="彩虹粗仿宋" w:hAnsi="彩虹粗仿宋" w:cs="彩虹粗仿宋"/>
                <w:sz w:val="21"/>
                <w:szCs w:val="21"/>
              </w:rPr>
            </w:pPr>
            <w:r>
              <w:rPr>
                <w:rFonts w:ascii="彩虹粗仿宋" w:eastAsia="彩虹粗仿宋" w:hint="eastAsia"/>
                <w:color w:val="000000"/>
                <w:sz w:val="21"/>
                <w:szCs w:val="21"/>
              </w:rPr>
              <w:t>多媒体自助终端</w:t>
            </w:r>
          </w:p>
        </w:tc>
        <w:tc>
          <w:tcPr>
            <w:tcW w:w="3033" w:type="pct"/>
            <w:vAlign w:val="center"/>
          </w:tcPr>
          <w:p w14:paraId="72772CB8" w14:textId="77777777" w:rsidR="00361609" w:rsidRDefault="008308AA">
            <w:pPr>
              <w:adjustRightInd w:val="0"/>
              <w:snapToGrid w:val="0"/>
              <w:rPr>
                <w:rFonts w:ascii="彩虹粗仿宋" w:eastAsia="彩虹粗仿宋" w:hAnsi="彩虹粗仿宋" w:cs="彩虹粗仿宋"/>
                <w:szCs w:val="21"/>
              </w:rPr>
            </w:pPr>
            <w:r>
              <w:rPr>
                <w:rFonts w:ascii="彩虹粗仿宋" w:eastAsia="彩虹粗仿宋" w:hint="eastAsia"/>
                <w:color w:val="000000"/>
                <w:szCs w:val="21"/>
              </w:rPr>
              <w:t>身份识别,支持：身份证、电子健康卡、诊疗卡、电子</w:t>
            </w:r>
            <w:proofErr w:type="gramStart"/>
            <w:r>
              <w:rPr>
                <w:rFonts w:ascii="彩虹粗仿宋" w:eastAsia="彩虹粗仿宋" w:hint="eastAsia"/>
                <w:color w:val="000000"/>
                <w:szCs w:val="21"/>
              </w:rPr>
              <w:t>医</w:t>
            </w:r>
            <w:proofErr w:type="gramEnd"/>
            <w:r>
              <w:rPr>
                <w:rFonts w:ascii="彩虹粗仿宋" w:eastAsia="彩虹粗仿宋" w:hint="eastAsia"/>
                <w:color w:val="000000"/>
                <w:szCs w:val="21"/>
              </w:rPr>
              <w:t>保凭证</w:t>
            </w:r>
            <w:r>
              <w:rPr>
                <w:rFonts w:ascii="彩虹粗仿宋" w:eastAsia="彩虹粗仿宋" w:hint="eastAsia"/>
                <w:color w:val="000000"/>
                <w:szCs w:val="21"/>
              </w:rPr>
              <w:br/>
              <w:t>住院按金缴纳，支持方式：银联卡、微信、支付宝</w:t>
            </w:r>
            <w:r>
              <w:rPr>
                <w:rFonts w:ascii="彩虹粗仿宋" w:eastAsia="彩虹粗仿宋" w:hint="eastAsia"/>
                <w:color w:val="000000"/>
                <w:szCs w:val="21"/>
              </w:rPr>
              <w:br/>
              <w:t>住院按金查询，当日住院清单查询、按金余额查询、消费查询</w:t>
            </w:r>
            <w:r>
              <w:rPr>
                <w:rFonts w:ascii="彩虹粗仿宋" w:eastAsia="彩虹粗仿宋" w:hint="eastAsia"/>
                <w:color w:val="000000"/>
                <w:szCs w:val="21"/>
              </w:rPr>
              <w:br/>
              <w:t>凭条打印，支持消费凭条、电子票据</w:t>
            </w:r>
            <w:proofErr w:type="gramStart"/>
            <w:r>
              <w:rPr>
                <w:rFonts w:ascii="彩虹粗仿宋" w:eastAsia="彩虹粗仿宋" w:hint="eastAsia"/>
                <w:color w:val="000000"/>
                <w:szCs w:val="21"/>
              </w:rPr>
              <w:t>二维码打印</w:t>
            </w:r>
            <w:proofErr w:type="gramEnd"/>
            <w:r>
              <w:rPr>
                <w:rFonts w:ascii="彩虹粗仿宋" w:eastAsia="彩虹粗仿宋" w:hint="eastAsia"/>
                <w:color w:val="000000"/>
                <w:szCs w:val="21"/>
              </w:rPr>
              <w:br/>
              <w:t>综合查询，医生查询、科室查询、物价查询、满意度评</w:t>
            </w:r>
            <w:r>
              <w:rPr>
                <w:rFonts w:ascii="彩虹粗仿宋" w:eastAsia="彩虹粗仿宋" w:hint="eastAsia"/>
                <w:color w:val="000000"/>
                <w:szCs w:val="21"/>
              </w:rPr>
              <w:lastRenderedPageBreak/>
              <w:t>价</w:t>
            </w:r>
          </w:p>
        </w:tc>
        <w:tc>
          <w:tcPr>
            <w:tcW w:w="409" w:type="pct"/>
            <w:vAlign w:val="center"/>
          </w:tcPr>
          <w:p w14:paraId="60FB805C" w14:textId="77777777" w:rsidR="00361609" w:rsidRDefault="008308AA">
            <w:pPr>
              <w:adjustRightInd w:val="0"/>
              <w:snapToGrid w:val="0"/>
              <w:spacing w:line="560" w:lineRule="exact"/>
              <w:rPr>
                <w:rFonts w:ascii="彩虹粗仿宋" w:eastAsia="彩虹粗仿宋" w:hAnsi="彩虹粗仿宋" w:cs="彩虹粗仿宋"/>
                <w:szCs w:val="21"/>
              </w:rPr>
            </w:pPr>
            <w:r>
              <w:rPr>
                <w:rFonts w:ascii="彩虹粗仿宋" w:eastAsia="彩虹粗仿宋" w:hint="eastAsia"/>
                <w:color w:val="000000"/>
                <w:szCs w:val="21"/>
              </w:rPr>
              <w:lastRenderedPageBreak/>
              <w:t>台</w:t>
            </w:r>
          </w:p>
        </w:tc>
        <w:tc>
          <w:tcPr>
            <w:tcW w:w="411" w:type="pct"/>
            <w:tcBorders>
              <w:top w:val="single" w:sz="4" w:space="0" w:color="000000"/>
              <w:left w:val="single" w:sz="4" w:space="0" w:color="000000"/>
              <w:bottom w:val="single" w:sz="4" w:space="0" w:color="000000"/>
              <w:right w:val="single" w:sz="4" w:space="0" w:color="000000"/>
            </w:tcBorders>
            <w:vAlign w:val="center"/>
          </w:tcPr>
          <w:p w14:paraId="2B782A75" w14:textId="77777777" w:rsidR="00361609" w:rsidRDefault="008308AA">
            <w:pPr>
              <w:adjustRightInd w:val="0"/>
              <w:snapToGrid w:val="0"/>
              <w:spacing w:line="560" w:lineRule="exact"/>
              <w:rPr>
                <w:rFonts w:ascii="彩虹粗仿宋" w:eastAsia="彩虹粗仿宋" w:hAnsi="彩虹粗仿宋" w:cs="彩虹粗仿宋"/>
                <w:szCs w:val="21"/>
              </w:rPr>
            </w:pPr>
            <w:r>
              <w:rPr>
                <w:rFonts w:ascii="彩虹粗仿宋" w:eastAsia="彩虹粗仿宋" w:hint="eastAsia"/>
                <w:color w:val="000000"/>
                <w:szCs w:val="21"/>
              </w:rPr>
              <w:t>32</w:t>
            </w:r>
          </w:p>
        </w:tc>
      </w:tr>
      <w:tr w:rsidR="00361609" w14:paraId="7EACD7DC" w14:textId="77777777">
        <w:trPr>
          <w:trHeight w:val="685"/>
          <w:jc w:val="center"/>
        </w:trPr>
        <w:tc>
          <w:tcPr>
            <w:tcW w:w="407" w:type="pct"/>
            <w:vAlign w:val="center"/>
          </w:tcPr>
          <w:p w14:paraId="68C70E75" w14:textId="77777777" w:rsidR="00361609" w:rsidRDefault="008308AA">
            <w:pPr>
              <w:adjustRightInd w:val="0"/>
              <w:snapToGrid w:val="0"/>
              <w:spacing w:line="560" w:lineRule="exact"/>
              <w:rPr>
                <w:rFonts w:ascii="彩虹粗仿宋" w:eastAsia="彩虹粗仿宋" w:hAnsi="彩虹粗仿宋" w:cs="彩虹粗仿宋"/>
                <w:szCs w:val="21"/>
              </w:rPr>
            </w:pPr>
            <w:r>
              <w:rPr>
                <w:rFonts w:ascii="彩虹粗仿宋" w:eastAsia="彩虹粗仿宋" w:hAnsi="彩虹粗仿宋" w:cs="彩虹粗仿宋" w:hint="eastAsia"/>
                <w:szCs w:val="21"/>
              </w:rPr>
              <w:lastRenderedPageBreak/>
              <w:t>5</w:t>
            </w:r>
          </w:p>
        </w:tc>
        <w:tc>
          <w:tcPr>
            <w:tcW w:w="740" w:type="pct"/>
            <w:vAlign w:val="center"/>
          </w:tcPr>
          <w:p w14:paraId="37829B56" w14:textId="77777777" w:rsidR="00361609" w:rsidRDefault="008308AA">
            <w:pPr>
              <w:pStyle w:val="a7"/>
              <w:ind w:firstLineChars="0" w:firstLine="0"/>
              <w:rPr>
                <w:rFonts w:ascii="彩虹粗仿宋" w:eastAsia="彩虹粗仿宋" w:hAnsi="彩虹粗仿宋" w:cs="彩虹粗仿宋"/>
                <w:sz w:val="21"/>
                <w:szCs w:val="21"/>
              </w:rPr>
            </w:pPr>
            <w:r>
              <w:rPr>
                <w:rFonts w:ascii="彩虹粗仿宋" w:eastAsia="彩虹粗仿宋" w:hint="eastAsia"/>
                <w:color w:val="000000"/>
                <w:sz w:val="21"/>
                <w:szCs w:val="21"/>
              </w:rPr>
              <w:t>病历本售卖机</w:t>
            </w:r>
          </w:p>
        </w:tc>
        <w:tc>
          <w:tcPr>
            <w:tcW w:w="3033" w:type="pct"/>
            <w:vAlign w:val="center"/>
          </w:tcPr>
          <w:p w14:paraId="288DFD3F" w14:textId="77777777" w:rsidR="00361609" w:rsidRDefault="008308AA">
            <w:pPr>
              <w:adjustRightInd w:val="0"/>
              <w:snapToGrid w:val="0"/>
              <w:rPr>
                <w:rFonts w:ascii="彩虹粗仿宋" w:eastAsia="彩虹粗仿宋" w:hAnsi="彩虹粗仿宋" w:cs="彩虹粗仿宋"/>
                <w:szCs w:val="21"/>
              </w:rPr>
            </w:pPr>
            <w:r>
              <w:rPr>
                <w:rFonts w:ascii="彩虹粗仿宋" w:eastAsia="彩虹粗仿宋" w:hint="eastAsia"/>
                <w:color w:val="000000"/>
                <w:szCs w:val="21"/>
              </w:rPr>
              <w:t>病历本容量：240册</w:t>
            </w:r>
            <w:r>
              <w:rPr>
                <w:rFonts w:ascii="彩虹粗仿宋" w:eastAsia="彩虹粗仿宋" w:hint="eastAsia"/>
                <w:color w:val="000000"/>
                <w:szCs w:val="21"/>
              </w:rPr>
              <w:br/>
              <w:t>支付方式：微信、支付宝</w:t>
            </w:r>
          </w:p>
        </w:tc>
        <w:tc>
          <w:tcPr>
            <w:tcW w:w="409" w:type="pct"/>
            <w:vAlign w:val="center"/>
          </w:tcPr>
          <w:p w14:paraId="6A392CE8" w14:textId="77777777" w:rsidR="00361609" w:rsidRDefault="008308AA">
            <w:pPr>
              <w:adjustRightInd w:val="0"/>
              <w:snapToGrid w:val="0"/>
              <w:spacing w:line="560" w:lineRule="exact"/>
              <w:rPr>
                <w:rFonts w:ascii="彩虹粗仿宋" w:eastAsia="彩虹粗仿宋" w:hAnsi="彩虹粗仿宋" w:cs="彩虹粗仿宋"/>
                <w:szCs w:val="21"/>
              </w:rPr>
            </w:pPr>
            <w:r>
              <w:rPr>
                <w:rFonts w:ascii="彩虹粗仿宋" w:eastAsia="彩虹粗仿宋" w:hint="eastAsia"/>
                <w:color w:val="000000"/>
                <w:szCs w:val="21"/>
              </w:rPr>
              <w:t>台</w:t>
            </w:r>
          </w:p>
        </w:tc>
        <w:tc>
          <w:tcPr>
            <w:tcW w:w="411" w:type="pct"/>
            <w:tcBorders>
              <w:top w:val="single" w:sz="4" w:space="0" w:color="000000"/>
              <w:left w:val="single" w:sz="4" w:space="0" w:color="000000"/>
              <w:bottom w:val="single" w:sz="4" w:space="0" w:color="000000"/>
              <w:right w:val="single" w:sz="4" w:space="0" w:color="000000"/>
            </w:tcBorders>
            <w:vAlign w:val="center"/>
          </w:tcPr>
          <w:p w14:paraId="2E7CA403" w14:textId="77777777" w:rsidR="00361609" w:rsidRDefault="008308AA">
            <w:pPr>
              <w:adjustRightInd w:val="0"/>
              <w:snapToGrid w:val="0"/>
              <w:spacing w:line="560" w:lineRule="exact"/>
              <w:rPr>
                <w:rFonts w:ascii="彩虹粗仿宋" w:eastAsia="彩虹粗仿宋" w:hAnsi="彩虹粗仿宋" w:cs="彩虹粗仿宋"/>
                <w:szCs w:val="21"/>
              </w:rPr>
            </w:pPr>
            <w:r>
              <w:rPr>
                <w:rFonts w:ascii="彩虹粗仿宋" w:eastAsia="彩虹粗仿宋" w:hint="eastAsia"/>
                <w:color w:val="000000"/>
                <w:szCs w:val="21"/>
              </w:rPr>
              <w:t>2</w:t>
            </w:r>
          </w:p>
        </w:tc>
      </w:tr>
      <w:tr w:rsidR="00361609" w14:paraId="7E24F48D" w14:textId="77777777">
        <w:trPr>
          <w:trHeight w:val="685"/>
          <w:jc w:val="center"/>
        </w:trPr>
        <w:tc>
          <w:tcPr>
            <w:tcW w:w="407" w:type="pct"/>
            <w:vAlign w:val="center"/>
          </w:tcPr>
          <w:p w14:paraId="17DC3E16" w14:textId="77777777" w:rsidR="00361609" w:rsidRDefault="008308AA">
            <w:pPr>
              <w:adjustRightInd w:val="0"/>
              <w:snapToGrid w:val="0"/>
              <w:spacing w:line="560" w:lineRule="exact"/>
              <w:rPr>
                <w:rFonts w:ascii="彩虹粗仿宋" w:eastAsia="彩虹粗仿宋" w:hAnsi="彩虹粗仿宋" w:cs="彩虹粗仿宋"/>
                <w:szCs w:val="21"/>
              </w:rPr>
            </w:pPr>
            <w:r>
              <w:rPr>
                <w:rFonts w:ascii="彩虹粗仿宋" w:eastAsia="彩虹粗仿宋" w:hAnsi="彩虹粗仿宋" w:cs="彩虹粗仿宋" w:hint="eastAsia"/>
                <w:szCs w:val="21"/>
              </w:rPr>
              <w:t>6</w:t>
            </w:r>
          </w:p>
        </w:tc>
        <w:tc>
          <w:tcPr>
            <w:tcW w:w="740" w:type="pct"/>
            <w:vAlign w:val="center"/>
          </w:tcPr>
          <w:p w14:paraId="774699C5" w14:textId="77777777" w:rsidR="00361609" w:rsidRDefault="008308AA">
            <w:pPr>
              <w:pStyle w:val="a7"/>
              <w:ind w:firstLineChars="0" w:firstLine="0"/>
              <w:rPr>
                <w:rFonts w:ascii="彩虹粗仿宋" w:eastAsia="彩虹粗仿宋" w:hAnsi="彩虹粗仿宋" w:cs="彩虹粗仿宋"/>
                <w:sz w:val="21"/>
                <w:szCs w:val="21"/>
              </w:rPr>
            </w:pPr>
            <w:r>
              <w:rPr>
                <w:rFonts w:ascii="彩虹粗仿宋" w:eastAsia="彩虹粗仿宋" w:hint="eastAsia"/>
                <w:color w:val="000000"/>
                <w:sz w:val="21"/>
                <w:szCs w:val="21"/>
              </w:rPr>
              <w:t>超融合一体机</w:t>
            </w:r>
          </w:p>
        </w:tc>
        <w:tc>
          <w:tcPr>
            <w:tcW w:w="3033" w:type="pct"/>
            <w:vAlign w:val="center"/>
          </w:tcPr>
          <w:p w14:paraId="6A861B37" w14:textId="77777777" w:rsidR="00361609" w:rsidRDefault="008308AA">
            <w:pPr>
              <w:adjustRightInd w:val="0"/>
              <w:snapToGrid w:val="0"/>
              <w:rPr>
                <w:rFonts w:ascii="彩虹粗仿宋" w:eastAsia="彩虹粗仿宋" w:hAnsi="彩虹粗仿宋" w:cs="彩虹粗仿宋"/>
                <w:szCs w:val="21"/>
              </w:rPr>
            </w:pPr>
            <w:r>
              <w:rPr>
                <w:rFonts w:ascii="彩虹粗仿宋" w:eastAsia="彩虹粗仿宋" w:hint="eastAsia"/>
                <w:color w:val="000000"/>
                <w:szCs w:val="21"/>
              </w:rPr>
              <w:t>2*Intel Xeon Gold 5318Y_24Cores@2.1GHz</w:t>
            </w:r>
            <w:r>
              <w:rPr>
                <w:rFonts w:ascii="彩虹粗仿宋" w:eastAsia="彩虹粗仿宋" w:hint="eastAsia"/>
                <w:color w:val="000000"/>
                <w:szCs w:val="21"/>
              </w:rPr>
              <w:br/>
              <w:t>2*480G SSD</w:t>
            </w:r>
            <w:r>
              <w:rPr>
                <w:rFonts w:ascii="彩虹粗仿宋" w:eastAsia="彩虹粗仿宋" w:hint="eastAsia"/>
                <w:color w:val="000000"/>
                <w:szCs w:val="21"/>
              </w:rPr>
              <w:br/>
              <w:t>16*32G DDR4 ECC RDIMM</w:t>
            </w:r>
            <w:r>
              <w:rPr>
                <w:rFonts w:ascii="彩虹粗仿宋" w:eastAsia="彩虹粗仿宋" w:hint="eastAsia"/>
                <w:color w:val="000000"/>
                <w:szCs w:val="21"/>
              </w:rPr>
              <w:br/>
              <w:t xml:space="preserve">2*1.6TB </w:t>
            </w:r>
            <w:proofErr w:type="spellStart"/>
            <w:r>
              <w:rPr>
                <w:rFonts w:ascii="彩虹粗仿宋" w:eastAsia="彩虹粗仿宋" w:hint="eastAsia"/>
                <w:color w:val="000000"/>
                <w:szCs w:val="21"/>
              </w:rPr>
              <w:t>nvme</w:t>
            </w:r>
            <w:proofErr w:type="spellEnd"/>
            <w:r>
              <w:rPr>
                <w:rFonts w:ascii="彩虹粗仿宋" w:eastAsia="彩虹粗仿宋" w:hint="eastAsia"/>
                <w:color w:val="000000"/>
                <w:szCs w:val="21"/>
              </w:rPr>
              <w:t xml:space="preserve"> </w:t>
            </w:r>
            <w:proofErr w:type="spellStart"/>
            <w:r>
              <w:rPr>
                <w:rFonts w:ascii="彩虹粗仿宋" w:eastAsia="彩虹粗仿宋" w:hint="eastAsia"/>
                <w:color w:val="000000"/>
                <w:szCs w:val="21"/>
              </w:rPr>
              <w:t>ssd</w:t>
            </w:r>
            <w:proofErr w:type="spellEnd"/>
            <w:r>
              <w:rPr>
                <w:rFonts w:ascii="彩虹粗仿宋" w:eastAsia="彩虹粗仿宋" w:hint="eastAsia"/>
                <w:color w:val="000000"/>
                <w:szCs w:val="21"/>
              </w:rPr>
              <w:t xml:space="preserve"> DWPD=3</w:t>
            </w:r>
            <w:r>
              <w:rPr>
                <w:rFonts w:ascii="彩虹粗仿宋" w:eastAsia="彩虹粗仿宋" w:hint="eastAsia"/>
                <w:color w:val="000000"/>
                <w:szCs w:val="21"/>
              </w:rPr>
              <w:br/>
              <w:t>8*4T 7.2K SATA</w:t>
            </w:r>
            <w:r>
              <w:rPr>
                <w:rFonts w:ascii="彩虹粗仿宋" w:eastAsia="彩虹粗仿宋" w:hint="eastAsia"/>
                <w:color w:val="000000"/>
                <w:szCs w:val="21"/>
              </w:rPr>
              <w:br/>
              <w:t>PM8222，支持RAID 0/1/10</w:t>
            </w:r>
            <w:r>
              <w:rPr>
                <w:rFonts w:ascii="彩虹粗仿宋" w:eastAsia="彩虹粗仿宋" w:hint="eastAsia"/>
                <w:color w:val="000000"/>
                <w:szCs w:val="21"/>
              </w:rPr>
              <w:br/>
              <w:t>2*</w:t>
            </w:r>
            <w:proofErr w:type="spellStart"/>
            <w:r>
              <w:rPr>
                <w:rFonts w:ascii="彩虹粗仿宋" w:eastAsia="彩虹粗仿宋" w:hint="eastAsia"/>
                <w:color w:val="000000"/>
                <w:szCs w:val="21"/>
              </w:rPr>
              <w:t>Mellanox</w:t>
            </w:r>
            <w:proofErr w:type="spellEnd"/>
            <w:r>
              <w:rPr>
                <w:rFonts w:ascii="彩虹粗仿宋" w:eastAsia="彩虹粗仿宋" w:hint="eastAsia"/>
                <w:color w:val="000000"/>
                <w:szCs w:val="21"/>
              </w:rPr>
              <w:t xml:space="preserve"> CX4 LX EN 双口万兆带模块，冗余电源</w:t>
            </w:r>
            <w:r>
              <w:rPr>
                <w:rFonts w:ascii="彩虹粗仿宋" w:eastAsia="彩虹粗仿宋" w:hint="eastAsia"/>
                <w:color w:val="000000"/>
                <w:szCs w:val="21"/>
              </w:rPr>
              <w:br/>
              <w:t>2*Intel Xeon Silver 4310_12Cores@2.1GHz</w:t>
            </w:r>
            <w:r>
              <w:rPr>
                <w:rFonts w:ascii="彩虹粗仿宋" w:eastAsia="彩虹粗仿宋" w:hint="eastAsia"/>
                <w:color w:val="000000"/>
                <w:szCs w:val="21"/>
              </w:rPr>
              <w:br/>
              <w:t>4*32G DDR4 ECC RDIMM，</w:t>
            </w:r>
            <w:r>
              <w:rPr>
                <w:rFonts w:ascii="彩虹粗仿宋" w:eastAsia="彩虹粗仿宋" w:hint="eastAsia"/>
                <w:color w:val="000000"/>
                <w:szCs w:val="21"/>
              </w:rPr>
              <w:br/>
              <w:t>2*960G SSD</w:t>
            </w:r>
            <w:r>
              <w:rPr>
                <w:rFonts w:ascii="彩虹粗仿宋" w:eastAsia="彩虹粗仿宋" w:hint="eastAsia"/>
                <w:color w:val="000000"/>
                <w:szCs w:val="21"/>
              </w:rPr>
              <w:br/>
              <w:t>8*4T 7.2K SATA</w:t>
            </w:r>
            <w:r>
              <w:rPr>
                <w:rFonts w:ascii="彩虹粗仿宋" w:eastAsia="彩虹粗仿宋" w:hint="eastAsia"/>
                <w:color w:val="000000"/>
                <w:szCs w:val="21"/>
              </w:rPr>
              <w:br/>
              <w:t xml:space="preserve">PM8204 </w:t>
            </w:r>
            <w:proofErr w:type="spellStart"/>
            <w:r>
              <w:rPr>
                <w:rFonts w:ascii="彩虹粗仿宋" w:eastAsia="彩虹粗仿宋" w:hint="eastAsia"/>
                <w:color w:val="000000"/>
                <w:szCs w:val="21"/>
              </w:rPr>
              <w:t>SmartROC</w:t>
            </w:r>
            <w:proofErr w:type="spellEnd"/>
            <w:r>
              <w:rPr>
                <w:rFonts w:ascii="彩虹粗仿宋" w:eastAsia="彩虹粗仿宋" w:hint="eastAsia"/>
                <w:color w:val="000000"/>
                <w:szCs w:val="21"/>
              </w:rPr>
              <w:t xml:space="preserve"> 2G缓存，支持RAID0/1/10/5/50/6/60</w:t>
            </w:r>
            <w:r>
              <w:rPr>
                <w:rFonts w:ascii="彩虹粗仿宋" w:eastAsia="彩虹粗仿宋" w:hint="eastAsia"/>
                <w:color w:val="000000"/>
                <w:szCs w:val="21"/>
              </w:rPr>
              <w:br/>
              <w:t>2*</w:t>
            </w:r>
            <w:proofErr w:type="spellStart"/>
            <w:r>
              <w:rPr>
                <w:rFonts w:ascii="彩虹粗仿宋" w:eastAsia="彩虹粗仿宋" w:hint="eastAsia"/>
                <w:color w:val="000000"/>
                <w:szCs w:val="21"/>
              </w:rPr>
              <w:t>Mellanox</w:t>
            </w:r>
            <w:proofErr w:type="spellEnd"/>
            <w:r>
              <w:rPr>
                <w:rFonts w:ascii="彩虹粗仿宋" w:eastAsia="彩虹粗仿宋" w:hint="eastAsia"/>
                <w:color w:val="000000"/>
                <w:szCs w:val="21"/>
              </w:rPr>
              <w:t xml:space="preserve"> CX4 LX EN 双口万兆带模块，冗余电源</w:t>
            </w:r>
            <w:r>
              <w:rPr>
                <w:rFonts w:ascii="彩虹粗仿宋" w:eastAsia="彩虹粗仿宋" w:hint="eastAsia"/>
                <w:color w:val="000000"/>
                <w:szCs w:val="21"/>
              </w:rPr>
              <w:br/>
              <w:t>标准1RU 19英寸机架 32个10GE SFP+ 以太网接口（不含光模块） 2个40GE QSFP+ 以太网接口（不含光模块） 可插拔的冗余电源（已包含2个150W AC电源模块） 可插拔的冗余风扇（已包含4个风扇）</w:t>
            </w:r>
            <w:r>
              <w:rPr>
                <w:rFonts w:ascii="彩虹粗仿宋" w:eastAsia="彩虹粗仿宋" w:hint="eastAsia"/>
                <w:color w:val="000000"/>
                <w:szCs w:val="21"/>
              </w:rPr>
              <w:br/>
              <w:t>万兆</w:t>
            </w:r>
            <w:proofErr w:type="gramStart"/>
            <w:r>
              <w:rPr>
                <w:rFonts w:ascii="彩虹粗仿宋" w:eastAsia="彩虹粗仿宋" w:hint="eastAsia"/>
                <w:color w:val="000000"/>
                <w:szCs w:val="21"/>
              </w:rPr>
              <w:t>多模光模块</w:t>
            </w:r>
            <w:proofErr w:type="gramEnd"/>
          </w:p>
        </w:tc>
        <w:tc>
          <w:tcPr>
            <w:tcW w:w="409" w:type="pct"/>
            <w:vAlign w:val="center"/>
          </w:tcPr>
          <w:p w14:paraId="35CF088A" w14:textId="77777777" w:rsidR="00361609" w:rsidRDefault="008308AA">
            <w:pPr>
              <w:adjustRightInd w:val="0"/>
              <w:snapToGrid w:val="0"/>
              <w:spacing w:line="560" w:lineRule="exact"/>
              <w:rPr>
                <w:rFonts w:ascii="彩虹粗仿宋" w:eastAsia="彩虹粗仿宋" w:hAnsi="彩虹粗仿宋" w:cs="彩虹粗仿宋"/>
                <w:szCs w:val="21"/>
              </w:rPr>
            </w:pPr>
            <w:r>
              <w:rPr>
                <w:rFonts w:ascii="彩虹粗仿宋" w:eastAsia="彩虹粗仿宋" w:hint="eastAsia"/>
                <w:color w:val="000000"/>
                <w:szCs w:val="21"/>
              </w:rPr>
              <w:t>台</w:t>
            </w:r>
          </w:p>
        </w:tc>
        <w:tc>
          <w:tcPr>
            <w:tcW w:w="411" w:type="pct"/>
            <w:tcBorders>
              <w:top w:val="single" w:sz="4" w:space="0" w:color="000000"/>
              <w:left w:val="single" w:sz="4" w:space="0" w:color="000000"/>
              <w:bottom w:val="single" w:sz="4" w:space="0" w:color="000000"/>
              <w:right w:val="single" w:sz="4" w:space="0" w:color="000000"/>
            </w:tcBorders>
            <w:vAlign w:val="center"/>
          </w:tcPr>
          <w:p w14:paraId="62875DC3" w14:textId="77777777" w:rsidR="00361609" w:rsidRDefault="008308AA">
            <w:pPr>
              <w:adjustRightInd w:val="0"/>
              <w:snapToGrid w:val="0"/>
              <w:spacing w:line="560" w:lineRule="exact"/>
              <w:rPr>
                <w:rFonts w:ascii="彩虹粗仿宋" w:eastAsia="彩虹粗仿宋" w:hAnsi="彩虹粗仿宋" w:cs="彩虹粗仿宋"/>
                <w:szCs w:val="21"/>
              </w:rPr>
            </w:pPr>
            <w:r>
              <w:rPr>
                <w:rFonts w:ascii="彩虹粗仿宋" w:eastAsia="彩虹粗仿宋" w:hint="eastAsia"/>
                <w:color w:val="000000"/>
                <w:szCs w:val="21"/>
              </w:rPr>
              <w:t>1</w:t>
            </w:r>
          </w:p>
        </w:tc>
      </w:tr>
    </w:tbl>
    <w:p w14:paraId="782F326D" w14:textId="77777777" w:rsidR="00361609" w:rsidRDefault="00361609"/>
    <w:p w14:paraId="45AE7456" w14:textId="77777777" w:rsidR="00361609" w:rsidRDefault="008308AA">
      <w:pPr>
        <w:pStyle w:val="20"/>
        <w:widowControl/>
        <w:numPr>
          <w:ilvl w:val="1"/>
          <w:numId w:val="0"/>
        </w:numPr>
        <w:tabs>
          <w:tab w:val="clear" w:pos="420"/>
        </w:tabs>
        <w:spacing w:before="0" w:after="0" w:line="360" w:lineRule="auto"/>
        <w:rPr>
          <w:rFonts w:ascii="彩虹粗仿宋" w:eastAsia="彩虹粗仿宋" w:hAnsi="彩虹粗仿宋" w:cs="彩虹粗仿宋"/>
          <w:sz w:val="28"/>
          <w:szCs w:val="28"/>
        </w:rPr>
      </w:pPr>
      <w:bookmarkStart w:id="43" w:name="_Toc233708098"/>
      <w:r>
        <w:rPr>
          <w:rFonts w:ascii="彩虹粗仿宋" w:eastAsia="彩虹粗仿宋" w:hAnsi="彩虹粗仿宋" w:cs="彩虹粗仿宋"/>
          <w:sz w:val="28"/>
          <w:szCs w:val="28"/>
        </w:rPr>
        <w:t>2</w:t>
      </w:r>
      <w:r>
        <w:rPr>
          <w:rFonts w:ascii="彩虹粗仿宋" w:eastAsia="彩虹粗仿宋" w:hAnsi="彩虹粗仿宋" w:cs="彩虹粗仿宋" w:hint="eastAsia"/>
          <w:sz w:val="28"/>
          <w:szCs w:val="28"/>
        </w:rPr>
        <w:t>.</w:t>
      </w:r>
      <w:r>
        <w:rPr>
          <w:rFonts w:ascii="彩虹粗仿宋" w:eastAsia="彩虹粗仿宋" w:hAnsi="彩虹粗仿宋" w:cs="彩虹粗仿宋"/>
          <w:sz w:val="28"/>
          <w:szCs w:val="28"/>
        </w:rPr>
        <w:t>2</w:t>
      </w:r>
      <w:r>
        <w:rPr>
          <w:rFonts w:ascii="彩虹粗仿宋" w:eastAsia="彩虹粗仿宋" w:hAnsi="彩虹粗仿宋" w:cs="彩虹粗仿宋" w:hint="eastAsia"/>
          <w:sz w:val="28"/>
          <w:szCs w:val="28"/>
        </w:rPr>
        <w:t>软件</w:t>
      </w:r>
      <w:bookmarkEnd w:id="43"/>
    </w:p>
    <w:tbl>
      <w:tblPr>
        <w:tblStyle w:val="af4"/>
        <w:tblW w:w="5209" w:type="pct"/>
        <w:jc w:val="center"/>
        <w:tblLook w:val="04A0" w:firstRow="1" w:lastRow="0" w:firstColumn="1" w:lastColumn="0" w:noHBand="0" w:noVBand="1"/>
      </w:tblPr>
      <w:tblGrid>
        <w:gridCol w:w="704"/>
        <w:gridCol w:w="1279"/>
        <w:gridCol w:w="5243"/>
        <w:gridCol w:w="707"/>
        <w:gridCol w:w="710"/>
      </w:tblGrid>
      <w:tr w:rsidR="00361609" w14:paraId="4D8BBE02" w14:textId="77777777" w:rsidTr="008B44F6">
        <w:trPr>
          <w:jc w:val="center"/>
        </w:trPr>
        <w:tc>
          <w:tcPr>
            <w:tcW w:w="407" w:type="pct"/>
          </w:tcPr>
          <w:p w14:paraId="5C8E4186" w14:textId="77777777" w:rsidR="00361609" w:rsidRDefault="008308AA">
            <w:pPr>
              <w:adjustRightInd w:val="0"/>
              <w:snapToGrid w:val="0"/>
              <w:spacing w:line="560" w:lineRule="exact"/>
              <w:jc w:val="center"/>
              <w:rPr>
                <w:rFonts w:ascii="彩虹粗仿宋" w:eastAsia="彩虹粗仿宋" w:hAnsi="彩虹粗仿宋" w:cs="彩虹粗仿宋"/>
                <w:b/>
                <w:sz w:val="24"/>
                <w:szCs w:val="24"/>
              </w:rPr>
            </w:pPr>
            <w:r>
              <w:rPr>
                <w:rFonts w:ascii="彩虹粗仿宋" w:eastAsia="彩虹粗仿宋" w:hAnsi="彩虹粗仿宋" w:cs="彩虹粗仿宋" w:hint="eastAsia"/>
                <w:b/>
                <w:sz w:val="24"/>
                <w:szCs w:val="24"/>
              </w:rPr>
              <w:t>序号</w:t>
            </w:r>
          </w:p>
        </w:tc>
        <w:tc>
          <w:tcPr>
            <w:tcW w:w="740" w:type="pct"/>
          </w:tcPr>
          <w:p w14:paraId="58749841" w14:textId="77777777" w:rsidR="00361609" w:rsidRDefault="008308AA">
            <w:pPr>
              <w:adjustRightInd w:val="0"/>
              <w:snapToGrid w:val="0"/>
              <w:spacing w:line="560" w:lineRule="exact"/>
              <w:jc w:val="center"/>
              <w:rPr>
                <w:rFonts w:ascii="彩虹粗仿宋" w:eastAsia="彩虹粗仿宋" w:hAnsi="彩虹粗仿宋" w:cs="彩虹粗仿宋"/>
                <w:b/>
                <w:sz w:val="24"/>
                <w:szCs w:val="24"/>
              </w:rPr>
            </w:pPr>
            <w:r>
              <w:rPr>
                <w:rFonts w:ascii="彩虹粗仿宋" w:eastAsia="彩虹粗仿宋" w:hAnsi="彩虹粗仿宋" w:cs="彩虹粗仿宋" w:hint="eastAsia"/>
                <w:b/>
                <w:sz w:val="24"/>
                <w:szCs w:val="24"/>
              </w:rPr>
              <w:t>设备名称</w:t>
            </w:r>
          </w:p>
        </w:tc>
        <w:tc>
          <w:tcPr>
            <w:tcW w:w="3033" w:type="pct"/>
          </w:tcPr>
          <w:p w14:paraId="0C01E902" w14:textId="77777777" w:rsidR="00361609" w:rsidRDefault="008308AA">
            <w:pPr>
              <w:adjustRightInd w:val="0"/>
              <w:snapToGrid w:val="0"/>
              <w:spacing w:line="560" w:lineRule="exact"/>
              <w:jc w:val="center"/>
              <w:rPr>
                <w:rFonts w:ascii="彩虹粗仿宋" w:eastAsia="彩虹粗仿宋" w:hAnsi="彩虹粗仿宋" w:cs="彩虹粗仿宋"/>
                <w:b/>
                <w:sz w:val="24"/>
                <w:szCs w:val="24"/>
              </w:rPr>
            </w:pPr>
            <w:r>
              <w:rPr>
                <w:rFonts w:ascii="彩虹粗仿宋" w:eastAsia="彩虹粗仿宋" w:hAnsi="彩虹粗仿宋" w:cs="彩虹粗仿宋" w:hint="eastAsia"/>
                <w:b/>
                <w:sz w:val="24"/>
                <w:szCs w:val="24"/>
              </w:rPr>
              <w:t>功能描述/参数要求</w:t>
            </w:r>
          </w:p>
        </w:tc>
        <w:tc>
          <w:tcPr>
            <w:tcW w:w="409" w:type="pct"/>
          </w:tcPr>
          <w:p w14:paraId="40549AB6" w14:textId="77777777" w:rsidR="00361609" w:rsidRDefault="008308AA">
            <w:pPr>
              <w:adjustRightInd w:val="0"/>
              <w:snapToGrid w:val="0"/>
              <w:spacing w:line="560" w:lineRule="exact"/>
              <w:jc w:val="center"/>
              <w:rPr>
                <w:rFonts w:ascii="彩虹粗仿宋" w:eastAsia="彩虹粗仿宋" w:hAnsi="彩虹粗仿宋" w:cs="彩虹粗仿宋"/>
                <w:b/>
                <w:sz w:val="24"/>
                <w:szCs w:val="24"/>
              </w:rPr>
            </w:pPr>
            <w:r>
              <w:rPr>
                <w:rFonts w:ascii="彩虹粗仿宋" w:eastAsia="彩虹粗仿宋" w:hAnsi="彩虹粗仿宋" w:cs="彩虹粗仿宋" w:hint="eastAsia"/>
                <w:b/>
                <w:sz w:val="24"/>
                <w:szCs w:val="24"/>
              </w:rPr>
              <w:t>单位</w:t>
            </w:r>
          </w:p>
        </w:tc>
        <w:tc>
          <w:tcPr>
            <w:tcW w:w="411" w:type="pct"/>
            <w:tcBorders>
              <w:top w:val="single" w:sz="4" w:space="0" w:color="000000"/>
              <w:left w:val="single" w:sz="4" w:space="0" w:color="000000"/>
              <w:bottom w:val="single" w:sz="4" w:space="0" w:color="000000"/>
              <w:right w:val="single" w:sz="4" w:space="0" w:color="000000"/>
            </w:tcBorders>
          </w:tcPr>
          <w:p w14:paraId="08C01FAC" w14:textId="77777777" w:rsidR="00361609" w:rsidRDefault="008308AA">
            <w:pPr>
              <w:adjustRightInd w:val="0"/>
              <w:snapToGrid w:val="0"/>
              <w:spacing w:line="560" w:lineRule="exact"/>
              <w:jc w:val="center"/>
              <w:rPr>
                <w:rFonts w:ascii="彩虹粗仿宋" w:eastAsia="彩虹粗仿宋" w:hAnsi="彩虹粗仿宋" w:cs="彩虹粗仿宋"/>
                <w:b/>
                <w:sz w:val="24"/>
                <w:szCs w:val="24"/>
              </w:rPr>
            </w:pPr>
            <w:r>
              <w:rPr>
                <w:rFonts w:ascii="彩虹粗仿宋" w:eastAsia="彩虹粗仿宋" w:hAnsi="彩虹粗仿宋" w:cs="彩虹粗仿宋" w:hint="eastAsia"/>
                <w:b/>
                <w:sz w:val="24"/>
                <w:szCs w:val="24"/>
              </w:rPr>
              <w:t>数量</w:t>
            </w:r>
          </w:p>
        </w:tc>
      </w:tr>
      <w:tr w:rsidR="002D203A" w14:paraId="09977FD0" w14:textId="77777777" w:rsidTr="008B44F6">
        <w:trPr>
          <w:jc w:val="center"/>
        </w:trPr>
        <w:tc>
          <w:tcPr>
            <w:tcW w:w="407" w:type="pct"/>
            <w:vAlign w:val="center"/>
          </w:tcPr>
          <w:p w14:paraId="142F3AD8" w14:textId="50B73C34" w:rsidR="002D203A" w:rsidRDefault="002D203A" w:rsidP="002D203A">
            <w:pPr>
              <w:adjustRightInd w:val="0"/>
              <w:snapToGrid w:val="0"/>
              <w:spacing w:line="560" w:lineRule="exact"/>
              <w:jc w:val="center"/>
              <w:rPr>
                <w:rFonts w:ascii="彩虹粗仿宋" w:eastAsia="彩虹粗仿宋" w:hAnsi="彩虹粗仿宋" w:cs="彩虹粗仿宋"/>
                <w:b/>
                <w:sz w:val="24"/>
                <w:szCs w:val="24"/>
              </w:rPr>
            </w:pPr>
            <w:r>
              <w:rPr>
                <w:rFonts w:ascii="彩虹粗仿宋" w:eastAsia="彩虹粗仿宋" w:hAnsi="彩虹粗仿宋" w:cs="彩虹粗仿宋"/>
                <w:szCs w:val="21"/>
              </w:rPr>
              <w:t>1</w:t>
            </w:r>
          </w:p>
        </w:tc>
        <w:tc>
          <w:tcPr>
            <w:tcW w:w="740" w:type="pct"/>
            <w:vAlign w:val="center"/>
          </w:tcPr>
          <w:p w14:paraId="72F126F0" w14:textId="755ADA3C" w:rsidR="002D203A" w:rsidRDefault="002D203A" w:rsidP="002D203A">
            <w:pPr>
              <w:adjustRightInd w:val="0"/>
              <w:snapToGrid w:val="0"/>
              <w:spacing w:line="560" w:lineRule="exact"/>
              <w:jc w:val="center"/>
              <w:rPr>
                <w:rFonts w:ascii="彩虹粗仿宋" w:eastAsia="彩虹粗仿宋" w:hAnsi="彩虹粗仿宋" w:cs="彩虹粗仿宋"/>
                <w:b/>
                <w:sz w:val="24"/>
                <w:szCs w:val="24"/>
              </w:rPr>
            </w:pPr>
            <w:r>
              <w:rPr>
                <w:rFonts w:ascii="彩虹粗仿宋" w:eastAsia="彩虹粗仿宋" w:hint="eastAsia"/>
                <w:color w:val="000000"/>
                <w:szCs w:val="21"/>
              </w:rPr>
              <w:t>住院智能就诊服务系统V1.0</w:t>
            </w:r>
          </w:p>
        </w:tc>
        <w:tc>
          <w:tcPr>
            <w:tcW w:w="3033" w:type="pct"/>
            <w:vAlign w:val="center"/>
          </w:tcPr>
          <w:p w14:paraId="374792D1" w14:textId="102777BA" w:rsidR="002D203A" w:rsidRPr="002D203A" w:rsidRDefault="002D203A" w:rsidP="002D203A">
            <w:pPr>
              <w:adjustRightInd w:val="0"/>
              <w:snapToGrid w:val="0"/>
              <w:jc w:val="left"/>
              <w:rPr>
                <w:rFonts w:ascii="彩虹粗仿宋" w:eastAsia="彩虹粗仿宋"/>
                <w:color w:val="000000"/>
                <w:szCs w:val="21"/>
              </w:rPr>
            </w:pPr>
            <w:r w:rsidRPr="002D203A">
              <w:rPr>
                <w:rFonts w:ascii="彩虹粗仿宋" w:eastAsia="彩虹粗仿宋" w:hint="eastAsia"/>
                <w:color w:val="000000"/>
                <w:szCs w:val="21"/>
              </w:rPr>
              <w:t>住院按金缴纳，支持方式：银联卡、微信、支付宝</w:t>
            </w:r>
            <w:r>
              <w:rPr>
                <w:rFonts w:ascii="彩虹粗仿宋" w:eastAsia="彩虹粗仿宋" w:hint="eastAsia"/>
                <w:color w:val="000000"/>
                <w:szCs w:val="21"/>
              </w:rPr>
              <w:t>；</w:t>
            </w:r>
          </w:p>
          <w:p w14:paraId="4FD823EE" w14:textId="592850CE" w:rsidR="002D203A" w:rsidRPr="002D203A" w:rsidRDefault="002D203A" w:rsidP="002D203A">
            <w:pPr>
              <w:adjustRightInd w:val="0"/>
              <w:snapToGrid w:val="0"/>
              <w:jc w:val="left"/>
              <w:rPr>
                <w:rFonts w:ascii="彩虹粗仿宋" w:eastAsia="彩虹粗仿宋"/>
                <w:color w:val="000000"/>
                <w:szCs w:val="21"/>
              </w:rPr>
            </w:pPr>
            <w:r w:rsidRPr="002D203A">
              <w:rPr>
                <w:rFonts w:ascii="彩虹粗仿宋" w:eastAsia="彩虹粗仿宋" w:hint="eastAsia"/>
                <w:color w:val="000000"/>
                <w:szCs w:val="21"/>
              </w:rPr>
              <w:t>住院按金查询，当日住院清单查询、按金余额查询、消费查询</w:t>
            </w:r>
            <w:r>
              <w:rPr>
                <w:rFonts w:ascii="彩虹粗仿宋" w:eastAsia="彩虹粗仿宋" w:hint="eastAsia"/>
                <w:color w:val="000000"/>
                <w:szCs w:val="21"/>
              </w:rPr>
              <w:t>；</w:t>
            </w:r>
          </w:p>
          <w:p w14:paraId="31E750A8" w14:textId="36A6CB3F" w:rsidR="002D203A" w:rsidRPr="002D203A" w:rsidRDefault="002D203A" w:rsidP="002D203A">
            <w:pPr>
              <w:adjustRightInd w:val="0"/>
              <w:snapToGrid w:val="0"/>
              <w:jc w:val="left"/>
              <w:rPr>
                <w:rFonts w:ascii="彩虹粗仿宋" w:eastAsia="彩虹粗仿宋"/>
                <w:color w:val="000000"/>
                <w:szCs w:val="21"/>
              </w:rPr>
            </w:pPr>
            <w:r w:rsidRPr="002D203A">
              <w:rPr>
                <w:rFonts w:ascii="彩虹粗仿宋" w:eastAsia="彩虹粗仿宋" w:hint="eastAsia"/>
                <w:color w:val="000000"/>
                <w:szCs w:val="21"/>
              </w:rPr>
              <w:t>凭条打印，支持消费凭条、电子票据</w:t>
            </w:r>
            <w:proofErr w:type="gramStart"/>
            <w:r w:rsidRPr="002D203A">
              <w:rPr>
                <w:rFonts w:ascii="彩虹粗仿宋" w:eastAsia="彩虹粗仿宋" w:hint="eastAsia"/>
                <w:color w:val="000000"/>
                <w:szCs w:val="21"/>
              </w:rPr>
              <w:t>二维码打印</w:t>
            </w:r>
            <w:proofErr w:type="gramEnd"/>
            <w:r>
              <w:rPr>
                <w:rFonts w:ascii="彩虹粗仿宋" w:eastAsia="彩虹粗仿宋" w:hint="eastAsia"/>
                <w:color w:val="000000"/>
                <w:szCs w:val="21"/>
              </w:rPr>
              <w:t>；</w:t>
            </w:r>
          </w:p>
          <w:p w14:paraId="286FC76A" w14:textId="37CFF3D9" w:rsidR="002D203A" w:rsidRDefault="002D203A" w:rsidP="002D203A">
            <w:pPr>
              <w:adjustRightInd w:val="0"/>
              <w:snapToGrid w:val="0"/>
              <w:jc w:val="left"/>
              <w:rPr>
                <w:rFonts w:ascii="彩虹粗仿宋" w:eastAsia="彩虹粗仿宋" w:hAnsi="彩虹粗仿宋" w:cs="彩虹粗仿宋"/>
                <w:b/>
                <w:sz w:val="24"/>
                <w:szCs w:val="24"/>
              </w:rPr>
            </w:pPr>
            <w:r w:rsidRPr="002D203A">
              <w:rPr>
                <w:rFonts w:ascii="彩虹粗仿宋" w:eastAsia="彩虹粗仿宋" w:hint="eastAsia"/>
                <w:color w:val="000000"/>
                <w:szCs w:val="21"/>
              </w:rPr>
              <w:t>综合查询，</w:t>
            </w:r>
            <w:r>
              <w:rPr>
                <w:rFonts w:ascii="彩虹粗仿宋" w:eastAsia="彩虹粗仿宋" w:hint="eastAsia"/>
                <w:color w:val="000000"/>
                <w:szCs w:val="21"/>
              </w:rPr>
              <w:t>支持</w:t>
            </w:r>
            <w:r w:rsidRPr="002D203A">
              <w:rPr>
                <w:rFonts w:ascii="彩虹粗仿宋" w:eastAsia="彩虹粗仿宋" w:hint="eastAsia"/>
                <w:color w:val="000000"/>
                <w:szCs w:val="21"/>
              </w:rPr>
              <w:t>医生查询、科室查询、物价查询、满意度评价</w:t>
            </w:r>
          </w:p>
        </w:tc>
        <w:tc>
          <w:tcPr>
            <w:tcW w:w="409" w:type="pct"/>
            <w:vAlign w:val="center"/>
          </w:tcPr>
          <w:p w14:paraId="6341FBA8" w14:textId="119B120C" w:rsidR="002D203A" w:rsidRDefault="002D203A" w:rsidP="002D203A">
            <w:pPr>
              <w:adjustRightInd w:val="0"/>
              <w:snapToGrid w:val="0"/>
              <w:spacing w:line="560" w:lineRule="exact"/>
              <w:jc w:val="center"/>
              <w:rPr>
                <w:rFonts w:ascii="彩虹粗仿宋" w:eastAsia="彩虹粗仿宋" w:hAnsi="彩虹粗仿宋" w:cs="彩虹粗仿宋"/>
                <w:b/>
                <w:sz w:val="24"/>
                <w:szCs w:val="24"/>
              </w:rPr>
            </w:pPr>
            <w:r>
              <w:rPr>
                <w:rFonts w:ascii="彩虹粗仿宋" w:eastAsia="彩虹粗仿宋" w:hint="eastAsia"/>
                <w:color w:val="000000"/>
                <w:szCs w:val="21"/>
              </w:rPr>
              <w:t>套</w:t>
            </w:r>
          </w:p>
        </w:tc>
        <w:tc>
          <w:tcPr>
            <w:tcW w:w="411" w:type="pct"/>
            <w:tcBorders>
              <w:top w:val="single" w:sz="4" w:space="0" w:color="000000"/>
              <w:left w:val="single" w:sz="4" w:space="0" w:color="000000"/>
              <w:bottom w:val="single" w:sz="4" w:space="0" w:color="000000"/>
              <w:right w:val="single" w:sz="4" w:space="0" w:color="000000"/>
            </w:tcBorders>
            <w:vAlign w:val="center"/>
          </w:tcPr>
          <w:p w14:paraId="7560472D" w14:textId="050FFE86" w:rsidR="002D203A" w:rsidRDefault="002D203A" w:rsidP="002D203A">
            <w:pPr>
              <w:adjustRightInd w:val="0"/>
              <w:snapToGrid w:val="0"/>
              <w:spacing w:line="560" w:lineRule="exact"/>
              <w:jc w:val="center"/>
              <w:rPr>
                <w:rFonts w:ascii="彩虹粗仿宋" w:eastAsia="彩虹粗仿宋" w:hAnsi="彩虹粗仿宋" w:cs="彩虹粗仿宋"/>
                <w:b/>
                <w:sz w:val="24"/>
                <w:szCs w:val="24"/>
              </w:rPr>
            </w:pPr>
            <w:r>
              <w:rPr>
                <w:rFonts w:ascii="彩虹粗仿宋" w:eastAsia="彩虹粗仿宋" w:hint="eastAsia"/>
                <w:color w:val="000000"/>
                <w:szCs w:val="21"/>
              </w:rPr>
              <w:t>1</w:t>
            </w:r>
          </w:p>
        </w:tc>
      </w:tr>
      <w:tr w:rsidR="00361609" w14:paraId="549457A0" w14:textId="77777777" w:rsidTr="008B44F6">
        <w:trPr>
          <w:jc w:val="center"/>
        </w:trPr>
        <w:tc>
          <w:tcPr>
            <w:tcW w:w="407" w:type="pct"/>
            <w:vAlign w:val="center"/>
          </w:tcPr>
          <w:p w14:paraId="3EB8B64B" w14:textId="70B6DEBC" w:rsidR="00361609" w:rsidRDefault="002D203A" w:rsidP="002D203A">
            <w:pPr>
              <w:adjustRightInd w:val="0"/>
              <w:snapToGrid w:val="0"/>
              <w:spacing w:line="560" w:lineRule="exact"/>
              <w:jc w:val="center"/>
              <w:rPr>
                <w:rFonts w:ascii="彩虹粗仿宋" w:eastAsia="彩虹粗仿宋" w:hAnsi="彩虹粗仿宋" w:cs="彩虹粗仿宋"/>
                <w:szCs w:val="21"/>
              </w:rPr>
            </w:pPr>
            <w:r>
              <w:rPr>
                <w:rFonts w:ascii="彩虹粗仿宋" w:eastAsia="彩虹粗仿宋" w:hAnsi="彩虹粗仿宋" w:cs="彩虹粗仿宋"/>
                <w:szCs w:val="21"/>
              </w:rPr>
              <w:t>2</w:t>
            </w:r>
          </w:p>
        </w:tc>
        <w:tc>
          <w:tcPr>
            <w:tcW w:w="740" w:type="pct"/>
            <w:vAlign w:val="center"/>
          </w:tcPr>
          <w:p w14:paraId="4F3637EF" w14:textId="77777777" w:rsidR="00361609" w:rsidRDefault="008308AA">
            <w:pPr>
              <w:pStyle w:val="a7"/>
              <w:ind w:firstLineChars="0" w:firstLine="0"/>
              <w:rPr>
                <w:rFonts w:ascii="彩虹粗仿宋" w:eastAsia="彩虹粗仿宋" w:hAnsi="彩虹粗仿宋" w:cs="彩虹粗仿宋"/>
                <w:sz w:val="21"/>
                <w:szCs w:val="21"/>
              </w:rPr>
            </w:pPr>
            <w:r>
              <w:rPr>
                <w:rFonts w:ascii="彩虹粗仿宋" w:eastAsia="彩虹粗仿宋" w:hint="eastAsia"/>
                <w:color w:val="000000"/>
                <w:sz w:val="21"/>
                <w:szCs w:val="21"/>
              </w:rPr>
              <w:t>一站式对账应用服务系统V1.0</w:t>
            </w:r>
          </w:p>
        </w:tc>
        <w:tc>
          <w:tcPr>
            <w:tcW w:w="3033" w:type="pct"/>
            <w:vAlign w:val="center"/>
          </w:tcPr>
          <w:p w14:paraId="6E0C99BF" w14:textId="77777777" w:rsidR="00361609" w:rsidRDefault="008308AA">
            <w:pPr>
              <w:adjustRightInd w:val="0"/>
              <w:snapToGrid w:val="0"/>
              <w:rPr>
                <w:rFonts w:ascii="彩虹粗仿宋" w:eastAsia="彩虹粗仿宋" w:hAnsi="彩虹粗仿宋" w:cs="彩虹粗仿宋"/>
                <w:szCs w:val="21"/>
              </w:rPr>
            </w:pPr>
            <w:r>
              <w:rPr>
                <w:rFonts w:ascii="彩虹粗仿宋" w:eastAsia="彩虹粗仿宋" w:hint="eastAsia"/>
                <w:color w:val="000000"/>
                <w:szCs w:val="21"/>
              </w:rPr>
              <w:t>账务总</w:t>
            </w:r>
            <w:proofErr w:type="gramStart"/>
            <w:r>
              <w:rPr>
                <w:rFonts w:ascii="彩虹粗仿宋" w:eastAsia="彩虹粗仿宋" w:hint="eastAsia"/>
                <w:color w:val="000000"/>
                <w:szCs w:val="21"/>
              </w:rPr>
              <w:t>览</w:t>
            </w:r>
            <w:proofErr w:type="gramEnd"/>
            <w:r>
              <w:rPr>
                <w:rFonts w:ascii="彩虹粗仿宋" w:eastAsia="彩虹粗仿宋" w:hint="eastAsia"/>
                <w:color w:val="000000"/>
                <w:szCs w:val="21"/>
              </w:rPr>
              <w:t>，以图表展示所选时段的收款总额与占比情况。</w:t>
            </w:r>
            <w:r>
              <w:rPr>
                <w:rFonts w:ascii="彩虹粗仿宋" w:eastAsia="彩虹粗仿宋" w:hint="eastAsia"/>
                <w:color w:val="000000"/>
                <w:szCs w:val="21"/>
              </w:rPr>
              <w:br w:type="page"/>
              <w:t>自动对账 ，提供His与银</w:t>
            </w:r>
            <w:proofErr w:type="gramStart"/>
            <w:r>
              <w:rPr>
                <w:rFonts w:ascii="彩虹粗仿宋" w:eastAsia="彩虹粗仿宋" w:hint="eastAsia"/>
                <w:color w:val="000000"/>
                <w:szCs w:val="21"/>
              </w:rPr>
              <w:t>医通项目</w:t>
            </w:r>
            <w:proofErr w:type="gramEnd"/>
            <w:r>
              <w:rPr>
                <w:rFonts w:ascii="彩虹粗仿宋" w:eastAsia="彩虹粗仿宋" w:hint="eastAsia"/>
                <w:color w:val="000000"/>
                <w:szCs w:val="21"/>
              </w:rPr>
              <w:t>每日定时统一对账功能，支持单边帐预警功能。</w:t>
            </w:r>
            <w:r>
              <w:rPr>
                <w:rFonts w:ascii="彩虹粗仿宋" w:eastAsia="彩虹粗仿宋" w:hint="eastAsia"/>
                <w:color w:val="000000"/>
                <w:szCs w:val="21"/>
              </w:rPr>
              <w:br w:type="page"/>
              <w:t>支持异常账单告警、异常账单处理、人工退费、退费验证。</w:t>
            </w:r>
            <w:r>
              <w:rPr>
                <w:rFonts w:ascii="彩虹粗仿宋" w:eastAsia="彩虹粗仿宋" w:hint="eastAsia"/>
                <w:color w:val="000000"/>
                <w:szCs w:val="21"/>
              </w:rPr>
              <w:br w:type="page"/>
              <w:t>支持订单信息查询、HIS交易明细查询、业务系统交易明细查询、支付渠道交易明细查询。</w:t>
            </w:r>
            <w:r>
              <w:rPr>
                <w:rFonts w:ascii="彩虹粗仿宋" w:eastAsia="彩虹粗仿宋" w:hint="eastAsia"/>
                <w:color w:val="000000"/>
                <w:szCs w:val="21"/>
              </w:rPr>
              <w:br w:type="page"/>
              <w:t>对账汇总统计报表，提供按时间段汇总对账数据，支持按机构（住院、门诊）、业务类型（挂号、缴费、住院）、终端位置、支付渠道分别进行汇总。</w:t>
            </w:r>
            <w:r>
              <w:rPr>
                <w:rFonts w:ascii="彩虹粗仿宋" w:eastAsia="彩虹粗仿宋" w:hint="eastAsia"/>
                <w:color w:val="000000"/>
                <w:szCs w:val="21"/>
              </w:rPr>
              <w:br w:type="page"/>
              <w:t>支付渠道交易汇总报表，按时间段对各支付渠道支付总金额、支付总笔数进行汇总。</w:t>
            </w:r>
            <w:r>
              <w:rPr>
                <w:rFonts w:ascii="彩虹粗仿宋" w:eastAsia="彩虹粗仿宋" w:hint="eastAsia"/>
                <w:color w:val="000000"/>
                <w:szCs w:val="21"/>
              </w:rPr>
              <w:br w:type="page"/>
              <w:t>异常账单差异报表 ，提供按日期、住院、门诊对异常账单进行统计，形成账单差异报表，直观汇总异常账单的付款方账号、HIS交易时间、异常处理时间、交易金额等信息，并支持导出Excel文件。</w:t>
            </w:r>
            <w:r>
              <w:rPr>
                <w:rFonts w:ascii="彩虹粗仿宋" w:eastAsia="彩虹粗仿宋" w:hint="eastAsia"/>
                <w:color w:val="000000"/>
                <w:szCs w:val="21"/>
              </w:rPr>
              <w:br w:type="page"/>
              <w:t>支持对账日志查询、支付通道日志查询、系统日志查询、接口调用权限管理及查询。</w:t>
            </w:r>
            <w:r>
              <w:rPr>
                <w:rFonts w:ascii="彩虹粗仿宋" w:eastAsia="彩虹粗仿宋" w:hint="eastAsia"/>
                <w:color w:val="000000"/>
                <w:szCs w:val="21"/>
              </w:rPr>
              <w:br w:type="page"/>
              <w:t>机构管理，商户信</w:t>
            </w:r>
            <w:r>
              <w:rPr>
                <w:rFonts w:ascii="彩虹粗仿宋" w:eastAsia="彩虹粗仿宋" w:hint="eastAsia"/>
                <w:color w:val="000000"/>
                <w:szCs w:val="21"/>
              </w:rPr>
              <w:lastRenderedPageBreak/>
              <w:t>息管理 管理医院</w:t>
            </w:r>
            <w:proofErr w:type="gramStart"/>
            <w:r>
              <w:rPr>
                <w:rFonts w:ascii="彩虹粗仿宋" w:eastAsia="彩虹粗仿宋" w:hint="eastAsia"/>
                <w:color w:val="000000"/>
                <w:szCs w:val="21"/>
              </w:rPr>
              <w:t>院</w:t>
            </w:r>
            <w:proofErr w:type="gramEnd"/>
            <w:r>
              <w:rPr>
                <w:rFonts w:ascii="彩虹粗仿宋" w:eastAsia="彩虹粗仿宋" w:hint="eastAsia"/>
                <w:color w:val="000000"/>
                <w:szCs w:val="21"/>
              </w:rPr>
              <w:t>区信息，管理医院（院区）商户信息，包括商户号、支付渠道、账单下载地址等。</w:t>
            </w:r>
            <w:r>
              <w:rPr>
                <w:rFonts w:ascii="彩虹粗仿宋" w:eastAsia="彩虹粗仿宋" w:hint="eastAsia"/>
                <w:color w:val="000000"/>
                <w:szCs w:val="21"/>
              </w:rPr>
              <w:br w:type="page"/>
              <w:t>用户管理，角色管理，权限管理，导航菜单管理 根据医院不同的角色创建不同的用户，不同的用户进去有不同的权限，包括菜单权限和数据权限。</w:t>
            </w:r>
            <w:r>
              <w:rPr>
                <w:rFonts w:ascii="彩虹粗仿宋" w:eastAsia="彩虹粗仿宋" w:hint="eastAsia"/>
                <w:color w:val="000000"/>
                <w:szCs w:val="21"/>
              </w:rPr>
              <w:br w:type="page"/>
              <w:t>打印量统计，可自定义时间对自助机打印模块的打印量进行统计，辅助医院及时了解成本投入情况。</w:t>
            </w:r>
          </w:p>
        </w:tc>
        <w:tc>
          <w:tcPr>
            <w:tcW w:w="409" w:type="pct"/>
            <w:vAlign w:val="center"/>
          </w:tcPr>
          <w:p w14:paraId="747330FD" w14:textId="77777777" w:rsidR="00361609" w:rsidRDefault="008308AA">
            <w:pPr>
              <w:adjustRightInd w:val="0"/>
              <w:snapToGrid w:val="0"/>
              <w:spacing w:line="560" w:lineRule="exact"/>
              <w:rPr>
                <w:rFonts w:ascii="彩虹粗仿宋" w:eastAsia="彩虹粗仿宋" w:hAnsi="彩虹粗仿宋" w:cs="彩虹粗仿宋"/>
                <w:szCs w:val="21"/>
              </w:rPr>
            </w:pPr>
            <w:r>
              <w:rPr>
                <w:rFonts w:ascii="彩虹粗仿宋" w:eastAsia="彩虹粗仿宋" w:hint="eastAsia"/>
                <w:color w:val="000000"/>
                <w:szCs w:val="21"/>
              </w:rPr>
              <w:lastRenderedPageBreak/>
              <w:t>套</w:t>
            </w:r>
          </w:p>
        </w:tc>
        <w:tc>
          <w:tcPr>
            <w:tcW w:w="411" w:type="pct"/>
            <w:tcBorders>
              <w:top w:val="single" w:sz="4" w:space="0" w:color="000000"/>
              <w:left w:val="single" w:sz="4" w:space="0" w:color="000000"/>
              <w:bottom w:val="single" w:sz="4" w:space="0" w:color="000000"/>
              <w:right w:val="single" w:sz="4" w:space="0" w:color="000000"/>
            </w:tcBorders>
            <w:vAlign w:val="center"/>
          </w:tcPr>
          <w:p w14:paraId="022B5CD0" w14:textId="77777777" w:rsidR="00361609" w:rsidRDefault="008308AA">
            <w:pPr>
              <w:adjustRightInd w:val="0"/>
              <w:snapToGrid w:val="0"/>
              <w:spacing w:line="560" w:lineRule="exact"/>
              <w:rPr>
                <w:rFonts w:ascii="彩虹粗仿宋" w:eastAsia="彩虹粗仿宋" w:hAnsi="彩虹粗仿宋" w:cs="彩虹粗仿宋"/>
                <w:szCs w:val="21"/>
              </w:rPr>
            </w:pPr>
            <w:r>
              <w:rPr>
                <w:rFonts w:ascii="彩虹粗仿宋" w:eastAsia="彩虹粗仿宋" w:hint="eastAsia"/>
                <w:color w:val="000000"/>
                <w:szCs w:val="21"/>
              </w:rPr>
              <w:t>1</w:t>
            </w:r>
          </w:p>
        </w:tc>
      </w:tr>
      <w:tr w:rsidR="00361609" w14:paraId="0BB8EB31" w14:textId="77777777" w:rsidTr="008B44F6">
        <w:trPr>
          <w:jc w:val="center"/>
        </w:trPr>
        <w:tc>
          <w:tcPr>
            <w:tcW w:w="407" w:type="pct"/>
            <w:vAlign w:val="center"/>
          </w:tcPr>
          <w:p w14:paraId="31AEE30A" w14:textId="39568767" w:rsidR="00361609" w:rsidRDefault="002D203A" w:rsidP="002D203A">
            <w:pPr>
              <w:adjustRightInd w:val="0"/>
              <w:snapToGrid w:val="0"/>
              <w:spacing w:line="560" w:lineRule="exact"/>
              <w:jc w:val="center"/>
              <w:rPr>
                <w:rFonts w:ascii="彩虹粗仿宋" w:eastAsia="彩虹粗仿宋" w:hAnsi="彩虹粗仿宋" w:cs="彩虹粗仿宋"/>
                <w:szCs w:val="21"/>
              </w:rPr>
            </w:pPr>
            <w:r>
              <w:rPr>
                <w:rFonts w:ascii="彩虹粗仿宋" w:eastAsia="彩虹粗仿宋" w:hAnsi="彩虹粗仿宋" w:cs="彩虹粗仿宋"/>
                <w:szCs w:val="21"/>
              </w:rPr>
              <w:lastRenderedPageBreak/>
              <w:t>3</w:t>
            </w:r>
          </w:p>
        </w:tc>
        <w:tc>
          <w:tcPr>
            <w:tcW w:w="740" w:type="pct"/>
            <w:vAlign w:val="center"/>
          </w:tcPr>
          <w:p w14:paraId="1D48CC5A" w14:textId="77777777" w:rsidR="00361609" w:rsidRDefault="008308AA">
            <w:pPr>
              <w:pStyle w:val="a7"/>
              <w:ind w:firstLineChars="0" w:firstLine="0"/>
              <w:rPr>
                <w:rFonts w:ascii="彩虹粗仿宋" w:eastAsia="彩虹粗仿宋" w:hAnsi="彩虹粗仿宋" w:cs="彩虹粗仿宋"/>
                <w:sz w:val="21"/>
                <w:szCs w:val="21"/>
              </w:rPr>
            </w:pPr>
            <w:r>
              <w:rPr>
                <w:rFonts w:ascii="彩虹粗仿宋" w:eastAsia="彩虹粗仿宋" w:hint="eastAsia"/>
                <w:color w:val="000000"/>
                <w:sz w:val="21"/>
                <w:szCs w:val="21"/>
              </w:rPr>
              <w:t>门诊智能就诊移动应用服务系统V1.0</w:t>
            </w:r>
          </w:p>
        </w:tc>
        <w:tc>
          <w:tcPr>
            <w:tcW w:w="3033" w:type="pct"/>
            <w:vAlign w:val="center"/>
          </w:tcPr>
          <w:p w14:paraId="0CD46ABF" w14:textId="77777777" w:rsidR="00361609" w:rsidRDefault="008308AA">
            <w:pPr>
              <w:adjustRightInd w:val="0"/>
              <w:snapToGrid w:val="0"/>
              <w:rPr>
                <w:rFonts w:ascii="彩虹粗仿宋" w:eastAsia="彩虹粗仿宋" w:hAnsi="彩虹粗仿宋" w:cs="彩虹粗仿宋"/>
                <w:szCs w:val="21"/>
              </w:rPr>
            </w:pPr>
            <w:proofErr w:type="gramStart"/>
            <w:r>
              <w:rPr>
                <w:rFonts w:ascii="彩虹粗仿宋" w:eastAsia="彩虹粗仿宋" w:hint="eastAsia"/>
                <w:color w:val="000000"/>
                <w:szCs w:val="21"/>
              </w:rPr>
              <w:t>微信小</w:t>
            </w:r>
            <w:proofErr w:type="gramEnd"/>
            <w:r>
              <w:rPr>
                <w:rFonts w:ascii="彩虹粗仿宋" w:eastAsia="彩虹粗仿宋" w:hint="eastAsia"/>
                <w:color w:val="000000"/>
                <w:szCs w:val="21"/>
              </w:rPr>
              <w:t>程序：</w:t>
            </w:r>
            <w:r>
              <w:rPr>
                <w:rFonts w:ascii="彩虹粗仿宋" w:eastAsia="彩虹粗仿宋" w:hint="eastAsia"/>
                <w:color w:val="000000"/>
                <w:szCs w:val="21"/>
              </w:rPr>
              <w:br/>
              <w:t>预约挂号：科室挂号、日期挂号、快捷挂号、医生搜索、</w:t>
            </w:r>
            <w:proofErr w:type="gramStart"/>
            <w:r>
              <w:rPr>
                <w:rFonts w:ascii="彩虹粗仿宋" w:eastAsia="彩虹粗仿宋" w:hint="eastAsia"/>
                <w:color w:val="000000"/>
                <w:szCs w:val="21"/>
              </w:rPr>
              <w:t>微信支付</w:t>
            </w:r>
            <w:proofErr w:type="gramEnd"/>
            <w:r>
              <w:rPr>
                <w:rFonts w:ascii="彩虹粗仿宋" w:eastAsia="彩虹粗仿宋" w:hint="eastAsia"/>
                <w:color w:val="000000"/>
                <w:szCs w:val="21"/>
              </w:rPr>
              <w:t>、挂号成功通知、取消预约挂号、原路退费接口、停诊退费。</w:t>
            </w:r>
            <w:r>
              <w:rPr>
                <w:rFonts w:ascii="彩虹粗仿宋" w:eastAsia="彩虹粗仿宋" w:hint="eastAsia"/>
                <w:color w:val="000000"/>
                <w:szCs w:val="21"/>
              </w:rPr>
              <w:br/>
              <w:t>报到：获取报到信息、门诊患者报到。</w:t>
            </w:r>
            <w:r>
              <w:rPr>
                <w:rFonts w:ascii="彩虹粗仿宋" w:eastAsia="彩虹粗仿宋" w:hint="eastAsia"/>
                <w:color w:val="000000"/>
                <w:szCs w:val="21"/>
              </w:rPr>
              <w:br/>
              <w:t>排队候诊：门诊候诊</w:t>
            </w:r>
            <w:r>
              <w:rPr>
                <w:rFonts w:ascii="彩虹粗仿宋" w:eastAsia="彩虹粗仿宋" w:hint="eastAsia"/>
                <w:color w:val="000000"/>
                <w:szCs w:val="21"/>
              </w:rPr>
              <w:br/>
              <w:t>门诊缴费：待缴费用查询、待缴费用详情、</w:t>
            </w:r>
            <w:proofErr w:type="gramStart"/>
            <w:r>
              <w:rPr>
                <w:rFonts w:ascii="彩虹粗仿宋" w:eastAsia="彩虹粗仿宋" w:hint="eastAsia"/>
                <w:color w:val="000000"/>
                <w:szCs w:val="21"/>
              </w:rPr>
              <w:t>微信线</w:t>
            </w:r>
            <w:proofErr w:type="gramEnd"/>
            <w:r>
              <w:rPr>
                <w:rFonts w:ascii="彩虹粗仿宋" w:eastAsia="彩虹粗仿宋" w:hint="eastAsia"/>
                <w:color w:val="000000"/>
                <w:szCs w:val="21"/>
              </w:rPr>
              <w:t>上支付、缴费成功通知、缴费记录查询、原路退费接口、处方单扫码、支付接口、电子票据。</w:t>
            </w:r>
            <w:r>
              <w:rPr>
                <w:rFonts w:ascii="彩虹粗仿宋" w:eastAsia="彩虹粗仿宋" w:hint="eastAsia"/>
                <w:color w:val="000000"/>
                <w:szCs w:val="21"/>
              </w:rPr>
              <w:br/>
              <w:t>报告查询：检查报告查询、检验报告查询</w:t>
            </w:r>
            <w:r>
              <w:rPr>
                <w:rFonts w:ascii="彩虹粗仿宋" w:eastAsia="彩虹粗仿宋" w:hint="eastAsia"/>
                <w:color w:val="000000"/>
                <w:szCs w:val="21"/>
              </w:rPr>
              <w:br/>
              <w:t>入院：入院提醒、入院登记表、住院押金缴纳、支付接口。</w:t>
            </w:r>
            <w:r>
              <w:rPr>
                <w:rFonts w:ascii="彩虹粗仿宋" w:eastAsia="彩虹粗仿宋" w:hint="eastAsia"/>
                <w:color w:val="000000"/>
                <w:szCs w:val="21"/>
              </w:rPr>
              <w:br/>
              <w:t>住院：日清单查询</w:t>
            </w:r>
            <w:r>
              <w:rPr>
                <w:rFonts w:ascii="彩虹粗仿宋" w:eastAsia="彩虹粗仿宋" w:hint="eastAsia"/>
                <w:color w:val="000000"/>
                <w:szCs w:val="21"/>
              </w:rPr>
              <w:br/>
              <w:t>出院：出院小结、出院带药、原路退费接口</w:t>
            </w:r>
            <w:r>
              <w:rPr>
                <w:rFonts w:ascii="彩虹粗仿宋" w:eastAsia="彩虹粗仿宋" w:hint="eastAsia"/>
                <w:color w:val="000000"/>
                <w:szCs w:val="21"/>
              </w:rPr>
              <w:br/>
              <w:t>门诊号：一键授权、建档、</w:t>
            </w:r>
            <w:proofErr w:type="gramStart"/>
            <w:r>
              <w:rPr>
                <w:rFonts w:ascii="彩虹粗仿宋" w:eastAsia="彩虹粗仿宋" w:hint="eastAsia"/>
                <w:color w:val="000000"/>
                <w:szCs w:val="21"/>
              </w:rPr>
              <w:t>微信卡</w:t>
            </w:r>
            <w:proofErr w:type="gramEnd"/>
            <w:r>
              <w:rPr>
                <w:rFonts w:ascii="彩虹粗仿宋" w:eastAsia="彩虹粗仿宋" w:hint="eastAsia"/>
                <w:color w:val="000000"/>
                <w:szCs w:val="21"/>
              </w:rPr>
              <w:t>包、个人信息查询</w:t>
            </w:r>
            <w:r>
              <w:rPr>
                <w:rFonts w:ascii="彩虹粗仿宋" w:eastAsia="彩虹粗仿宋" w:hint="eastAsia"/>
                <w:color w:val="000000"/>
                <w:szCs w:val="21"/>
              </w:rPr>
              <w:br/>
              <w:t>住院号：住院号绑定</w:t>
            </w:r>
            <w:r>
              <w:rPr>
                <w:rFonts w:ascii="彩虹粗仿宋" w:eastAsia="彩虹粗仿宋" w:hint="eastAsia"/>
                <w:color w:val="000000"/>
                <w:szCs w:val="21"/>
              </w:rPr>
              <w:br/>
              <w:t>就诊人管理：就诊人列表</w:t>
            </w:r>
            <w:r>
              <w:rPr>
                <w:rFonts w:ascii="彩虹粗仿宋" w:eastAsia="彩虹粗仿宋" w:hint="eastAsia"/>
                <w:color w:val="000000"/>
                <w:szCs w:val="21"/>
              </w:rPr>
              <w:br/>
            </w:r>
            <w:proofErr w:type="gramStart"/>
            <w:r>
              <w:rPr>
                <w:rFonts w:ascii="彩虹粗仿宋" w:eastAsia="彩虹粗仿宋" w:hint="eastAsia"/>
                <w:color w:val="000000"/>
                <w:szCs w:val="21"/>
              </w:rPr>
              <w:t>医</w:t>
            </w:r>
            <w:proofErr w:type="gramEnd"/>
            <w:r>
              <w:rPr>
                <w:rFonts w:ascii="彩虹粗仿宋" w:eastAsia="彩虹粗仿宋" w:hint="eastAsia"/>
                <w:color w:val="000000"/>
                <w:szCs w:val="21"/>
              </w:rPr>
              <w:t>保卡：</w:t>
            </w:r>
            <w:proofErr w:type="gramStart"/>
            <w:r>
              <w:rPr>
                <w:rFonts w:ascii="彩虹粗仿宋" w:eastAsia="彩虹粗仿宋" w:hint="eastAsia"/>
                <w:color w:val="000000"/>
                <w:szCs w:val="21"/>
              </w:rPr>
              <w:t>医保电子</w:t>
            </w:r>
            <w:proofErr w:type="gramEnd"/>
            <w:r>
              <w:rPr>
                <w:rFonts w:ascii="彩虹粗仿宋" w:eastAsia="彩虹粗仿宋" w:hint="eastAsia"/>
                <w:color w:val="000000"/>
                <w:szCs w:val="21"/>
              </w:rPr>
              <w:t>凭证</w:t>
            </w:r>
            <w:r>
              <w:rPr>
                <w:rFonts w:ascii="彩虹粗仿宋" w:eastAsia="彩虹粗仿宋" w:hint="eastAsia"/>
                <w:color w:val="000000"/>
                <w:szCs w:val="21"/>
              </w:rPr>
              <w:br/>
              <w:t>订单管理：挂号、门诊缴费、住院押金</w:t>
            </w:r>
            <w:r>
              <w:rPr>
                <w:rFonts w:ascii="彩虹粗仿宋" w:eastAsia="彩虹粗仿宋" w:hint="eastAsia"/>
                <w:color w:val="000000"/>
                <w:szCs w:val="21"/>
              </w:rPr>
              <w:br/>
              <w:t>患者管理：基本信息管理、黑名单管理订单管理：订单查询及退费、退费</w:t>
            </w:r>
            <w:r>
              <w:rPr>
                <w:rFonts w:ascii="彩虹粗仿宋" w:eastAsia="彩虹粗仿宋" w:hint="eastAsia"/>
                <w:color w:val="000000"/>
                <w:szCs w:val="21"/>
              </w:rPr>
              <w:br/>
              <w:t>医院管理：医院介绍管理、科室介绍管理、专家介绍管理</w:t>
            </w:r>
          </w:p>
        </w:tc>
        <w:tc>
          <w:tcPr>
            <w:tcW w:w="409" w:type="pct"/>
            <w:vAlign w:val="center"/>
          </w:tcPr>
          <w:p w14:paraId="4C0FD0E4" w14:textId="77777777" w:rsidR="00361609" w:rsidRDefault="008308AA">
            <w:pPr>
              <w:adjustRightInd w:val="0"/>
              <w:snapToGrid w:val="0"/>
              <w:spacing w:line="560" w:lineRule="exact"/>
              <w:rPr>
                <w:rFonts w:ascii="彩虹粗仿宋" w:eastAsia="彩虹粗仿宋" w:hAnsi="彩虹粗仿宋" w:cs="彩虹粗仿宋"/>
                <w:szCs w:val="21"/>
              </w:rPr>
            </w:pPr>
            <w:r>
              <w:rPr>
                <w:rFonts w:ascii="彩虹粗仿宋" w:eastAsia="彩虹粗仿宋" w:hint="eastAsia"/>
                <w:color w:val="000000"/>
                <w:szCs w:val="21"/>
              </w:rPr>
              <w:t>套</w:t>
            </w:r>
          </w:p>
        </w:tc>
        <w:tc>
          <w:tcPr>
            <w:tcW w:w="411" w:type="pct"/>
            <w:tcBorders>
              <w:top w:val="single" w:sz="4" w:space="0" w:color="000000"/>
              <w:left w:val="single" w:sz="4" w:space="0" w:color="000000"/>
              <w:bottom w:val="single" w:sz="4" w:space="0" w:color="000000"/>
              <w:right w:val="single" w:sz="4" w:space="0" w:color="000000"/>
            </w:tcBorders>
            <w:vAlign w:val="center"/>
          </w:tcPr>
          <w:p w14:paraId="15CD9AD0" w14:textId="77777777" w:rsidR="00361609" w:rsidRDefault="008308AA">
            <w:pPr>
              <w:adjustRightInd w:val="0"/>
              <w:snapToGrid w:val="0"/>
              <w:spacing w:line="560" w:lineRule="exact"/>
              <w:rPr>
                <w:rFonts w:ascii="彩虹粗仿宋" w:eastAsia="彩虹粗仿宋" w:hAnsi="彩虹粗仿宋" w:cs="彩虹粗仿宋"/>
                <w:szCs w:val="21"/>
              </w:rPr>
            </w:pPr>
            <w:r>
              <w:rPr>
                <w:rFonts w:ascii="彩虹粗仿宋" w:eastAsia="彩虹粗仿宋" w:hint="eastAsia"/>
                <w:color w:val="000000"/>
                <w:szCs w:val="21"/>
              </w:rPr>
              <w:t>1</w:t>
            </w:r>
          </w:p>
        </w:tc>
      </w:tr>
      <w:tr w:rsidR="00361609" w14:paraId="15B6F073" w14:textId="77777777" w:rsidTr="008B44F6">
        <w:trPr>
          <w:jc w:val="center"/>
        </w:trPr>
        <w:tc>
          <w:tcPr>
            <w:tcW w:w="407" w:type="pct"/>
            <w:vAlign w:val="center"/>
          </w:tcPr>
          <w:p w14:paraId="4679F205" w14:textId="45B1A674" w:rsidR="00361609" w:rsidRDefault="002D203A" w:rsidP="002D203A">
            <w:pPr>
              <w:adjustRightInd w:val="0"/>
              <w:snapToGrid w:val="0"/>
              <w:spacing w:line="560" w:lineRule="exact"/>
              <w:jc w:val="center"/>
              <w:rPr>
                <w:rFonts w:ascii="彩虹粗仿宋" w:eastAsia="彩虹粗仿宋" w:hAnsi="彩虹粗仿宋" w:cs="彩虹粗仿宋"/>
                <w:szCs w:val="21"/>
              </w:rPr>
            </w:pPr>
            <w:r>
              <w:rPr>
                <w:rFonts w:ascii="彩虹粗仿宋" w:eastAsia="彩虹粗仿宋" w:hAnsi="彩虹粗仿宋" w:cs="彩虹粗仿宋"/>
                <w:szCs w:val="21"/>
              </w:rPr>
              <w:t>4</w:t>
            </w:r>
          </w:p>
        </w:tc>
        <w:tc>
          <w:tcPr>
            <w:tcW w:w="740" w:type="pct"/>
            <w:vAlign w:val="center"/>
          </w:tcPr>
          <w:p w14:paraId="4F467797" w14:textId="77777777" w:rsidR="00361609" w:rsidRDefault="008308AA">
            <w:pPr>
              <w:pStyle w:val="a7"/>
              <w:ind w:firstLineChars="0" w:firstLine="0"/>
              <w:rPr>
                <w:rFonts w:ascii="彩虹粗仿宋" w:eastAsia="彩虹粗仿宋" w:hAnsi="彩虹粗仿宋" w:cs="彩虹粗仿宋"/>
                <w:sz w:val="21"/>
                <w:szCs w:val="21"/>
              </w:rPr>
            </w:pPr>
            <w:r>
              <w:rPr>
                <w:rFonts w:ascii="彩虹粗仿宋" w:eastAsia="彩虹粗仿宋" w:hint="eastAsia"/>
                <w:color w:val="000000"/>
                <w:sz w:val="21"/>
                <w:szCs w:val="21"/>
              </w:rPr>
              <w:t>公共服务应用系统V1.0</w:t>
            </w:r>
          </w:p>
        </w:tc>
        <w:tc>
          <w:tcPr>
            <w:tcW w:w="3033" w:type="pct"/>
            <w:vAlign w:val="center"/>
          </w:tcPr>
          <w:p w14:paraId="5D66CA86" w14:textId="77777777" w:rsidR="00361609" w:rsidRDefault="008308AA">
            <w:pPr>
              <w:adjustRightInd w:val="0"/>
              <w:snapToGrid w:val="0"/>
              <w:rPr>
                <w:rFonts w:ascii="彩虹粗仿宋" w:eastAsia="彩虹粗仿宋" w:hAnsi="彩虹粗仿宋" w:cs="彩虹粗仿宋"/>
                <w:szCs w:val="21"/>
              </w:rPr>
            </w:pPr>
            <w:r>
              <w:rPr>
                <w:rFonts w:ascii="彩虹粗仿宋" w:eastAsia="彩虹粗仿宋" w:hint="eastAsia"/>
                <w:color w:val="000000"/>
                <w:szCs w:val="21"/>
              </w:rPr>
              <w:t>用于实现自助服务运行的数据接口，自助服务的运行是依靠医院HIS系统、LIS系统、PACS系统提供的service数据服务，通过中间</w:t>
            </w:r>
            <w:proofErr w:type="gramStart"/>
            <w:r>
              <w:rPr>
                <w:rFonts w:ascii="彩虹粗仿宋" w:eastAsia="彩虹粗仿宋" w:hint="eastAsia"/>
                <w:color w:val="000000"/>
                <w:szCs w:val="21"/>
              </w:rPr>
              <w:t>件形式</w:t>
            </w:r>
            <w:proofErr w:type="gramEnd"/>
            <w:r>
              <w:rPr>
                <w:rFonts w:ascii="彩虹粗仿宋" w:eastAsia="彩虹粗仿宋" w:hint="eastAsia"/>
                <w:color w:val="000000"/>
                <w:szCs w:val="21"/>
              </w:rPr>
              <w:t>接入至自助服务。</w:t>
            </w:r>
          </w:p>
        </w:tc>
        <w:tc>
          <w:tcPr>
            <w:tcW w:w="409" w:type="pct"/>
            <w:vAlign w:val="center"/>
          </w:tcPr>
          <w:p w14:paraId="4B745B62" w14:textId="77777777" w:rsidR="00361609" w:rsidRDefault="008308AA">
            <w:pPr>
              <w:adjustRightInd w:val="0"/>
              <w:snapToGrid w:val="0"/>
              <w:spacing w:line="560" w:lineRule="exact"/>
              <w:rPr>
                <w:rFonts w:ascii="彩虹粗仿宋" w:eastAsia="彩虹粗仿宋" w:hAnsi="彩虹粗仿宋" w:cs="彩虹粗仿宋"/>
                <w:szCs w:val="21"/>
              </w:rPr>
            </w:pPr>
            <w:r>
              <w:rPr>
                <w:rFonts w:ascii="彩虹粗仿宋" w:eastAsia="彩虹粗仿宋" w:hint="eastAsia"/>
                <w:color w:val="000000"/>
                <w:szCs w:val="21"/>
              </w:rPr>
              <w:t>套</w:t>
            </w:r>
          </w:p>
        </w:tc>
        <w:tc>
          <w:tcPr>
            <w:tcW w:w="411" w:type="pct"/>
            <w:tcBorders>
              <w:top w:val="single" w:sz="4" w:space="0" w:color="000000"/>
              <w:left w:val="single" w:sz="4" w:space="0" w:color="000000"/>
              <w:bottom w:val="single" w:sz="4" w:space="0" w:color="000000"/>
              <w:right w:val="single" w:sz="4" w:space="0" w:color="000000"/>
            </w:tcBorders>
            <w:vAlign w:val="center"/>
          </w:tcPr>
          <w:p w14:paraId="49E29D3C" w14:textId="77777777" w:rsidR="00361609" w:rsidRDefault="008308AA">
            <w:pPr>
              <w:adjustRightInd w:val="0"/>
              <w:snapToGrid w:val="0"/>
              <w:spacing w:line="560" w:lineRule="exact"/>
              <w:rPr>
                <w:rFonts w:ascii="彩虹粗仿宋" w:eastAsia="彩虹粗仿宋" w:hAnsi="彩虹粗仿宋" w:cs="彩虹粗仿宋"/>
                <w:szCs w:val="21"/>
              </w:rPr>
            </w:pPr>
            <w:r>
              <w:rPr>
                <w:rFonts w:ascii="彩虹粗仿宋" w:eastAsia="彩虹粗仿宋" w:hint="eastAsia"/>
                <w:color w:val="000000"/>
                <w:szCs w:val="21"/>
              </w:rPr>
              <w:t>1</w:t>
            </w:r>
          </w:p>
        </w:tc>
      </w:tr>
      <w:tr w:rsidR="00361609" w14:paraId="6A04281A" w14:textId="77777777" w:rsidTr="008B44F6">
        <w:trPr>
          <w:jc w:val="center"/>
        </w:trPr>
        <w:tc>
          <w:tcPr>
            <w:tcW w:w="407" w:type="pct"/>
            <w:vAlign w:val="center"/>
          </w:tcPr>
          <w:p w14:paraId="6BFCC8C0" w14:textId="29CE6CD1" w:rsidR="00361609" w:rsidRDefault="002D203A" w:rsidP="002D203A">
            <w:pPr>
              <w:adjustRightInd w:val="0"/>
              <w:snapToGrid w:val="0"/>
              <w:spacing w:line="560" w:lineRule="exact"/>
              <w:jc w:val="center"/>
              <w:rPr>
                <w:rFonts w:ascii="彩虹粗仿宋" w:eastAsia="彩虹粗仿宋" w:hAnsi="彩虹粗仿宋" w:cs="彩虹粗仿宋"/>
                <w:szCs w:val="21"/>
              </w:rPr>
            </w:pPr>
            <w:r>
              <w:rPr>
                <w:rFonts w:ascii="彩虹粗仿宋" w:eastAsia="彩虹粗仿宋" w:hAnsi="彩虹粗仿宋" w:cs="彩虹粗仿宋"/>
                <w:szCs w:val="21"/>
              </w:rPr>
              <w:t>5</w:t>
            </w:r>
          </w:p>
        </w:tc>
        <w:tc>
          <w:tcPr>
            <w:tcW w:w="740" w:type="pct"/>
            <w:vAlign w:val="center"/>
          </w:tcPr>
          <w:p w14:paraId="5BAE6E8D" w14:textId="77777777" w:rsidR="00361609" w:rsidRDefault="008308AA">
            <w:pPr>
              <w:pStyle w:val="a7"/>
              <w:ind w:firstLineChars="0" w:firstLine="0"/>
              <w:rPr>
                <w:rFonts w:ascii="彩虹粗仿宋" w:eastAsia="彩虹粗仿宋" w:hAnsi="彩虹粗仿宋" w:cs="彩虹粗仿宋"/>
                <w:sz w:val="21"/>
                <w:szCs w:val="21"/>
              </w:rPr>
            </w:pPr>
            <w:r>
              <w:rPr>
                <w:rFonts w:ascii="彩虹粗仿宋" w:eastAsia="彩虹粗仿宋" w:hint="eastAsia"/>
                <w:color w:val="000000"/>
                <w:sz w:val="21"/>
                <w:szCs w:val="21"/>
              </w:rPr>
              <w:t>智慧社保应用服务系统V1.0</w:t>
            </w:r>
          </w:p>
        </w:tc>
        <w:tc>
          <w:tcPr>
            <w:tcW w:w="3033" w:type="pct"/>
            <w:vAlign w:val="center"/>
          </w:tcPr>
          <w:p w14:paraId="4DD41148" w14:textId="77777777" w:rsidR="00361609" w:rsidRDefault="008308AA">
            <w:pPr>
              <w:adjustRightInd w:val="0"/>
              <w:snapToGrid w:val="0"/>
              <w:rPr>
                <w:rFonts w:ascii="彩虹粗仿宋" w:eastAsia="彩虹粗仿宋" w:hAnsi="彩虹粗仿宋" w:cs="彩虹粗仿宋"/>
                <w:szCs w:val="21"/>
              </w:rPr>
            </w:pPr>
            <w:r>
              <w:rPr>
                <w:rFonts w:ascii="彩虹粗仿宋" w:eastAsia="彩虹粗仿宋" w:hint="eastAsia"/>
                <w:color w:val="000000"/>
                <w:szCs w:val="21"/>
              </w:rPr>
              <w:t>线上、线下</w:t>
            </w:r>
            <w:proofErr w:type="gramStart"/>
            <w:r>
              <w:rPr>
                <w:rFonts w:ascii="彩虹粗仿宋" w:eastAsia="彩虹粗仿宋" w:hint="eastAsia"/>
                <w:color w:val="000000"/>
                <w:szCs w:val="21"/>
              </w:rPr>
              <w:t>医保电子</w:t>
            </w:r>
            <w:proofErr w:type="gramEnd"/>
            <w:r>
              <w:rPr>
                <w:rFonts w:ascii="彩虹粗仿宋" w:eastAsia="彩虹粗仿宋" w:hint="eastAsia"/>
                <w:color w:val="000000"/>
                <w:szCs w:val="21"/>
              </w:rPr>
              <w:t>凭证支付</w:t>
            </w:r>
          </w:p>
        </w:tc>
        <w:tc>
          <w:tcPr>
            <w:tcW w:w="409" w:type="pct"/>
            <w:vAlign w:val="center"/>
          </w:tcPr>
          <w:p w14:paraId="5BA7CCDF" w14:textId="77777777" w:rsidR="00361609" w:rsidRDefault="008308AA">
            <w:pPr>
              <w:adjustRightInd w:val="0"/>
              <w:snapToGrid w:val="0"/>
              <w:spacing w:line="560" w:lineRule="exact"/>
              <w:rPr>
                <w:rFonts w:ascii="彩虹粗仿宋" w:eastAsia="彩虹粗仿宋" w:hAnsi="彩虹粗仿宋" w:cs="彩虹粗仿宋"/>
                <w:szCs w:val="21"/>
              </w:rPr>
            </w:pPr>
            <w:r>
              <w:rPr>
                <w:rFonts w:ascii="彩虹粗仿宋" w:eastAsia="彩虹粗仿宋" w:hint="eastAsia"/>
                <w:color w:val="000000"/>
                <w:szCs w:val="21"/>
              </w:rPr>
              <w:t>套</w:t>
            </w:r>
          </w:p>
        </w:tc>
        <w:tc>
          <w:tcPr>
            <w:tcW w:w="411" w:type="pct"/>
            <w:tcBorders>
              <w:top w:val="single" w:sz="4" w:space="0" w:color="000000"/>
              <w:left w:val="single" w:sz="4" w:space="0" w:color="000000"/>
              <w:bottom w:val="single" w:sz="4" w:space="0" w:color="000000"/>
              <w:right w:val="single" w:sz="4" w:space="0" w:color="000000"/>
            </w:tcBorders>
            <w:vAlign w:val="center"/>
          </w:tcPr>
          <w:p w14:paraId="4F6B7F6C" w14:textId="77777777" w:rsidR="00361609" w:rsidRDefault="008308AA">
            <w:pPr>
              <w:adjustRightInd w:val="0"/>
              <w:snapToGrid w:val="0"/>
              <w:spacing w:line="560" w:lineRule="exact"/>
              <w:rPr>
                <w:rFonts w:ascii="彩虹粗仿宋" w:eastAsia="彩虹粗仿宋" w:hAnsi="彩虹粗仿宋" w:cs="彩虹粗仿宋"/>
                <w:szCs w:val="21"/>
              </w:rPr>
            </w:pPr>
            <w:r>
              <w:rPr>
                <w:rFonts w:ascii="彩虹粗仿宋" w:eastAsia="彩虹粗仿宋" w:hint="eastAsia"/>
                <w:color w:val="000000"/>
                <w:szCs w:val="21"/>
              </w:rPr>
              <w:t>1</w:t>
            </w:r>
          </w:p>
        </w:tc>
      </w:tr>
    </w:tbl>
    <w:p w14:paraId="32B762CF" w14:textId="77777777" w:rsidR="00361609" w:rsidRDefault="008308AA">
      <w:pPr>
        <w:pStyle w:val="1"/>
        <w:widowControl/>
        <w:numPr>
          <w:ilvl w:val="0"/>
          <w:numId w:val="0"/>
        </w:numPr>
        <w:spacing w:before="0" w:after="0" w:line="360" w:lineRule="auto"/>
        <w:rPr>
          <w:rFonts w:ascii="彩虹粗仿宋" w:eastAsia="彩虹粗仿宋" w:hAnsi="彩虹粗仿宋" w:cs="彩虹粗仿宋"/>
          <w:sz w:val="28"/>
          <w:szCs w:val="28"/>
        </w:rPr>
      </w:pPr>
      <w:bookmarkStart w:id="44" w:name="_Toc216261130"/>
      <w:bookmarkStart w:id="45" w:name="_Toc233708099"/>
      <w:bookmarkEnd w:id="9"/>
      <w:bookmarkEnd w:id="10"/>
      <w:bookmarkEnd w:id="11"/>
      <w:r w:rsidRPr="00E71FA0">
        <w:rPr>
          <w:rFonts w:ascii="彩虹粗仿宋" w:eastAsia="彩虹粗仿宋" w:hAnsi="彩虹粗仿宋" w:cs="彩虹粗仿宋" w:hint="eastAsia"/>
          <w:sz w:val="28"/>
          <w:szCs w:val="28"/>
        </w:rPr>
        <w:lastRenderedPageBreak/>
        <w:t>第三章 技术参数</w:t>
      </w:r>
      <w:bookmarkEnd w:id="45"/>
    </w:p>
    <w:p w14:paraId="45C04745" w14:textId="77777777" w:rsidR="00361609" w:rsidRDefault="008308AA">
      <w:pPr>
        <w:pStyle w:val="20"/>
        <w:widowControl/>
        <w:numPr>
          <w:ilvl w:val="1"/>
          <w:numId w:val="0"/>
        </w:numPr>
        <w:tabs>
          <w:tab w:val="clear" w:pos="420"/>
        </w:tabs>
        <w:spacing w:before="0" w:after="0" w:line="360" w:lineRule="auto"/>
        <w:rPr>
          <w:rFonts w:ascii="彩虹粗仿宋" w:eastAsia="彩虹粗仿宋" w:hAnsi="彩虹粗仿宋" w:cs="彩虹粗仿宋"/>
          <w:sz w:val="28"/>
          <w:szCs w:val="28"/>
        </w:rPr>
      </w:pPr>
      <w:bookmarkStart w:id="46" w:name="_Toc233708100"/>
      <w:bookmarkStart w:id="47" w:name="_GoBack"/>
      <w:bookmarkEnd w:id="47"/>
      <w:r>
        <w:rPr>
          <w:rFonts w:ascii="彩虹粗仿宋" w:eastAsia="彩虹粗仿宋" w:hAnsi="彩虹粗仿宋" w:cs="彩虹粗仿宋"/>
          <w:sz w:val="28"/>
          <w:szCs w:val="28"/>
        </w:rPr>
        <w:t>3</w:t>
      </w:r>
      <w:r>
        <w:rPr>
          <w:rFonts w:ascii="彩虹粗仿宋" w:eastAsia="彩虹粗仿宋" w:hAnsi="彩虹粗仿宋" w:cs="彩虹粗仿宋" w:hint="eastAsia"/>
          <w:sz w:val="28"/>
          <w:szCs w:val="28"/>
        </w:rPr>
        <w:t>.1硬件</w:t>
      </w:r>
      <w:bookmarkEnd w:id="46"/>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0"/>
        <w:gridCol w:w="1831"/>
        <w:gridCol w:w="6297"/>
      </w:tblGrid>
      <w:tr w:rsidR="00361609" w14:paraId="209FB3E2" w14:textId="77777777" w:rsidTr="008B44F6">
        <w:trPr>
          <w:tblHeader/>
          <w:jc w:val="center"/>
        </w:trPr>
        <w:tc>
          <w:tcPr>
            <w:tcW w:w="1790" w:type="dxa"/>
            <w:shd w:val="clear" w:color="auto" w:fill="auto"/>
            <w:vAlign w:val="center"/>
          </w:tcPr>
          <w:p w14:paraId="55012EB2" w14:textId="77777777" w:rsidR="00361609" w:rsidRPr="00F5483A" w:rsidRDefault="008308AA">
            <w:pPr>
              <w:snapToGrid w:val="0"/>
              <w:jc w:val="center"/>
              <w:textAlignment w:val="center"/>
              <w:rPr>
                <w:rFonts w:ascii="彩虹粗仿宋" w:eastAsia="彩虹粗仿宋" w:hAnsi="彩虹粗仿宋" w:cs="彩虹粗仿宋"/>
                <w:b/>
                <w:bCs/>
                <w:kern w:val="0"/>
                <w:szCs w:val="21"/>
                <w:lang w:bidi="ar"/>
              </w:rPr>
            </w:pPr>
            <w:r w:rsidRPr="00F5483A">
              <w:rPr>
                <w:rFonts w:ascii="彩虹粗仿宋" w:eastAsia="彩虹粗仿宋" w:hAnsi="彩虹粗仿宋" w:cs="彩虹粗仿宋" w:hint="eastAsia"/>
                <w:b/>
                <w:bCs/>
                <w:kern w:val="0"/>
                <w:szCs w:val="21"/>
                <w:lang w:bidi="ar"/>
              </w:rPr>
              <w:lastRenderedPageBreak/>
              <w:t>产品名称</w:t>
            </w:r>
          </w:p>
        </w:tc>
        <w:tc>
          <w:tcPr>
            <w:tcW w:w="1831" w:type="dxa"/>
            <w:shd w:val="clear" w:color="auto" w:fill="auto"/>
            <w:vAlign w:val="center"/>
          </w:tcPr>
          <w:p w14:paraId="29693EC1" w14:textId="77777777" w:rsidR="00361609" w:rsidRPr="00F5483A" w:rsidRDefault="008308AA">
            <w:pPr>
              <w:snapToGrid w:val="0"/>
              <w:jc w:val="center"/>
              <w:textAlignment w:val="center"/>
              <w:rPr>
                <w:rFonts w:ascii="彩虹粗仿宋" w:eastAsia="彩虹粗仿宋" w:hAnsi="宋体" w:cs="宋体"/>
                <w:b/>
                <w:bCs/>
                <w:color w:val="0D0D0D" w:themeColor="text1" w:themeTint="F2"/>
                <w:szCs w:val="21"/>
              </w:rPr>
            </w:pPr>
            <w:r w:rsidRPr="00F5483A">
              <w:rPr>
                <w:rFonts w:ascii="彩虹粗仿宋" w:eastAsia="彩虹粗仿宋" w:hAnsi="彩虹粗仿宋" w:cs="彩虹粗仿宋" w:hint="eastAsia"/>
                <w:b/>
                <w:bCs/>
                <w:kern w:val="0"/>
                <w:szCs w:val="21"/>
                <w:lang w:bidi="ar"/>
              </w:rPr>
              <w:t>功能</w:t>
            </w:r>
            <w:r w:rsidRPr="00F5483A">
              <w:rPr>
                <w:rFonts w:ascii="彩虹粗仿宋" w:eastAsia="彩虹粗仿宋" w:hAnsi="彩虹粗仿宋" w:cs="彩虹粗仿宋" w:hint="eastAsia"/>
                <w:b/>
                <w:bCs/>
                <w:kern w:val="0"/>
                <w:szCs w:val="21"/>
              </w:rPr>
              <w:t>/产品</w:t>
            </w:r>
          </w:p>
        </w:tc>
        <w:tc>
          <w:tcPr>
            <w:tcW w:w="6297" w:type="dxa"/>
            <w:shd w:val="clear" w:color="auto" w:fill="auto"/>
            <w:vAlign w:val="center"/>
          </w:tcPr>
          <w:p w14:paraId="45992EA8" w14:textId="77777777" w:rsidR="00361609" w:rsidRPr="00F5483A" w:rsidRDefault="008308AA">
            <w:pPr>
              <w:snapToGrid w:val="0"/>
              <w:jc w:val="center"/>
              <w:textAlignment w:val="center"/>
              <w:rPr>
                <w:rFonts w:ascii="彩虹粗仿宋" w:eastAsia="彩虹粗仿宋" w:hAnsi="宋体" w:cs="宋体"/>
                <w:b/>
                <w:color w:val="0D0D0D" w:themeColor="text1" w:themeTint="F2"/>
              </w:rPr>
            </w:pPr>
            <w:r w:rsidRPr="00F5483A">
              <w:rPr>
                <w:rFonts w:ascii="彩虹粗仿宋" w:eastAsia="彩虹粗仿宋" w:hAnsi="彩虹粗仿宋" w:cs="彩虹粗仿宋" w:hint="eastAsia"/>
                <w:b/>
                <w:bCs/>
                <w:kern w:val="0"/>
                <w:szCs w:val="21"/>
              </w:rPr>
              <w:t>规格参数</w:t>
            </w:r>
          </w:p>
        </w:tc>
      </w:tr>
      <w:tr w:rsidR="00361609" w14:paraId="5FB6457A" w14:textId="77777777" w:rsidTr="008B44F6">
        <w:trPr>
          <w:tblHeader/>
          <w:jc w:val="center"/>
        </w:trPr>
        <w:tc>
          <w:tcPr>
            <w:tcW w:w="1790" w:type="dxa"/>
            <w:vMerge w:val="restart"/>
            <w:shd w:val="clear" w:color="auto" w:fill="auto"/>
            <w:vAlign w:val="center"/>
          </w:tcPr>
          <w:p w14:paraId="29C49834" w14:textId="77777777" w:rsidR="00361609" w:rsidRDefault="008308AA">
            <w:pPr>
              <w:snapToGrid w:val="0"/>
              <w:jc w:val="center"/>
              <w:textAlignment w:val="center"/>
              <w:rPr>
                <w:rFonts w:ascii="彩虹粗仿宋" w:eastAsia="彩虹粗仿宋" w:hAnsi="彩虹粗仿宋" w:cs="彩虹粗仿宋"/>
                <w:b/>
                <w:bCs/>
                <w:kern w:val="0"/>
                <w:szCs w:val="21"/>
                <w:highlight w:val="yellow"/>
                <w:lang w:bidi="ar"/>
              </w:rPr>
            </w:pPr>
            <w:r w:rsidRPr="00F5483A">
              <w:rPr>
                <w:rFonts w:ascii="彩虹粗仿宋" w:eastAsia="彩虹粗仿宋" w:hint="eastAsia"/>
                <w:color w:val="000000"/>
                <w:sz w:val="22"/>
              </w:rPr>
              <w:t>门诊综合服务机</w:t>
            </w:r>
          </w:p>
        </w:tc>
        <w:tc>
          <w:tcPr>
            <w:tcW w:w="1831" w:type="dxa"/>
            <w:shd w:val="clear" w:color="auto" w:fill="auto"/>
            <w:vAlign w:val="center"/>
          </w:tcPr>
          <w:p w14:paraId="760FD815" w14:textId="77777777" w:rsidR="00361609" w:rsidRDefault="008308AA">
            <w:pPr>
              <w:adjustRightInd w:val="0"/>
              <w:snapToGrid w:val="0"/>
              <w:rPr>
                <w:rFonts w:ascii="彩虹粗仿宋" w:eastAsia="彩虹粗仿宋"/>
                <w:color w:val="000000"/>
                <w:szCs w:val="21"/>
              </w:rPr>
            </w:pPr>
            <w:r>
              <w:rPr>
                <w:rFonts w:ascii="彩虹粗仿宋" w:eastAsia="彩虹粗仿宋" w:hint="eastAsia"/>
                <w:color w:val="000000"/>
                <w:szCs w:val="21"/>
              </w:rPr>
              <w:t>操作系统</w:t>
            </w:r>
          </w:p>
        </w:tc>
        <w:tc>
          <w:tcPr>
            <w:tcW w:w="6297" w:type="dxa"/>
            <w:shd w:val="clear" w:color="auto" w:fill="auto"/>
            <w:vAlign w:val="center"/>
          </w:tcPr>
          <w:p w14:paraId="58E18B9F" w14:textId="77777777" w:rsidR="00361609" w:rsidRDefault="008308AA">
            <w:pPr>
              <w:adjustRightInd w:val="0"/>
              <w:snapToGrid w:val="0"/>
              <w:rPr>
                <w:rFonts w:ascii="彩虹粗仿宋" w:eastAsia="彩虹粗仿宋"/>
                <w:color w:val="000000"/>
                <w:szCs w:val="21"/>
              </w:rPr>
            </w:pPr>
            <w:r>
              <w:rPr>
                <w:rFonts w:ascii="彩虹粗仿宋" w:eastAsia="彩虹粗仿宋" w:hint="eastAsia"/>
                <w:color w:val="000000"/>
                <w:szCs w:val="21"/>
              </w:rPr>
              <w:t>配套Windows操作系统</w:t>
            </w:r>
          </w:p>
        </w:tc>
      </w:tr>
      <w:tr w:rsidR="00361609" w14:paraId="52CC6149" w14:textId="77777777" w:rsidTr="008B44F6">
        <w:trPr>
          <w:tblHeader/>
          <w:jc w:val="center"/>
        </w:trPr>
        <w:tc>
          <w:tcPr>
            <w:tcW w:w="1790" w:type="dxa"/>
            <w:vMerge/>
            <w:shd w:val="clear" w:color="auto" w:fill="auto"/>
            <w:vAlign w:val="center"/>
          </w:tcPr>
          <w:p w14:paraId="193D3C8E" w14:textId="77777777" w:rsidR="00361609" w:rsidRDefault="00361609">
            <w:pPr>
              <w:snapToGrid w:val="0"/>
              <w:jc w:val="center"/>
              <w:textAlignment w:val="center"/>
              <w:rPr>
                <w:rFonts w:ascii="彩虹粗仿宋" w:eastAsia="彩虹粗仿宋"/>
                <w:color w:val="000000"/>
                <w:sz w:val="22"/>
                <w:highlight w:val="yellow"/>
              </w:rPr>
            </w:pPr>
          </w:p>
        </w:tc>
        <w:tc>
          <w:tcPr>
            <w:tcW w:w="1831" w:type="dxa"/>
            <w:shd w:val="clear" w:color="auto" w:fill="auto"/>
            <w:vAlign w:val="center"/>
          </w:tcPr>
          <w:p w14:paraId="6F090079" w14:textId="77777777" w:rsidR="00361609" w:rsidRDefault="008308AA">
            <w:pPr>
              <w:adjustRightInd w:val="0"/>
              <w:snapToGrid w:val="0"/>
              <w:rPr>
                <w:rFonts w:ascii="彩虹粗仿宋" w:eastAsia="彩虹粗仿宋"/>
                <w:color w:val="000000"/>
                <w:szCs w:val="21"/>
              </w:rPr>
            </w:pPr>
            <w:r>
              <w:rPr>
                <w:rFonts w:ascii="彩虹粗仿宋" w:eastAsia="彩虹粗仿宋" w:hint="eastAsia"/>
                <w:color w:val="000000"/>
                <w:szCs w:val="21"/>
              </w:rPr>
              <w:t>主控</w:t>
            </w:r>
          </w:p>
        </w:tc>
        <w:tc>
          <w:tcPr>
            <w:tcW w:w="6297" w:type="dxa"/>
            <w:shd w:val="clear" w:color="auto" w:fill="auto"/>
            <w:vAlign w:val="center"/>
          </w:tcPr>
          <w:p w14:paraId="05A6F286" w14:textId="77777777" w:rsidR="00361609" w:rsidRDefault="008308AA">
            <w:pPr>
              <w:adjustRightInd w:val="0"/>
              <w:snapToGrid w:val="0"/>
              <w:rPr>
                <w:rFonts w:ascii="彩虹粗仿宋" w:eastAsia="彩虹粗仿宋"/>
                <w:color w:val="000000"/>
                <w:szCs w:val="21"/>
              </w:rPr>
            </w:pPr>
            <w:r>
              <w:rPr>
                <w:rFonts w:ascii="彩虹粗仿宋" w:eastAsia="彩虹粗仿宋" w:hint="eastAsia"/>
                <w:color w:val="000000"/>
                <w:szCs w:val="21"/>
              </w:rPr>
              <w:t>四核心，四线程，内存:8GB，硬盘:256G ，1个VGA接口，10串口，10USB口，2个DDRIII内存插槽，4SATA接口，1个网口，1个</w:t>
            </w:r>
            <w:proofErr w:type="spellStart"/>
            <w:r>
              <w:rPr>
                <w:rFonts w:ascii="彩虹粗仿宋" w:eastAsia="彩虹粗仿宋" w:hint="eastAsia"/>
                <w:color w:val="000000"/>
                <w:szCs w:val="21"/>
              </w:rPr>
              <w:t>PCIe</w:t>
            </w:r>
            <w:proofErr w:type="spellEnd"/>
            <w:r>
              <w:rPr>
                <w:rFonts w:ascii="彩虹粗仿宋" w:eastAsia="彩虹粗仿宋" w:hint="eastAsia"/>
                <w:color w:val="000000"/>
                <w:szCs w:val="21"/>
              </w:rPr>
              <w:t>*16插槽，1个并口内置AT或ATX电源：100V-240V/50Hz/60Hz自适应</w:t>
            </w:r>
          </w:p>
        </w:tc>
      </w:tr>
      <w:tr w:rsidR="00361609" w14:paraId="19351FFA" w14:textId="77777777" w:rsidTr="008B44F6">
        <w:trPr>
          <w:tblHeader/>
          <w:jc w:val="center"/>
        </w:trPr>
        <w:tc>
          <w:tcPr>
            <w:tcW w:w="1790" w:type="dxa"/>
            <w:vMerge/>
            <w:shd w:val="clear" w:color="auto" w:fill="auto"/>
            <w:vAlign w:val="center"/>
          </w:tcPr>
          <w:p w14:paraId="4A698EBE" w14:textId="77777777" w:rsidR="00361609" w:rsidRDefault="00361609">
            <w:pPr>
              <w:snapToGrid w:val="0"/>
              <w:jc w:val="center"/>
              <w:textAlignment w:val="center"/>
              <w:rPr>
                <w:rFonts w:ascii="彩虹粗仿宋" w:eastAsia="彩虹粗仿宋"/>
                <w:color w:val="000000"/>
                <w:sz w:val="22"/>
                <w:highlight w:val="yellow"/>
              </w:rPr>
            </w:pPr>
          </w:p>
        </w:tc>
        <w:tc>
          <w:tcPr>
            <w:tcW w:w="1831" w:type="dxa"/>
            <w:shd w:val="clear" w:color="auto" w:fill="auto"/>
            <w:vAlign w:val="center"/>
          </w:tcPr>
          <w:p w14:paraId="6752D086" w14:textId="77777777" w:rsidR="00361609" w:rsidRDefault="008308AA">
            <w:pPr>
              <w:adjustRightInd w:val="0"/>
              <w:snapToGrid w:val="0"/>
              <w:rPr>
                <w:rFonts w:ascii="彩虹粗仿宋" w:eastAsia="彩虹粗仿宋"/>
                <w:color w:val="000000"/>
                <w:szCs w:val="21"/>
              </w:rPr>
            </w:pPr>
            <w:r>
              <w:rPr>
                <w:rFonts w:ascii="彩虹粗仿宋" w:eastAsia="彩虹粗仿宋" w:hint="eastAsia"/>
                <w:color w:val="000000"/>
                <w:szCs w:val="21"/>
              </w:rPr>
              <w:t>电容触摸显示屏</w:t>
            </w:r>
          </w:p>
        </w:tc>
        <w:tc>
          <w:tcPr>
            <w:tcW w:w="6297" w:type="dxa"/>
            <w:shd w:val="clear" w:color="auto" w:fill="auto"/>
            <w:vAlign w:val="center"/>
          </w:tcPr>
          <w:p w14:paraId="18C814D2" w14:textId="77777777" w:rsidR="00361609" w:rsidRDefault="008308AA">
            <w:pPr>
              <w:adjustRightInd w:val="0"/>
              <w:snapToGrid w:val="0"/>
              <w:rPr>
                <w:rFonts w:ascii="彩虹粗仿宋" w:eastAsia="彩虹粗仿宋"/>
                <w:color w:val="000000"/>
                <w:szCs w:val="21"/>
              </w:rPr>
            </w:pPr>
            <w:r>
              <w:rPr>
                <w:rFonts w:ascii="彩虹粗仿宋" w:eastAsia="彩虹粗仿宋" w:hint="eastAsia"/>
                <w:color w:val="000000"/>
                <w:szCs w:val="21"/>
              </w:rPr>
              <w:t>电容触摸显示屏≥32英寸，分辨率：≥1920×1080；屏幕比例：16:9；透光率：≥85%；亮度：≥250cd/m2（Typ.）；视角：水平/垂直≥178°/≥178°；对比度：≥3000:1（Typ.）屏；支持多点触控；,响应时间: ≤8ms；触摸响应速度≤14ms，≥4mm厚钢化玻璃，触击测试：≥50,000,000 次；</w:t>
            </w:r>
          </w:p>
        </w:tc>
      </w:tr>
      <w:tr w:rsidR="00361609" w14:paraId="076ACAAD" w14:textId="77777777" w:rsidTr="008B44F6">
        <w:trPr>
          <w:tblHeader/>
          <w:jc w:val="center"/>
        </w:trPr>
        <w:tc>
          <w:tcPr>
            <w:tcW w:w="1790" w:type="dxa"/>
            <w:vMerge/>
            <w:shd w:val="clear" w:color="auto" w:fill="auto"/>
            <w:vAlign w:val="center"/>
          </w:tcPr>
          <w:p w14:paraId="4B2DEB38" w14:textId="77777777" w:rsidR="00361609" w:rsidRDefault="00361609">
            <w:pPr>
              <w:snapToGrid w:val="0"/>
              <w:jc w:val="center"/>
              <w:textAlignment w:val="center"/>
              <w:rPr>
                <w:rFonts w:ascii="彩虹粗仿宋" w:eastAsia="彩虹粗仿宋"/>
                <w:color w:val="000000"/>
                <w:sz w:val="22"/>
                <w:highlight w:val="yellow"/>
              </w:rPr>
            </w:pPr>
          </w:p>
        </w:tc>
        <w:tc>
          <w:tcPr>
            <w:tcW w:w="1831" w:type="dxa"/>
            <w:shd w:val="clear" w:color="auto" w:fill="auto"/>
            <w:vAlign w:val="center"/>
          </w:tcPr>
          <w:p w14:paraId="3B8CE07A" w14:textId="77777777" w:rsidR="00361609" w:rsidRDefault="008308AA">
            <w:pPr>
              <w:adjustRightInd w:val="0"/>
              <w:snapToGrid w:val="0"/>
              <w:rPr>
                <w:rFonts w:ascii="彩虹粗仿宋" w:eastAsia="彩虹粗仿宋"/>
                <w:color w:val="000000"/>
                <w:szCs w:val="21"/>
              </w:rPr>
            </w:pPr>
            <w:r>
              <w:rPr>
                <w:rFonts w:ascii="彩虹粗仿宋" w:eastAsia="彩虹粗仿宋" w:hint="eastAsia"/>
                <w:color w:val="000000"/>
                <w:szCs w:val="21"/>
              </w:rPr>
              <w:t>磁条刷卡器</w:t>
            </w:r>
          </w:p>
        </w:tc>
        <w:tc>
          <w:tcPr>
            <w:tcW w:w="6297" w:type="dxa"/>
            <w:shd w:val="clear" w:color="auto" w:fill="auto"/>
            <w:vAlign w:val="center"/>
          </w:tcPr>
          <w:p w14:paraId="4CB761F9" w14:textId="77777777" w:rsidR="00361609" w:rsidRDefault="008308AA">
            <w:pPr>
              <w:adjustRightInd w:val="0"/>
              <w:snapToGrid w:val="0"/>
              <w:rPr>
                <w:rFonts w:ascii="彩虹粗仿宋" w:eastAsia="彩虹粗仿宋"/>
                <w:color w:val="000000"/>
                <w:szCs w:val="21"/>
              </w:rPr>
            </w:pPr>
            <w:r>
              <w:rPr>
                <w:rFonts w:ascii="彩虹粗仿宋" w:eastAsia="彩虹粗仿宋" w:hint="eastAsia"/>
                <w:color w:val="000000"/>
                <w:szCs w:val="21"/>
              </w:rPr>
              <w:t>磁条刷卡器，USB接口，免</w:t>
            </w:r>
            <w:proofErr w:type="gramStart"/>
            <w:r>
              <w:rPr>
                <w:rFonts w:ascii="彩虹粗仿宋" w:eastAsia="彩虹粗仿宋" w:hint="eastAsia"/>
                <w:color w:val="000000"/>
                <w:szCs w:val="21"/>
              </w:rPr>
              <w:t>驱</w:t>
            </w:r>
            <w:proofErr w:type="gramEnd"/>
            <w:r>
              <w:rPr>
                <w:rFonts w:ascii="彩虹粗仿宋" w:eastAsia="彩虹粗仿宋" w:hint="eastAsia"/>
                <w:color w:val="000000"/>
                <w:szCs w:val="21"/>
              </w:rPr>
              <w:t>。</w:t>
            </w:r>
          </w:p>
        </w:tc>
      </w:tr>
      <w:tr w:rsidR="00361609" w14:paraId="43512B76" w14:textId="77777777" w:rsidTr="008B44F6">
        <w:trPr>
          <w:tblHeader/>
          <w:jc w:val="center"/>
        </w:trPr>
        <w:tc>
          <w:tcPr>
            <w:tcW w:w="1790" w:type="dxa"/>
            <w:vMerge/>
            <w:shd w:val="clear" w:color="auto" w:fill="auto"/>
            <w:vAlign w:val="center"/>
          </w:tcPr>
          <w:p w14:paraId="322EF22E" w14:textId="77777777" w:rsidR="00361609" w:rsidRDefault="00361609">
            <w:pPr>
              <w:snapToGrid w:val="0"/>
              <w:jc w:val="center"/>
              <w:textAlignment w:val="center"/>
              <w:rPr>
                <w:rFonts w:ascii="彩虹粗仿宋" w:eastAsia="彩虹粗仿宋"/>
                <w:color w:val="000000"/>
                <w:sz w:val="22"/>
                <w:highlight w:val="yellow"/>
              </w:rPr>
            </w:pPr>
          </w:p>
        </w:tc>
        <w:tc>
          <w:tcPr>
            <w:tcW w:w="1831" w:type="dxa"/>
            <w:shd w:val="clear" w:color="auto" w:fill="auto"/>
            <w:vAlign w:val="center"/>
          </w:tcPr>
          <w:p w14:paraId="28FD5D0E" w14:textId="77777777" w:rsidR="00361609" w:rsidRDefault="008308AA">
            <w:pPr>
              <w:adjustRightInd w:val="0"/>
              <w:snapToGrid w:val="0"/>
              <w:rPr>
                <w:rFonts w:ascii="彩虹粗仿宋" w:eastAsia="彩虹粗仿宋"/>
                <w:color w:val="000000"/>
                <w:szCs w:val="21"/>
              </w:rPr>
            </w:pPr>
            <w:r>
              <w:rPr>
                <w:rFonts w:ascii="彩虹粗仿宋" w:eastAsia="彩虹粗仿宋" w:hint="eastAsia"/>
                <w:color w:val="000000"/>
                <w:szCs w:val="21"/>
              </w:rPr>
              <w:t>插入式读卡器</w:t>
            </w:r>
          </w:p>
        </w:tc>
        <w:tc>
          <w:tcPr>
            <w:tcW w:w="6297" w:type="dxa"/>
            <w:shd w:val="clear" w:color="auto" w:fill="auto"/>
            <w:vAlign w:val="center"/>
          </w:tcPr>
          <w:p w14:paraId="027DBA5C" w14:textId="673B81AB" w:rsidR="00361609" w:rsidRPr="00F5483A" w:rsidRDefault="008308AA">
            <w:pPr>
              <w:adjustRightInd w:val="0"/>
              <w:snapToGrid w:val="0"/>
              <w:rPr>
                <w:rFonts w:ascii="彩虹粗仿宋" w:eastAsia="彩虹粗仿宋"/>
                <w:color w:val="000000" w:themeColor="text1"/>
                <w:szCs w:val="21"/>
              </w:rPr>
            </w:pPr>
            <w:r w:rsidRPr="00F5483A">
              <w:rPr>
                <w:rFonts w:ascii="彩虹粗仿宋" w:eastAsia="彩虹粗仿宋" w:hint="eastAsia"/>
                <w:color w:val="000000" w:themeColor="text1"/>
                <w:szCs w:val="21"/>
              </w:rPr>
              <w:t>支持银行卡/社保卡读取，PSAM卡≥4个PSAM卡座，符合 ISO7816 协议的 T=0，T=1的CPU卡的操作，通过银行卡检测中心PBOC3.0终端level1检测；</w:t>
            </w:r>
            <w:proofErr w:type="gramStart"/>
            <w:r w:rsidRPr="00F5483A">
              <w:rPr>
                <w:rFonts w:ascii="彩虹粗仿宋" w:eastAsia="彩虹粗仿宋" w:hint="eastAsia"/>
                <w:color w:val="000000" w:themeColor="text1"/>
                <w:szCs w:val="21"/>
              </w:rPr>
              <w:t>符合人社部</w:t>
            </w:r>
            <w:proofErr w:type="gramEnd"/>
            <w:r w:rsidRPr="00F5483A">
              <w:rPr>
                <w:rFonts w:ascii="彩虹粗仿宋" w:eastAsia="彩虹粗仿宋" w:hint="eastAsia"/>
                <w:color w:val="000000" w:themeColor="text1"/>
                <w:szCs w:val="21"/>
              </w:rPr>
              <w:t>《关于印发社会保障卡读写终端接口规范的通知》要求，并获得第三方检测机构出具的有效期内的《社会保障卡读写终端接口检测报告》。</w:t>
            </w:r>
          </w:p>
        </w:tc>
      </w:tr>
      <w:tr w:rsidR="00361609" w14:paraId="38F68392" w14:textId="77777777" w:rsidTr="008B44F6">
        <w:trPr>
          <w:tblHeader/>
          <w:jc w:val="center"/>
        </w:trPr>
        <w:tc>
          <w:tcPr>
            <w:tcW w:w="1790" w:type="dxa"/>
            <w:vMerge/>
            <w:shd w:val="clear" w:color="auto" w:fill="auto"/>
            <w:vAlign w:val="center"/>
          </w:tcPr>
          <w:p w14:paraId="1B1F5C7E" w14:textId="77777777" w:rsidR="00361609" w:rsidRDefault="00361609">
            <w:pPr>
              <w:snapToGrid w:val="0"/>
              <w:jc w:val="center"/>
              <w:textAlignment w:val="center"/>
              <w:rPr>
                <w:rFonts w:ascii="彩虹粗仿宋" w:eastAsia="彩虹粗仿宋"/>
                <w:color w:val="000000"/>
                <w:sz w:val="22"/>
                <w:highlight w:val="yellow"/>
              </w:rPr>
            </w:pPr>
          </w:p>
        </w:tc>
        <w:tc>
          <w:tcPr>
            <w:tcW w:w="1831" w:type="dxa"/>
            <w:shd w:val="clear" w:color="auto" w:fill="auto"/>
            <w:vAlign w:val="center"/>
          </w:tcPr>
          <w:p w14:paraId="7FCC418D" w14:textId="77777777" w:rsidR="00361609" w:rsidRDefault="008308AA">
            <w:pPr>
              <w:adjustRightInd w:val="0"/>
              <w:snapToGrid w:val="0"/>
              <w:rPr>
                <w:rFonts w:ascii="彩虹粗仿宋" w:eastAsia="彩虹粗仿宋"/>
                <w:color w:val="000000"/>
                <w:szCs w:val="21"/>
              </w:rPr>
            </w:pPr>
            <w:r>
              <w:rPr>
                <w:rFonts w:ascii="彩虹粗仿宋" w:eastAsia="彩虹粗仿宋" w:hint="eastAsia"/>
                <w:color w:val="000000"/>
                <w:szCs w:val="21"/>
              </w:rPr>
              <w:t>非接触读卡器</w:t>
            </w:r>
          </w:p>
        </w:tc>
        <w:tc>
          <w:tcPr>
            <w:tcW w:w="6297" w:type="dxa"/>
            <w:shd w:val="clear" w:color="auto" w:fill="auto"/>
            <w:vAlign w:val="center"/>
          </w:tcPr>
          <w:p w14:paraId="143622BC" w14:textId="77777777" w:rsidR="00361609" w:rsidRPr="00F5483A" w:rsidRDefault="008308AA">
            <w:pPr>
              <w:adjustRightInd w:val="0"/>
              <w:snapToGrid w:val="0"/>
              <w:rPr>
                <w:rFonts w:ascii="彩虹粗仿宋" w:eastAsia="彩虹粗仿宋"/>
                <w:color w:val="000000" w:themeColor="text1"/>
                <w:szCs w:val="21"/>
              </w:rPr>
            </w:pPr>
            <w:r w:rsidRPr="00F5483A">
              <w:rPr>
                <w:rFonts w:ascii="彩虹粗仿宋" w:eastAsia="彩虹粗仿宋" w:hint="eastAsia"/>
                <w:color w:val="000000" w:themeColor="text1"/>
                <w:szCs w:val="21"/>
              </w:rPr>
              <w:t>支持读取RF卡、通过银行卡检测中心PBOC3.0非接触IC卡支付终端通讯协议测试。</w:t>
            </w:r>
          </w:p>
        </w:tc>
      </w:tr>
      <w:tr w:rsidR="00361609" w14:paraId="1D97871C" w14:textId="77777777" w:rsidTr="008B44F6">
        <w:trPr>
          <w:tblHeader/>
          <w:jc w:val="center"/>
        </w:trPr>
        <w:tc>
          <w:tcPr>
            <w:tcW w:w="1790" w:type="dxa"/>
            <w:vMerge/>
            <w:shd w:val="clear" w:color="auto" w:fill="auto"/>
            <w:vAlign w:val="center"/>
          </w:tcPr>
          <w:p w14:paraId="44DD37A6" w14:textId="77777777" w:rsidR="00361609" w:rsidRDefault="00361609">
            <w:pPr>
              <w:snapToGrid w:val="0"/>
              <w:jc w:val="center"/>
              <w:textAlignment w:val="center"/>
              <w:rPr>
                <w:rFonts w:ascii="彩虹粗仿宋" w:eastAsia="彩虹粗仿宋"/>
                <w:color w:val="000000"/>
                <w:sz w:val="22"/>
                <w:highlight w:val="yellow"/>
              </w:rPr>
            </w:pPr>
          </w:p>
        </w:tc>
        <w:tc>
          <w:tcPr>
            <w:tcW w:w="1831" w:type="dxa"/>
            <w:shd w:val="clear" w:color="auto" w:fill="auto"/>
            <w:vAlign w:val="center"/>
          </w:tcPr>
          <w:p w14:paraId="0B384D74" w14:textId="77777777" w:rsidR="00361609" w:rsidRDefault="008308AA">
            <w:pPr>
              <w:adjustRightInd w:val="0"/>
              <w:snapToGrid w:val="0"/>
              <w:rPr>
                <w:rFonts w:ascii="彩虹粗仿宋" w:eastAsia="彩虹粗仿宋"/>
                <w:color w:val="000000"/>
                <w:szCs w:val="21"/>
              </w:rPr>
            </w:pPr>
            <w:proofErr w:type="gramStart"/>
            <w:r>
              <w:rPr>
                <w:rFonts w:ascii="彩虹粗仿宋" w:eastAsia="彩虹粗仿宋" w:hint="eastAsia"/>
                <w:color w:val="000000"/>
                <w:szCs w:val="21"/>
              </w:rPr>
              <w:t>扫码终端</w:t>
            </w:r>
            <w:proofErr w:type="gramEnd"/>
          </w:p>
        </w:tc>
        <w:tc>
          <w:tcPr>
            <w:tcW w:w="6297" w:type="dxa"/>
            <w:shd w:val="clear" w:color="auto" w:fill="auto"/>
            <w:vAlign w:val="center"/>
          </w:tcPr>
          <w:p w14:paraId="1E4357CC" w14:textId="77777777" w:rsidR="00361609" w:rsidRPr="00F5483A" w:rsidRDefault="008308AA">
            <w:pPr>
              <w:adjustRightInd w:val="0"/>
              <w:snapToGrid w:val="0"/>
              <w:rPr>
                <w:rFonts w:ascii="彩虹粗仿宋" w:eastAsia="彩虹粗仿宋"/>
                <w:color w:val="000000" w:themeColor="text1"/>
                <w:szCs w:val="21"/>
              </w:rPr>
            </w:pPr>
            <w:r w:rsidRPr="00F5483A">
              <w:rPr>
                <w:rFonts w:ascii="彩虹粗仿宋" w:eastAsia="彩虹粗仿宋" w:hint="eastAsia"/>
                <w:color w:val="000000" w:themeColor="text1"/>
                <w:szCs w:val="21"/>
              </w:rPr>
              <w:t>支持扫描条形码/</w:t>
            </w:r>
            <w:proofErr w:type="gramStart"/>
            <w:r w:rsidRPr="00F5483A">
              <w:rPr>
                <w:rFonts w:ascii="彩虹粗仿宋" w:eastAsia="彩虹粗仿宋" w:hint="eastAsia"/>
                <w:color w:val="000000" w:themeColor="text1"/>
                <w:szCs w:val="21"/>
              </w:rPr>
              <w:t>二维码</w:t>
            </w:r>
            <w:proofErr w:type="gramEnd"/>
            <w:r w:rsidRPr="00F5483A">
              <w:rPr>
                <w:rFonts w:ascii="彩虹粗仿宋" w:eastAsia="彩虹粗仿宋" w:hint="eastAsia"/>
                <w:color w:val="000000" w:themeColor="text1"/>
                <w:szCs w:val="21"/>
              </w:rPr>
              <w:t>/电子健康码/</w:t>
            </w:r>
            <w:proofErr w:type="gramStart"/>
            <w:r w:rsidRPr="00F5483A">
              <w:rPr>
                <w:rFonts w:ascii="彩虹粗仿宋" w:eastAsia="彩虹粗仿宋" w:hint="eastAsia"/>
                <w:color w:val="000000" w:themeColor="text1"/>
                <w:szCs w:val="21"/>
              </w:rPr>
              <w:t>微信付款</w:t>
            </w:r>
            <w:proofErr w:type="gramEnd"/>
            <w:r w:rsidRPr="00F5483A">
              <w:rPr>
                <w:rFonts w:ascii="彩虹粗仿宋" w:eastAsia="彩虹粗仿宋" w:hint="eastAsia"/>
                <w:color w:val="000000" w:themeColor="text1"/>
                <w:szCs w:val="21"/>
              </w:rPr>
              <w:t>码/支付宝付款码/聚合支付码/</w:t>
            </w:r>
            <w:proofErr w:type="gramStart"/>
            <w:r w:rsidRPr="00F5483A">
              <w:rPr>
                <w:rFonts w:ascii="彩虹粗仿宋" w:eastAsia="彩虹粗仿宋" w:hint="eastAsia"/>
                <w:color w:val="000000" w:themeColor="text1"/>
                <w:szCs w:val="21"/>
              </w:rPr>
              <w:t>医保电子</w:t>
            </w:r>
            <w:proofErr w:type="gramEnd"/>
            <w:r w:rsidRPr="00F5483A">
              <w:rPr>
                <w:rFonts w:ascii="彩虹粗仿宋" w:eastAsia="彩虹粗仿宋" w:hint="eastAsia"/>
                <w:color w:val="000000" w:themeColor="text1"/>
                <w:szCs w:val="21"/>
              </w:rPr>
              <w:t>凭证码等；</w:t>
            </w:r>
          </w:p>
        </w:tc>
      </w:tr>
      <w:tr w:rsidR="00361609" w14:paraId="0DA5DFFC" w14:textId="77777777" w:rsidTr="008B44F6">
        <w:trPr>
          <w:tblHeader/>
          <w:jc w:val="center"/>
        </w:trPr>
        <w:tc>
          <w:tcPr>
            <w:tcW w:w="1790" w:type="dxa"/>
            <w:vMerge/>
            <w:shd w:val="clear" w:color="auto" w:fill="auto"/>
            <w:vAlign w:val="center"/>
          </w:tcPr>
          <w:p w14:paraId="2E1B9859" w14:textId="77777777" w:rsidR="00361609" w:rsidRDefault="00361609">
            <w:pPr>
              <w:snapToGrid w:val="0"/>
              <w:jc w:val="center"/>
              <w:textAlignment w:val="center"/>
              <w:rPr>
                <w:rFonts w:ascii="彩虹粗仿宋" w:eastAsia="彩虹粗仿宋"/>
                <w:color w:val="000000"/>
                <w:sz w:val="22"/>
                <w:highlight w:val="yellow"/>
              </w:rPr>
            </w:pPr>
          </w:p>
        </w:tc>
        <w:tc>
          <w:tcPr>
            <w:tcW w:w="1831" w:type="dxa"/>
            <w:shd w:val="clear" w:color="auto" w:fill="auto"/>
            <w:vAlign w:val="center"/>
          </w:tcPr>
          <w:p w14:paraId="192D9544" w14:textId="77777777" w:rsidR="00361609" w:rsidRDefault="008308AA">
            <w:pPr>
              <w:adjustRightInd w:val="0"/>
              <w:snapToGrid w:val="0"/>
              <w:rPr>
                <w:rFonts w:ascii="彩虹粗仿宋" w:eastAsia="彩虹粗仿宋"/>
                <w:color w:val="000000"/>
                <w:szCs w:val="21"/>
              </w:rPr>
            </w:pPr>
            <w:r>
              <w:rPr>
                <w:rFonts w:ascii="彩虹粗仿宋" w:eastAsia="彩虹粗仿宋" w:hint="eastAsia"/>
                <w:color w:val="000000"/>
                <w:szCs w:val="21"/>
              </w:rPr>
              <w:t>身份证读卡器</w:t>
            </w:r>
          </w:p>
        </w:tc>
        <w:tc>
          <w:tcPr>
            <w:tcW w:w="6297" w:type="dxa"/>
            <w:shd w:val="clear" w:color="auto" w:fill="auto"/>
            <w:vAlign w:val="center"/>
          </w:tcPr>
          <w:p w14:paraId="5E6CB6B7" w14:textId="77777777" w:rsidR="00361609" w:rsidRPr="00F5483A" w:rsidRDefault="008308AA">
            <w:pPr>
              <w:adjustRightInd w:val="0"/>
              <w:snapToGrid w:val="0"/>
              <w:rPr>
                <w:rFonts w:ascii="彩虹粗仿宋" w:eastAsia="彩虹粗仿宋"/>
                <w:color w:val="000000" w:themeColor="text1"/>
                <w:szCs w:val="21"/>
              </w:rPr>
            </w:pPr>
            <w:r w:rsidRPr="00F5483A">
              <w:rPr>
                <w:rFonts w:ascii="彩虹粗仿宋" w:eastAsia="彩虹粗仿宋" w:hint="eastAsia"/>
                <w:color w:val="000000" w:themeColor="text1"/>
                <w:szCs w:val="21"/>
              </w:rPr>
              <w:t>符合公安部《GA450-2013台式居民身份证阅读器通用技术要求》，兼容ISO-14443(TYPE-B)标准，支持读取二代居民身份证，外国人永久居留身份证，港澳台居民居住证。</w:t>
            </w:r>
          </w:p>
        </w:tc>
      </w:tr>
      <w:tr w:rsidR="00361609" w14:paraId="3841B376" w14:textId="77777777" w:rsidTr="008B44F6">
        <w:trPr>
          <w:tblHeader/>
          <w:jc w:val="center"/>
        </w:trPr>
        <w:tc>
          <w:tcPr>
            <w:tcW w:w="1790" w:type="dxa"/>
            <w:vMerge/>
            <w:shd w:val="clear" w:color="auto" w:fill="auto"/>
            <w:vAlign w:val="center"/>
          </w:tcPr>
          <w:p w14:paraId="1B4DA9A3" w14:textId="77777777" w:rsidR="00361609" w:rsidRDefault="00361609">
            <w:pPr>
              <w:snapToGrid w:val="0"/>
              <w:jc w:val="center"/>
              <w:textAlignment w:val="center"/>
              <w:rPr>
                <w:rFonts w:ascii="彩虹粗仿宋" w:eastAsia="彩虹粗仿宋"/>
                <w:color w:val="000000"/>
                <w:sz w:val="22"/>
                <w:highlight w:val="yellow"/>
              </w:rPr>
            </w:pPr>
          </w:p>
        </w:tc>
        <w:tc>
          <w:tcPr>
            <w:tcW w:w="1831" w:type="dxa"/>
            <w:shd w:val="clear" w:color="auto" w:fill="auto"/>
            <w:vAlign w:val="center"/>
          </w:tcPr>
          <w:p w14:paraId="40A96F43" w14:textId="77777777" w:rsidR="00361609" w:rsidRDefault="008308AA">
            <w:pPr>
              <w:adjustRightInd w:val="0"/>
              <w:snapToGrid w:val="0"/>
              <w:rPr>
                <w:rFonts w:ascii="彩虹粗仿宋" w:eastAsia="彩虹粗仿宋"/>
                <w:color w:val="000000"/>
                <w:szCs w:val="21"/>
              </w:rPr>
            </w:pPr>
            <w:r>
              <w:rPr>
                <w:rFonts w:ascii="彩虹粗仿宋" w:eastAsia="彩虹粗仿宋" w:hint="eastAsia"/>
                <w:color w:val="000000"/>
                <w:szCs w:val="21"/>
              </w:rPr>
              <w:t>人脸支付摄像头</w:t>
            </w:r>
          </w:p>
        </w:tc>
        <w:tc>
          <w:tcPr>
            <w:tcW w:w="6297" w:type="dxa"/>
            <w:shd w:val="clear" w:color="auto" w:fill="auto"/>
            <w:vAlign w:val="center"/>
          </w:tcPr>
          <w:p w14:paraId="1D26E399" w14:textId="77777777" w:rsidR="00361609" w:rsidRPr="00F5483A" w:rsidRDefault="008308AA">
            <w:pPr>
              <w:adjustRightInd w:val="0"/>
              <w:snapToGrid w:val="0"/>
              <w:rPr>
                <w:rFonts w:ascii="彩虹粗仿宋" w:eastAsia="彩虹粗仿宋"/>
                <w:color w:val="000000" w:themeColor="text1"/>
                <w:szCs w:val="21"/>
              </w:rPr>
            </w:pPr>
            <w:r w:rsidRPr="00F5483A">
              <w:rPr>
                <w:rFonts w:ascii="彩虹粗仿宋" w:eastAsia="彩虹粗仿宋" w:hint="eastAsia"/>
                <w:color w:val="000000" w:themeColor="text1"/>
                <w:szCs w:val="21"/>
              </w:rPr>
              <w:t>支持</w:t>
            </w:r>
            <w:proofErr w:type="gramStart"/>
            <w:r w:rsidRPr="00F5483A">
              <w:rPr>
                <w:rFonts w:ascii="彩虹粗仿宋" w:eastAsia="彩虹粗仿宋" w:hint="eastAsia"/>
                <w:color w:val="000000" w:themeColor="text1"/>
                <w:szCs w:val="21"/>
              </w:rPr>
              <w:t>微信刷</w:t>
            </w:r>
            <w:proofErr w:type="gramEnd"/>
            <w:r w:rsidRPr="00F5483A">
              <w:rPr>
                <w:rFonts w:ascii="彩虹粗仿宋" w:eastAsia="彩虹粗仿宋" w:hint="eastAsia"/>
                <w:color w:val="000000" w:themeColor="text1"/>
                <w:szCs w:val="21"/>
              </w:rPr>
              <w:t>脸支付、支持支付</w:t>
            </w:r>
            <w:proofErr w:type="gramStart"/>
            <w:r w:rsidRPr="00F5483A">
              <w:rPr>
                <w:rFonts w:ascii="彩虹粗仿宋" w:eastAsia="彩虹粗仿宋" w:hint="eastAsia"/>
                <w:color w:val="000000" w:themeColor="text1"/>
                <w:szCs w:val="21"/>
              </w:rPr>
              <w:t>宝刷脸支付</w:t>
            </w:r>
            <w:proofErr w:type="gramEnd"/>
          </w:p>
        </w:tc>
      </w:tr>
      <w:tr w:rsidR="00361609" w14:paraId="1D3E9C90" w14:textId="77777777" w:rsidTr="008B44F6">
        <w:trPr>
          <w:tblHeader/>
          <w:jc w:val="center"/>
        </w:trPr>
        <w:tc>
          <w:tcPr>
            <w:tcW w:w="1790" w:type="dxa"/>
            <w:vMerge/>
            <w:shd w:val="clear" w:color="auto" w:fill="auto"/>
            <w:vAlign w:val="center"/>
          </w:tcPr>
          <w:p w14:paraId="350530BD" w14:textId="77777777" w:rsidR="00361609" w:rsidRDefault="00361609">
            <w:pPr>
              <w:widowControl/>
              <w:jc w:val="center"/>
              <w:textAlignment w:val="center"/>
              <w:rPr>
                <w:rFonts w:ascii="宋体" w:eastAsia="宋体" w:hAnsi="宋体" w:cs="宋体"/>
                <w:color w:val="000000"/>
                <w:sz w:val="20"/>
                <w:szCs w:val="20"/>
              </w:rPr>
            </w:pPr>
          </w:p>
        </w:tc>
        <w:tc>
          <w:tcPr>
            <w:tcW w:w="1831" w:type="dxa"/>
            <w:shd w:val="clear" w:color="auto" w:fill="auto"/>
            <w:vAlign w:val="center"/>
          </w:tcPr>
          <w:p w14:paraId="258779E8" w14:textId="77777777" w:rsidR="00361609" w:rsidRDefault="008308AA">
            <w:pPr>
              <w:adjustRightInd w:val="0"/>
              <w:snapToGrid w:val="0"/>
              <w:rPr>
                <w:rFonts w:ascii="彩虹粗仿宋" w:eastAsia="彩虹粗仿宋"/>
                <w:color w:val="000000"/>
                <w:szCs w:val="21"/>
              </w:rPr>
            </w:pPr>
            <w:r>
              <w:rPr>
                <w:rFonts w:ascii="彩虹粗仿宋" w:eastAsia="彩虹粗仿宋" w:hint="eastAsia"/>
                <w:color w:val="000000"/>
                <w:szCs w:val="21"/>
              </w:rPr>
              <w:t>条码打印机</w:t>
            </w:r>
          </w:p>
        </w:tc>
        <w:tc>
          <w:tcPr>
            <w:tcW w:w="6297" w:type="dxa"/>
            <w:shd w:val="clear" w:color="auto" w:fill="auto"/>
            <w:vAlign w:val="center"/>
          </w:tcPr>
          <w:p w14:paraId="67D7AAC7" w14:textId="77777777" w:rsidR="00361609" w:rsidRPr="00F5483A" w:rsidRDefault="008308AA">
            <w:pPr>
              <w:adjustRightInd w:val="0"/>
              <w:snapToGrid w:val="0"/>
              <w:rPr>
                <w:rFonts w:ascii="彩虹粗仿宋" w:eastAsia="彩虹粗仿宋"/>
                <w:color w:val="000000" w:themeColor="text1"/>
                <w:szCs w:val="21"/>
              </w:rPr>
            </w:pPr>
            <w:r w:rsidRPr="00F5483A">
              <w:rPr>
                <w:rFonts w:ascii="彩虹粗仿宋" w:eastAsia="彩虹粗仿宋" w:hint="eastAsia"/>
                <w:color w:val="000000" w:themeColor="text1"/>
                <w:szCs w:val="21"/>
              </w:rPr>
              <w:t>支持不干胶条码打印</w:t>
            </w:r>
          </w:p>
        </w:tc>
      </w:tr>
      <w:tr w:rsidR="00361609" w14:paraId="5B05FDB1" w14:textId="77777777" w:rsidTr="008B44F6">
        <w:trPr>
          <w:tblHeader/>
          <w:jc w:val="center"/>
        </w:trPr>
        <w:tc>
          <w:tcPr>
            <w:tcW w:w="1790" w:type="dxa"/>
            <w:vMerge/>
            <w:shd w:val="clear" w:color="auto" w:fill="auto"/>
            <w:vAlign w:val="center"/>
          </w:tcPr>
          <w:p w14:paraId="6447F057" w14:textId="77777777" w:rsidR="00361609" w:rsidRDefault="00361609">
            <w:pPr>
              <w:snapToGrid w:val="0"/>
              <w:jc w:val="center"/>
              <w:textAlignment w:val="center"/>
              <w:rPr>
                <w:rFonts w:ascii="彩虹粗仿宋" w:eastAsia="彩虹粗仿宋"/>
                <w:color w:val="000000"/>
                <w:sz w:val="22"/>
                <w:highlight w:val="yellow"/>
              </w:rPr>
            </w:pPr>
          </w:p>
        </w:tc>
        <w:tc>
          <w:tcPr>
            <w:tcW w:w="1831" w:type="dxa"/>
            <w:shd w:val="clear" w:color="auto" w:fill="auto"/>
            <w:vAlign w:val="center"/>
          </w:tcPr>
          <w:p w14:paraId="65DEBF29" w14:textId="77777777" w:rsidR="00361609" w:rsidRDefault="008308AA">
            <w:pPr>
              <w:adjustRightInd w:val="0"/>
              <w:snapToGrid w:val="0"/>
              <w:rPr>
                <w:rFonts w:ascii="彩虹粗仿宋" w:eastAsia="彩虹粗仿宋"/>
                <w:color w:val="000000"/>
                <w:szCs w:val="21"/>
              </w:rPr>
            </w:pPr>
            <w:r>
              <w:rPr>
                <w:rFonts w:ascii="彩虹粗仿宋" w:eastAsia="彩虹粗仿宋" w:hint="eastAsia"/>
                <w:color w:val="000000"/>
                <w:szCs w:val="21"/>
              </w:rPr>
              <w:t>密码键盘</w:t>
            </w:r>
          </w:p>
        </w:tc>
        <w:tc>
          <w:tcPr>
            <w:tcW w:w="6297" w:type="dxa"/>
            <w:shd w:val="clear" w:color="auto" w:fill="auto"/>
            <w:vAlign w:val="center"/>
          </w:tcPr>
          <w:p w14:paraId="544DF29C" w14:textId="70EA79F3" w:rsidR="00361609" w:rsidRPr="00F5483A" w:rsidRDefault="008308AA">
            <w:pPr>
              <w:adjustRightInd w:val="0"/>
              <w:snapToGrid w:val="0"/>
              <w:rPr>
                <w:rFonts w:ascii="彩虹粗仿宋" w:eastAsia="彩虹粗仿宋"/>
                <w:color w:val="000000" w:themeColor="text1"/>
                <w:szCs w:val="21"/>
              </w:rPr>
            </w:pPr>
            <w:r w:rsidRPr="00F5483A">
              <w:rPr>
                <w:rFonts w:ascii="彩虹粗仿宋" w:eastAsia="彩虹粗仿宋" w:hint="eastAsia"/>
                <w:color w:val="000000" w:themeColor="text1"/>
                <w:szCs w:val="21"/>
              </w:rPr>
              <w:t>采用单颗集成国密算法、DES、RSA的国密认证；16键：10个数字键，6个功能键；密码算法：包含DES和Triple DES(128bits and 192 bits)及SM2/SM3/SM4国密算法；密码功能：PIN加密、MAC运算、数据加密/解密；密钥管理：Fixed、M/S等完备、灵活的密钥层次管理技术；产品需具备《商用密码产品认证证书》</w:t>
            </w:r>
          </w:p>
        </w:tc>
      </w:tr>
      <w:tr w:rsidR="00361609" w14:paraId="4C69F52F" w14:textId="77777777" w:rsidTr="008B44F6">
        <w:trPr>
          <w:tblHeader/>
          <w:jc w:val="center"/>
        </w:trPr>
        <w:tc>
          <w:tcPr>
            <w:tcW w:w="1790" w:type="dxa"/>
            <w:vMerge/>
            <w:shd w:val="clear" w:color="auto" w:fill="auto"/>
            <w:vAlign w:val="center"/>
          </w:tcPr>
          <w:p w14:paraId="0496F425" w14:textId="77777777" w:rsidR="00361609" w:rsidRDefault="00361609">
            <w:pPr>
              <w:snapToGrid w:val="0"/>
              <w:jc w:val="center"/>
              <w:textAlignment w:val="center"/>
              <w:rPr>
                <w:rFonts w:ascii="彩虹粗仿宋" w:eastAsia="彩虹粗仿宋"/>
                <w:color w:val="000000"/>
                <w:sz w:val="22"/>
                <w:highlight w:val="yellow"/>
              </w:rPr>
            </w:pPr>
          </w:p>
        </w:tc>
        <w:tc>
          <w:tcPr>
            <w:tcW w:w="1831" w:type="dxa"/>
            <w:shd w:val="clear" w:color="auto" w:fill="auto"/>
            <w:vAlign w:val="center"/>
          </w:tcPr>
          <w:p w14:paraId="6A74A48D" w14:textId="77777777" w:rsidR="00361609" w:rsidRDefault="008308AA">
            <w:pPr>
              <w:adjustRightInd w:val="0"/>
              <w:snapToGrid w:val="0"/>
              <w:rPr>
                <w:rFonts w:ascii="彩虹粗仿宋" w:eastAsia="彩虹粗仿宋"/>
                <w:color w:val="000000"/>
                <w:szCs w:val="21"/>
              </w:rPr>
            </w:pPr>
            <w:r>
              <w:rPr>
                <w:rFonts w:ascii="彩虹粗仿宋" w:eastAsia="彩虹粗仿宋" w:hint="eastAsia"/>
                <w:color w:val="000000"/>
                <w:szCs w:val="21"/>
              </w:rPr>
              <w:t>凭条打印</w:t>
            </w:r>
          </w:p>
        </w:tc>
        <w:tc>
          <w:tcPr>
            <w:tcW w:w="6297" w:type="dxa"/>
            <w:shd w:val="clear" w:color="auto" w:fill="auto"/>
            <w:vAlign w:val="center"/>
          </w:tcPr>
          <w:p w14:paraId="61B00D9E" w14:textId="77777777" w:rsidR="00361609" w:rsidRDefault="008308AA">
            <w:pPr>
              <w:adjustRightInd w:val="0"/>
              <w:snapToGrid w:val="0"/>
              <w:rPr>
                <w:rFonts w:ascii="彩虹粗仿宋" w:eastAsia="彩虹粗仿宋"/>
                <w:color w:val="000000"/>
                <w:szCs w:val="21"/>
              </w:rPr>
            </w:pPr>
            <w:r>
              <w:rPr>
                <w:rFonts w:ascii="彩虹粗仿宋" w:eastAsia="彩虹粗仿宋" w:hint="eastAsia"/>
                <w:color w:val="000000"/>
                <w:szCs w:val="21"/>
              </w:rPr>
              <w:t>打印方式：行式热敏；打印密度：≥8点/mm；打印方向：进纸方向；打印速度：≥150mm/s；纸宽：79.5±0.5mm；</w:t>
            </w:r>
            <w:proofErr w:type="gramStart"/>
            <w:r>
              <w:rPr>
                <w:rFonts w:ascii="彩虹粗仿宋" w:eastAsia="彩虹粗仿宋" w:hint="eastAsia"/>
                <w:color w:val="000000"/>
                <w:szCs w:val="21"/>
              </w:rPr>
              <w:t>纸处理</w:t>
            </w:r>
            <w:proofErr w:type="gramEnd"/>
            <w:r>
              <w:rPr>
                <w:rFonts w:ascii="彩虹粗仿宋" w:eastAsia="彩虹粗仿宋" w:hint="eastAsia"/>
                <w:color w:val="000000"/>
                <w:szCs w:val="21"/>
              </w:rPr>
              <w:t>方式：自动半/全切纸，</w:t>
            </w:r>
            <w:proofErr w:type="gramStart"/>
            <w:r>
              <w:rPr>
                <w:rFonts w:ascii="彩虹粗仿宋" w:eastAsia="彩虹粗仿宋" w:hint="eastAsia"/>
                <w:color w:val="000000"/>
                <w:szCs w:val="21"/>
              </w:rPr>
              <w:t>带防卡纸</w:t>
            </w:r>
            <w:proofErr w:type="gramEnd"/>
            <w:r>
              <w:rPr>
                <w:rFonts w:ascii="彩虹粗仿宋" w:eastAsia="彩虹粗仿宋" w:hint="eastAsia"/>
                <w:color w:val="000000"/>
                <w:szCs w:val="21"/>
              </w:rPr>
              <w:t>器，少</w:t>
            </w:r>
            <w:proofErr w:type="gramStart"/>
            <w:r>
              <w:rPr>
                <w:rFonts w:ascii="彩虹粗仿宋" w:eastAsia="彩虹粗仿宋" w:hint="eastAsia"/>
                <w:color w:val="000000"/>
                <w:szCs w:val="21"/>
              </w:rPr>
              <w:t>纸及缺纸</w:t>
            </w:r>
            <w:proofErr w:type="gramEnd"/>
            <w:r>
              <w:rPr>
                <w:rFonts w:ascii="彩虹粗仿宋" w:eastAsia="彩虹粗仿宋" w:hint="eastAsia"/>
                <w:color w:val="000000"/>
                <w:szCs w:val="21"/>
              </w:rPr>
              <w:t>报警，支持正面开盖维护换纸；</w:t>
            </w:r>
            <w:proofErr w:type="gramStart"/>
            <w:r>
              <w:rPr>
                <w:rFonts w:ascii="彩虹粗仿宋" w:eastAsia="彩虹粗仿宋" w:hint="eastAsia"/>
                <w:color w:val="000000"/>
                <w:szCs w:val="21"/>
              </w:rPr>
              <w:t>纸仓宽度</w:t>
            </w:r>
            <w:proofErr w:type="gramEnd"/>
            <w:r>
              <w:rPr>
                <w:rFonts w:ascii="彩虹粗仿宋" w:eastAsia="彩虹粗仿宋" w:hint="eastAsia"/>
                <w:color w:val="000000"/>
                <w:szCs w:val="21"/>
              </w:rPr>
              <w:t>：≥80mm；防堵功能：支持；分辨率：≥203dpi；</w:t>
            </w:r>
          </w:p>
          <w:p w14:paraId="25F96745" w14:textId="77777777" w:rsidR="00361609" w:rsidRDefault="008308AA">
            <w:pPr>
              <w:adjustRightInd w:val="0"/>
              <w:snapToGrid w:val="0"/>
              <w:rPr>
                <w:rFonts w:ascii="彩虹粗仿宋" w:eastAsia="彩虹粗仿宋"/>
                <w:color w:val="000000"/>
                <w:szCs w:val="21"/>
              </w:rPr>
            </w:pPr>
            <w:r>
              <w:rPr>
                <w:rFonts w:ascii="彩虹粗仿宋" w:eastAsia="彩虹粗仿宋" w:hint="eastAsia"/>
                <w:color w:val="000000"/>
                <w:szCs w:val="21"/>
              </w:rPr>
              <w:t>打印头寿命：大于等于100K</w:t>
            </w:r>
          </w:p>
        </w:tc>
      </w:tr>
      <w:tr w:rsidR="00361609" w14:paraId="404645D9" w14:textId="77777777" w:rsidTr="008B44F6">
        <w:trPr>
          <w:tblHeader/>
          <w:jc w:val="center"/>
        </w:trPr>
        <w:tc>
          <w:tcPr>
            <w:tcW w:w="1790" w:type="dxa"/>
            <w:vMerge/>
            <w:shd w:val="clear" w:color="auto" w:fill="auto"/>
            <w:vAlign w:val="center"/>
          </w:tcPr>
          <w:p w14:paraId="6D9D4E3E" w14:textId="77777777" w:rsidR="00361609" w:rsidRDefault="00361609">
            <w:pPr>
              <w:snapToGrid w:val="0"/>
              <w:jc w:val="center"/>
              <w:textAlignment w:val="center"/>
              <w:rPr>
                <w:rFonts w:ascii="彩虹粗仿宋" w:eastAsia="彩虹粗仿宋"/>
                <w:color w:val="000000"/>
                <w:sz w:val="22"/>
                <w:highlight w:val="yellow"/>
              </w:rPr>
            </w:pPr>
          </w:p>
        </w:tc>
        <w:tc>
          <w:tcPr>
            <w:tcW w:w="1831" w:type="dxa"/>
            <w:shd w:val="clear" w:color="auto" w:fill="auto"/>
            <w:vAlign w:val="center"/>
          </w:tcPr>
          <w:p w14:paraId="0A12B8AB" w14:textId="77777777" w:rsidR="00361609" w:rsidRDefault="008308AA">
            <w:pPr>
              <w:adjustRightInd w:val="0"/>
              <w:snapToGrid w:val="0"/>
              <w:rPr>
                <w:rFonts w:ascii="彩虹粗仿宋" w:eastAsia="彩虹粗仿宋"/>
                <w:color w:val="000000"/>
                <w:szCs w:val="21"/>
              </w:rPr>
            </w:pPr>
            <w:r>
              <w:rPr>
                <w:rFonts w:ascii="彩虹粗仿宋" w:eastAsia="彩虹粗仿宋" w:hint="eastAsia"/>
                <w:color w:val="000000"/>
                <w:szCs w:val="21"/>
              </w:rPr>
              <w:t>黑白激光打印</w:t>
            </w:r>
          </w:p>
        </w:tc>
        <w:tc>
          <w:tcPr>
            <w:tcW w:w="6297" w:type="dxa"/>
            <w:shd w:val="clear" w:color="auto" w:fill="auto"/>
            <w:vAlign w:val="center"/>
          </w:tcPr>
          <w:p w14:paraId="6984168E" w14:textId="77777777" w:rsidR="00361609" w:rsidRDefault="008308AA">
            <w:pPr>
              <w:adjustRightInd w:val="0"/>
              <w:snapToGrid w:val="0"/>
              <w:rPr>
                <w:rFonts w:ascii="彩虹粗仿宋" w:eastAsia="彩虹粗仿宋"/>
                <w:color w:val="000000"/>
                <w:szCs w:val="21"/>
              </w:rPr>
            </w:pPr>
            <w:r>
              <w:rPr>
                <w:rFonts w:ascii="彩虹粗仿宋" w:eastAsia="彩虹粗仿宋" w:hint="eastAsia"/>
                <w:color w:val="000000"/>
                <w:szCs w:val="21"/>
              </w:rPr>
              <w:t xml:space="preserve">打印速度：≥38页/分钟，单面；月打印负荷：≥80000页；打印分辨率：≥600X600dpi物理分辨率；首页打印时间：≤7.2秒；进纸盒容量 </w:t>
            </w:r>
            <w:proofErr w:type="gramStart"/>
            <w:r>
              <w:rPr>
                <w:rFonts w:ascii="彩虹粗仿宋" w:eastAsia="彩虹粗仿宋" w:hint="eastAsia"/>
                <w:color w:val="000000"/>
                <w:szCs w:val="21"/>
              </w:rPr>
              <w:t>标配纸盒</w:t>
            </w:r>
            <w:proofErr w:type="gramEnd"/>
            <w:r>
              <w:rPr>
                <w:rFonts w:ascii="彩虹粗仿宋" w:eastAsia="彩虹粗仿宋" w:hint="eastAsia"/>
                <w:color w:val="000000"/>
                <w:szCs w:val="21"/>
              </w:rPr>
              <w:t>：≥250页，增配：≥520页纸盒。</w:t>
            </w:r>
          </w:p>
        </w:tc>
      </w:tr>
      <w:tr w:rsidR="00361609" w14:paraId="719DACDE" w14:textId="77777777" w:rsidTr="008B44F6">
        <w:trPr>
          <w:tblHeader/>
          <w:jc w:val="center"/>
        </w:trPr>
        <w:tc>
          <w:tcPr>
            <w:tcW w:w="1790" w:type="dxa"/>
            <w:vMerge/>
            <w:shd w:val="clear" w:color="auto" w:fill="auto"/>
            <w:vAlign w:val="center"/>
          </w:tcPr>
          <w:p w14:paraId="4E1BD9DB" w14:textId="77777777" w:rsidR="00361609" w:rsidRDefault="00361609">
            <w:pPr>
              <w:snapToGrid w:val="0"/>
              <w:jc w:val="center"/>
              <w:textAlignment w:val="center"/>
              <w:rPr>
                <w:rFonts w:ascii="彩虹粗仿宋" w:eastAsia="彩虹粗仿宋"/>
                <w:color w:val="000000"/>
                <w:sz w:val="22"/>
                <w:highlight w:val="yellow"/>
              </w:rPr>
            </w:pPr>
          </w:p>
        </w:tc>
        <w:tc>
          <w:tcPr>
            <w:tcW w:w="1831" w:type="dxa"/>
            <w:shd w:val="clear" w:color="auto" w:fill="auto"/>
            <w:vAlign w:val="center"/>
          </w:tcPr>
          <w:p w14:paraId="3AB9FD69" w14:textId="77777777" w:rsidR="00361609" w:rsidRDefault="008308AA">
            <w:pPr>
              <w:adjustRightInd w:val="0"/>
              <w:snapToGrid w:val="0"/>
              <w:rPr>
                <w:rFonts w:ascii="彩虹粗仿宋" w:eastAsia="彩虹粗仿宋"/>
                <w:color w:val="000000"/>
                <w:szCs w:val="21"/>
              </w:rPr>
            </w:pPr>
            <w:r>
              <w:rPr>
                <w:rFonts w:ascii="彩虹粗仿宋" w:eastAsia="彩虹粗仿宋" w:hint="eastAsia"/>
                <w:color w:val="000000"/>
                <w:szCs w:val="21"/>
              </w:rPr>
              <w:t>机柜外壳</w:t>
            </w:r>
          </w:p>
        </w:tc>
        <w:tc>
          <w:tcPr>
            <w:tcW w:w="6297" w:type="dxa"/>
            <w:shd w:val="clear" w:color="auto" w:fill="auto"/>
            <w:vAlign w:val="center"/>
          </w:tcPr>
          <w:p w14:paraId="5B28F7FF" w14:textId="77777777" w:rsidR="00361609" w:rsidRDefault="008308AA">
            <w:pPr>
              <w:adjustRightInd w:val="0"/>
              <w:snapToGrid w:val="0"/>
              <w:rPr>
                <w:rFonts w:ascii="彩虹粗仿宋" w:eastAsia="彩虹粗仿宋"/>
                <w:color w:val="000000"/>
                <w:szCs w:val="21"/>
              </w:rPr>
            </w:pPr>
            <w:r>
              <w:rPr>
                <w:rFonts w:ascii="彩虹粗仿宋" w:eastAsia="彩虹粗仿宋" w:hint="eastAsia"/>
                <w:color w:val="000000"/>
                <w:szCs w:val="21"/>
              </w:rPr>
              <w:t>采用冷轧板制作，坚固厚实，在高温高寒的环境下不会变形，机壳采用高端工艺进行外塑粉喷涂，防锈、防水、耐久抗腐蚀，内部布线采用简易线槽、</w:t>
            </w:r>
            <w:proofErr w:type="gramStart"/>
            <w:r>
              <w:rPr>
                <w:rFonts w:ascii="彩虹粗仿宋" w:eastAsia="彩虹粗仿宋" w:hint="eastAsia"/>
                <w:color w:val="000000"/>
                <w:szCs w:val="21"/>
              </w:rPr>
              <w:t>扎线扣</w:t>
            </w:r>
            <w:proofErr w:type="gramEnd"/>
            <w:r>
              <w:rPr>
                <w:rFonts w:ascii="彩虹粗仿宋" w:eastAsia="彩虹粗仿宋" w:hint="eastAsia"/>
                <w:color w:val="000000"/>
                <w:szCs w:val="21"/>
              </w:rPr>
              <w:t>，部件各电源线、通讯线用缠绕管扎好，整齐规范，维护方便。可选配立式落地底座，方便运输与安装。</w:t>
            </w:r>
          </w:p>
        </w:tc>
      </w:tr>
      <w:tr w:rsidR="00361609" w14:paraId="098C8ED0" w14:textId="77777777" w:rsidTr="008B44F6">
        <w:trPr>
          <w:tblHeader/>
          <w:jc w:val="center"/>
        </w:trPr>
        <w:tc>
          <w:tcPr>
            <w:tcW w:w="1790" w:type="dxa"/>
            <w:vMerge w:val="restart"/>
            <w:shd w:val="clear" w:color="auto" w:fill="auto"/>
            <w:vAlign w:val="center"/>
          </w:tcPr>
          <w:p w14:paraId="54AD2756" w14:textId="77777777" w:rsidR="00361609" w:rsidRDefault="008308AA">
            <w:pPr>
              <w:snapToGrid w:val="0"/>
              <w:jc w:val="center"/>
              <w:textAlignment w:val="center"/>
              <w:rPr>
                <w:rFonts w:ascii="彩虹粗仿宋" w:eastAsia="彩虹粗仿宋"/>
                <w:color w:val="000000"/>
                <w:sz w:val="22"/>
                <w:highlight w:val="yellow"/>
              </w:rPr>
            </w:pPr>
            <w:r w:rsidRPr="00F5483A">
              <w:rPr>
                <w:rFonts w:ascii="彩虹粗仿宋" w:eastAsia="彩虹粗仿宋" w:hint="eastAsia"/>
                <w:color w:val="000000"/>
                <w:sz w:val="22"/>
              </w:rPr>
              <w:t>门诊挂号缴费机</w:t>
            </w:r>
          </w:p>
        </w:tc>
        <w:tc>
          <w:tcPr>
            <w:tcW w:w="1831" w:type="dxa"/>
            <w:shd w:val="clear" w:color="auto" w:fill="auto"/>
            <w:vAlign w:val="center"/>
          </w:tcPr>
          <w:p w14:paraId="0F243806" w14:textId="77777777" w:rsidR="00361609" w:rsidRDefault="008308AA">
            <w:pPr>
              <w:adjustRightInd w:val="0"/>
              <w:snapToGrid w:val="0"/>
              <w:jc w:val="center"/>
              <w:rPr>
                <w:rFonts w:ascii="彩虹粗仿宋" w:eastAsia="彩虹粗仿宋"/>
                <w:color w:val="000000"/>
                <w:szCs w:val="21"/>
              </w:rPr>
            </w:pPr>
            <w:r>
              <w:rPr>
                <w:rFonts w:ascii="彩虹粗仿宋" w:eastAsia="彩虹粗仿宋" w:hint="eastAsia"/>
                <w:color w:val="000000"/>
                <w:szCs w:val="21"/>
              </w:rPr>
              <w:t>操作系统</w:t>
            </w:r>
          </w:p>
        </w:tc>
        <w:tc>
          <w:tcPr>
            <w:tcW w:w="6297" w:type="dxa"/>
            <w:shd w:val="clear" w:color="auto" w:fill="auto"/>
            <w:vAlign w:val="center"/>
          </w:tcPr>
          <w:p w14:paraId="10CBDF69" w14:textId="77777777" w:rsidR="00361609" w:rsidRDefault="008308AA">
            <w:pPr>
              <w:adjustRightInd w:val="0"/>
              <w:snapToGrid w:val="0"/>
              <w:rPr>
                <w:rFonts w:ascii="彩虹粗仿宋" w:eastAsia="彩虹粗仿宋"/>
                <w:color w:val="000000"/>
                <w:szCs w:val="21"/>
              </w:rPr>
            </w:pPr>
            <w:r>
              <w:rPr>
                <w:rFonts w:ascii="彩虹粗仿宋" w:eastAsia="彩虹粗仿宋" w:hint="eastAsia"/>
                <w:color w:val="000000"/>
                <w:szCs w:val="21"/>
              </w:rPr>
              <w:t>配套Windows操作系统</w:t>
            </w:r>
          </w:p>
        </w:tc>
      </w:tr>
      <w:tr w:rsidR="00361609" w14:paraId="0149CA6F" w14:textId="77777777" w:rsidTr="008B44F6">
        <w:trPr>
          <w:tblHeader/>
          <w:jc w:val="center"/>
        </w:trPr>
        <w:tc>
          <w:tcPr>
            <w:tcW w:w="1790" w:type="dxa"/>
            <w:vMerge/>
            <w:shd w:val="clear" w:color="auto" w:fill="auto"/>
            <w:vAlign w:val="center"/>
          </w:tcPr>
          <w:p w14:paraId="615D8227" w14:textId="77777777" w:rsidR="00361609" w:rsidRDefault="00361609">
            <w:pPr>
              <w:snapToGrid w:val="0"/>
              <w:jc w:val="center"/>
              <w:textAlignment w:val="center"/>
              <w:rPr>
                <w:rFonts w:ascii="彩虹粗仿宋" w:eastAsia="彩虹粗仿宋"/>
                <w:color w:val="000000"/>
                <w:sz w:val="22"/>
                <w:highlight w:val="yellow"/>
              </w:rPr>
            </w:pPr>
          </w:p>
        </w:tc>
        <w:tc>
          <w:tcPr>
            <w:tcW w:w="1831" w:type="dxa"/>
            <w:shd w:val="clear" w:color="auto" w:fill="auto"/>
            <w:vAlign w:val="center"/>
          </w:tcPr>
          <w:p w14:paraId="3298F21D" w14:textId="77777777" w:rsidR="00361609" w:rsidRDefault="008308AA">
            <w:pPr>
              <w:adjustRightInd w:val="0"/>
              <w:snapToGrid w:val="0"/>
              <w:jc w:val="center"/>
              <w:rPr>
                <w:rFonts w:ascii="彩虹粗仿宋" w:eastAsia="彩虹粗仿宋"/>
                <w:color w:val="000000"/>
                <w:szCs w:val="21"/>
              </w:rPr>
            </w:pPr>
            <w:r>
              <w:rPr>
                <w:rFonts w:ascii="彩虹粗仿宋" w:eastAsia="彩虹粗仿宋" w:hint="eastAsia"/>
                <w:color w:val="000000"/>
                <w:szCs w:val="21"/>
              </w:rPr>
              <w:t>主控</w:t>
            </w:r>
          </w:p>
        </w:tc>
        <w:tc>
          <w:tcPr>
            <w:tcW w:w="6297" w:type="dxa"/>
            <w:shd w:val="clear" w:color="auto" w:fill="auto"/>
            <w:vAlign w:val="center"/>
          </w:tcPr>
          <w:p w14:paraId="4DDD915B" w14:textId="77777777" w:rsidR="00361609" w:rsidRDefault="008308AA">
            <w:pPr>
              <w:adjustRightInd w:val="0"/>
              <w:snapToGrid w:val="0"/>
              <w:rPr>
                <w:rFonts w:ascii="彩虹粗仿宋" w:eastAsia="彩虹粗仿宋"/>
                <w:color w:val="000000"/>
                <w:szCs w:val="21"/>
              </w:rPr>
            </w:pPr>
            <w:r>
              <w:rPr>
                <w:rFonts w:ascii="彩虹粗仿宋" w:eastAsia="彩虹粗仿宋" w:hint="eastAsia"/>
                <w:color w:val="000000"/>
                <w:szCs w:val="21"/>
              </w:rPr>
              <w:t>四核心，四线程，内存:8GB，硬盘:256G ，1个VGA接口，10串口，10USB口，2个DDRIII内存插槽，4SATA接口，1个网口，1个</w:t>
            </w:r>
            <w:proofErr w:type="spellStart"/>
            <w:r>
              <w:rPr>
                <w:rFonts w:ascii="彩虹粗仿宋" w:eastAsia="彩虹粗仿宋" w:hint="eastAsia"/>
                <w:color w:val="000000"/>
                <w:szCs w:val="21"/>
              </w:rPr>
              <w:t>PCIe</w:t>
            </w:r>
            <w:proofErr w:type="spellEnd"/>
            <w:r>
              <w:rPr>
                <w:rFonts w:ascii="彩虹粗仿宋" w:eastAsia="彩虹粗仿宋" w:hint="eastAsia"/>
                <w:color w:val="000000"/>
                <w:szCs w:val="21"/>
              </w:rPr>
              <w:t>*16插槽，1个并口内置AT或ATX电源：100V-240V/50Hz/60Hz自适应</w:t>
            </w:r>
          </w:p>
        </w:tc>
      </w:tr>
      <w:tr w:rsidR="00361609" w14:paraId="511BFA52" w14:textId="77777777" w:rsidTr="008B44F6">
        <w:trPr>
          <w:tblHeader/>
          <w:jc w:val="center"/>
        </w:trPr>
        <w:tc>
          <w:tcPr>
            <w:tcW w:w="1790" w:type="dxa"/>
            <w:vMerge/>
            <w:shd w:val="clear" w:color="auto" w:fill="auto"/>
            <w:vAlign w:val="center"/>
          </w:tcPr>
          <w:p w14:paraId="5125DF7E" w14:textId="77777777" w:rsidR="00361609" w:rsidRDefault="00361609">
            <w:pPr>
              <w:snapToGrid w:val="0"/>
              <w:jc w:val="center"/>
              <w:textAlignment w:val="center"/>
              <w:rPr>
                <w:rFonts w:ascii="彩虹粗仿宋" w:eastAsia="彩虹粗仿宋"/>
                <w:color w:val="000000"/>
                <w:sz w:val="22"/>
                <w:highlight w:val="yellow"/>
              </w:rPr>
            </w:pPr>
          </w:p>
        </w:tc>
        <w:tc>
          <w:tcPr>
            <w:tcW w:w="1831" w:type="dxa"/>
            <w:shd w:val="clear" w:color="auto" w:fill="auto"/>
            <w:vAlign w:val="center"/>
          </w:tcPr>
          <w:p w14:paraId="33835EE2" w14:textId="77777777" w:rsidR="00361609" w:rsidRDefault="008308AA">
            <w:pPr>
              <w:adjustRightInd w:val="0"/>
              <w:snapToGrid w:val="0"/>
              <w:jc w:val="center"/>
              <w:rPr>
                <w:rFonts w:ascii="彩虹粗仿宋" w:eastAsia="彩虹粗仿宋"/>
                <w:color w:val="000000"/>
                <w:szCs w:val="21"/>
              </w:rPr>
            </w:pPr>
            <w:r>
              <w:rPr>
                <w:rFonts w:ascii="彩虹粗仿宋" w:eastAsia="彩虹粗仿宋" w:hint="eastAsia"/>
                <w:color w:val="000000"/>
                <w:szCs w:val="21"/>
              </w:rPr>
              <w:t>电容触摸显示屏</w:t>
            </w:r>
          </w:p>
        </w:tc>
        <w:tc>
          <w:tcPr>
            <w:tcW w:w="6297" w:type="dxa"/>
            <w:shd w:val="clear" w:color="auto" w:fill="auto"/>
            <w:vAlign w:val="center"/>
          </w:tcPr>
          <w:p w14:paraId="2B452126" w14:textId="77777777" w:rsidR="00361609" w:rsidRDefault="008308AA">
            <w:pPr>
              <w:adjustRightInd w:val="0"/>
              <w:snapToGrid w:val="0"/>
              <w:rPr>
                <w:rFonts w:ascii="彩虹粗仿宋" w:eastAsia="彩虹粗仿宋"/>
                <w:color w:val="000000"/>
                <w:szCs w:val="21"/>
              </w:rPr>
            </w:pPr>
            <w:r>
              <w:rPr>
                <w:rFonts w:ascii="彩虹粗仿宋" w:eastAsia="彩虹粗仿宋" w:hint="eastAsia"/>
                <w:color w:val="000000"/>
                <w:szCs w:val="21"/>
              </w:rPr>
              <w:t>电容触摸显示屏≥32英寸，分辨率：≥1920×1080；屏幕比例：16:9；透光率：≥85%；亮度：≥250cd/m2（Typ.）；视角：水平/垂直≥178°/≥178°；对比度：≥3000:1（Typ.）屏；支持多点触控；,响应时间: ≤8ms；触摸响应速度≤14ms，≥4mm厚钢化玻璃，触击测试：≥50,000,000 次；</w:t>
            </w:r>
          </w:p>
        </w:tc>
      </w:tr>
      <w:tr w:rsidR="00361609" w14:paraId="7E018922" w14:textId="77777777" w:rsidTr="008B44F6">
        <w:trPr>
          <w:tblHeader/>
          <w:jc w:val="center"/>
        </w:trPr>
        <w:tc>
          <w:tcPr>
            <w:tcW w:w="1790" w:type="dxa"/>
            <w:vMerge/>
            <w:shd w:val="clear" w:color="auto" w:fill="auto"/>
            <w:vAlign w:val="center"/>
          </w:tcPr>
          <w:p w14:paraId="28450DB6" w14:textId="77777777" w:rsidR="00361609" w:rsidRDefault="00361609">
            <w:pPr>
              <w:snapToGrid w:val="0"/>
              <w:jc w:val="center"/>
              <w:textAlignment w:val="center"/>
              <w:rPr>
                <w:rFonts w:ascii="彩虹粗仿宋" w:eastAsia="彩虹粗仿宋"/>
                <w:color w:val="000000"/>
                <w:sz w:val="22"/>
                <w:highlight w:val="yellow"/>
              </w:rPr>
            </w:pPr>
          </w:p>
        </w:tc>
        <w:tc>
          <w:tcPr>
            <w:tcW w:w="1831" w:type="dxa"/>
            <w:shd w:val="clear" w:color="auto" w:fill="auto"/>
            <w:vAlign w:val="center"/>
          </w:tcPr>
          <w:p w14:paraId="57E4D899" w14:textId="77777777" w:rsidR="00361609" w:rsidRDefault="008308AA">
            <w:pPr>
              <w:adjustRightInd w:val="0"/>
              <w:snapToGrid w:val="0"/>
              <w:jc w:val="center"/>
              <w:rPr>
                <w:rFonts w:ascii="彩虹粗仿宋" w:eastAsia="彩虹粗仿宋"/>
                <w:color w:val="000000"/>
                <w:szCs w:val="21"/>
              </w:rPr>
            </w:pPr>
            <w:r>
              <w:rPr>
                <w:rFonts w:ascii="彩虹粗仿宋" w:eastAsia="彩虹粗仿宋" w:hint="eastAsia"/>
                <w:color w:val="000000"/>
                <w:szCs w:val="21"/>
              </w:rPr>
              <w:t>磁条刷卡器</w:t>
            </w:r>
          </w:p>
        </w:tc>
        <w:tc>
          <w:tcPr>
            <w:tcW w:w="6297" w:type="dxa"/>
            <w:shd w:val="clear" w:color="auto" w:fill="auto"/>
            <w:vAlign w:val="center"/>
          </w:tcPr>
          <w:p w14:paraId="38761577" w14:textId="77777777" w:rsidR="00361609" w:rsidRDefault="008308AA">
            <w:pPr>
              <w:adjustRightInd w:val="0"/>
              <w:snapToGrid w:val="0"/>
              <w:rPr>
                <w:rFonts w:ascii="彩虹粗仿宋" w:eastAsia="彩虹粗仿宋"/>
                <w:color w:val="000000"/>
                <w:szCs w:val="21"/>
              </w:rPr>
            </w:pPr>
            <w:r>
              <w:rPr>
                <w:rFonts w:ascii="彩虹粗仿宋" w:eastAsia="彩虹粗仿宋" w:hint="eastAsia"/>
                <w:color w:val="000000"/>
                <w:szCs w:val="21"/>
              </w:rPr>
              <w:t>磁条刷卡器，USB接口，免</w:t>
            </w:r>
            <w:proofErr w:type="gramStart"/>
            <w:r>
              <w:rPr>
                <w:rFonts w:ascii="彩虹粗仿宋" w:eastAsia="彩虹粗仿宋" w:hint="eastAsia"/>
                <w:color w:val="000000"/>
                <w:szCs w:val="21"/>
              </w:rPr>
              <w:t>驱</w:t>
            </w:r>
            <w:proofErr w:type="gramEnd"/>
            <w:r>
              <w:rPr>
                <w:rFonts w:ascii="彩虹粗仿宋" w:eastAsia="彩虹粗仿宋" w:hint="eastAsia"/>
                <w:color w:val="000000"/>
                <w:szCs w:val="21"/>
              </w:rPr>
              <w:t>。</w:t>
            </w:r>
          </w:p>
        </w:tc>
      </w:tr>
      <w:tr w:rsidR="00361609" w14:paraId="0D68C0EA" w14:textId="77777777" w:rsidTr="008B44F6">
        <w:trPr>
          <w:tblHeader/>
          <w:jc w:val="center"/>
        </w:trPr>
        <w:tc>
          <w:tcPr>
            <w:tcW w:w="1790" w:type="dxa"/>
            <w:vMerge/>
            <w:shd w:val="clear" w:color="auto" w:fill="auto"/>
            <w:vAlign w:val="center"/>
          </w:tcPr>
          <w:p w14:paraId="6CBEB5A5" w14:textId="77777777" w:rsidR="00361609" w:rsidRDefault="00361609">
            <w:pPr>
              <w:snapToGrid w:val="0"/>
              <w:jc w:val="center"/>
              <w:textAlignment w:val="center"/>
              <w:rPr>
                <w:rFonts w:ascii="彩虹粗仿宋" w:eastAsia="彩虹粗仿宋"/>
                <w:color w:val="000000"/>
                <w:sz w:val="22"/>
                <w:highlight w:val="yellow"/>
              </w:rPr>
            </w:pPr>
          </w:p>
        </w:tc>
        <w:tc>
          <w:tcPr>
            <w:tcW w:w="1831" w:type="dxa"/>
            <w:shd w:val="clear" w:color="auto" w:fill="auto"/>
            <w:vAlign w:val="center"/>
          </w:tcPr>
          <w:p w14:paraId="5E55CBD7" w14:textId="77777777" w:rsidR="00361609" w:rsidRDefault="008308AA">
            <w:pPr>
              <w:adjustRightInd w:val="0"/>
              <w:snapToGrid w:val="0"/>
              <w:jc w:val="center"/>
              <w:rPr>
                <w:rFonts w:ascii="彩虹粗仿宋" w:eastAsia="彩虹粗仿宋"/>
                <w:color w:val="000000"/>
                <w:szCs w:val="21"/>
              </w:rPr>
            </w:pPr>
            <w:r>
              <w:rPr>
                <w:rFonts w:ascii="彩虹粗仿宋" w:eastAsia="彩虹粗仿宋" w:hint="eastAsia"/>
                <w:color w:val="000000"/>
                <w:szCs w:val="21"/>
              </w:rPr>
              <w:t>插入式读卡器</w:t>
            </w:r>
          </w:p>
        </w:tc>
        <w:tc>
          <w:tcPr>
            <w:tcW w:w="6297" w:type="dxa"/>
            <w:shd w:val="clear" w:color="auto" w:fill="auto"/>
            <w:vAlign w:val="center"/>
          </w:tcPr>
          <w:p w14:paraId="2EDC1497" w14:textId="77777777" w:rsidR="00361609" w:rsidRDefault="008308AA">
            <w:pPr>
              <w:adjustRightInd w:val="0"/>
              <w:snapToGrid w:val="0"/>
              <w:rPr>
                <w:rFonts w:ascii="彩虹粗仿宋" w:eastAsia="彩虹粗仿宋"/>
                <w:color w:val="000000"/>
                <w:szCs w:val="21"/>
              </w:rPr>
            </w:pPr>
            <w:r>
              <w:rPr>
                <w:rFonts w:ascii="彩虹粗仿宋" w:eastAsia="彩虹粗仿宋" w:hint="eastAsia"/>
                <w:color w:val="000000"/>
                <w:szCs w:val="21"/>
              </w:rPr>
              <w:t>支持银行卡/社保卡读取，PSAM卡≥4个PSAM卡座，符合 ISO7816 协议的 T=0，T=1的CPU卡的操作，通过银行卡检测中心PBOC3.0终端level1检测；</w:t>
            </w:r>
            <w:proofErr w:type="gramStart"/>
            <w:r>
              <w:rPr>
                <w:rFonts w:ascii="彩虹粗仿宋" w:eastAsia="彩虹粗仿宋" w:hint="eastAsia"/>
                <w:color w:val="000000"/>
                <w:szCs w:val="21"/>
              </w:rPr>
              <w:t>符合人社部</w:t>
            </w:r>
            <w:proofErr w:type="gramEnd"/>
            <w:r>
              <w:rPr>
                <w:rFonts w:ascii="彩虹粗仿宋" w:eastAsia="彩虹粗仿宋" w:hint="eastAsia"/>
                <w:color w:val="000000"/>
                <w:szCs w:val="21"/>
              </w:rPr>
              <w:t>《关于印发社会保障卡读写终端接口规范的通知》要求</w:t>
            </w:r>
          </w:p>
        </w:tc>
      </w:tr>
      <w:tr w:rsidR="00361609" w14:paraId="3B50318C" w14:textId="77777777" w:rsidTr="008B44F6">
        <w:trPr>
          <w:tblHeader/>
          <w:jc w:val="center"/>
        </w:trPr>
        <w:tc>
          <w:tcPr>
            <w:tcW w:w="1790" w:type="dxa"/>
            <w:vMerge/>
            <w:shd w:val="clear" w:color="auto" w:fill="auto"/>
            <w:vAlign w:val="center"/>
          </w:tcPr>
          <w:p w14:paraId="33FD7127" w14:textId="77777777" w:rsidR="00361609" w:rsidRDefault="00361609">
            <w:pPr>
              <w:snapToGrid w:val="0"/>
              <w:jc w:val="center"/>
              <w:textAlignment w:val="center"/>
              <w:rPr>
                <w:rFonts w:ascii="彩虹粗仿宋" w:eastAsia="彩虹粗仿宋"/>
                <w:color w:val="000000"/>
                <w:sz w:val="22"/>
                <w:highlight w:val="yellow"/>
              </w:rPr>
            </w:pPr>
          </w:p>
        </w:tc>
        <w:tc>
          <w:tcPr>
            <w:tcW w:w="1831" w:type="dxa"/>
            <w:shd w:val="clear" w:color="auto" w:fill="auto"/>
            <w:vAlign w:val="center"/>
          </w:tcPr>
          <w:p w14:paraId="47F0C16F" w14:textId="77777777" w:rsidR="00361609" w:rsidRDefault="008308AA">
            <w:pPr>
              <w:adjustRightInd w:val="0"/>
              <w:snapToGrid w:val="0"/>
              <w:jc w:val="center"/>
              <w:rPr>
                <w:rFonts w:ascii="彩虹粗仿宋" w:eastAsia="彩虹粗仿宋"/>
                <w:color w:val="000000"/>
                <w:szCs w:val="21"/>
              </w:rPr>
            </w:pPr>
            <w:r>
              <w:rPr>
                <w:rFonts w:ascii="彩虹粗仿宋" w:eastAsia="彩虹粗仿宋" w:hint="eastAsia"/>
                <w:color w:val="000000"/>
                <w:szCs w:val="21"/>
              </w:rPr>
              <w:t>非接触读卡器</w:t>
            </w:r>
          </w:p>
        </w:tc>
        <w:tc>
          <w:tcPr>
            <w:tcW w:w="6297" w:type="dxa"/>
            <w:shd w:val="clear" w:color="auto" w:fill="auto"/>
            <w:vAlign w:val="center"/>
          </w:tcPr>
          <w:p w14:paraId="41BE3D38" w14:textId="77777777" w:rsidR="00361609" w:rsidRDefault="008308AA">
            <w:pPr>
              <w:adjustRightInd w:val="0"/>
              <w:snapToGrid w:val="0"/>
              <w:rPr>
                <w:rFonts w:ascii="彩虹粗仿宋" w:eastAsia="彩虹粗仿宋"/>
                <w:color w:val="000000"/>
                <w:szCs w:val="21"/>
              </w:rPr>
            </w:pPr>
            <w:r>
              <w:rPr>
                <w:rFonts w:ascii="彩虹粗仿宋" w:eastAsia="彩虹粗仿宋" w:hint="eastAsia"/>
                <w:color w:val="000000"/>
                <w:szCs w:val="21"/>
              </w:rPr>
              <w:t>支持读取RF卡、通过银行卡检测中心PBOC3.0非接触IC卡支付终端通讯协议测试。</w:t>
            </w:r>
          </w:p>
        </w:tc>
      </w:tr>
      <w:tr w:rsidR="00361609" w14:paraId="4543117D" w14:textId="77777777" w:rsidTr="008B44F6">
        <w:trPr>
          <w:tblHeader/>
          <w:jc w:val="center"/>
        </w:trPr>
        <w:tc>
          <w:tcPr>
            <w:tcW w:w="1790" w:type="dxa"/>
            <w:vMerge/>
            <w:shd w:val="clear" w:color="auto" w:fill="auto"/>
            <w:vAlign w:val="center"/>
          </w:tcPr>
          <w:p w14:paraId="27556792" w14:textId="77777777" w:rsidR="00361609" w:rsidRDefault="00361609">
            <w:pPr>
              <w:snapToGrid w:val="0"/>
              <w:jc w:val="center"/>
              <w:textAlignment w:val="center"/>
              <w:rPr>
                <w:rFonts w:ascii="彩虹粗仿宋" w:eastAsia="彩虹粗仿宋"/>
                <w:color w:val="000000"/>
                <w:sz w:val="22"/>
                <w:highlight w:val="yellow"/>
              </w:rPr>
            </w:pPr>
          </w:p>
        </w:tc>
        <w:tc>
          <w:tcPr>
            <w:tcW w:w="1831" w:type="dxa"/>
            <w:shd w:val="clear" w:color="auto" w:fill="auto"/>
            <w:vAlign w:val="center"/>
          </w:tcPr>
          <w:p w14:paraId="35660A90" w14:textId="77777777" w:rsidR="00361609" w:rsidRDefault="008308AA">
            <w:pPr>
              <w:adjustRightInd w:val="0"/>
              <w:snapToGrid w:val="0"/>
              <w:jc w:val="center"/>
              <w:rPr>
                <w:rFonts w:ascii="彩虹粗仿宋" w:eastAsia="彩虹粗仿宋"/>
                <w:color w:val="000000"/>
                <w:szCs w:val="21"/>
              </w:rPr>
            </w:pPr>
            <w:proofErr w:type="gramStart"/>
            <w:r>
              <w:rPr>
                <w:rFonts w:ascii="彩虹粗仿宋" w:eastAsia="彩虹粗仿宋" w:hint="eastAsia"/>
                <w:color w:val="000000"/>
                <w:szCs w:val="21"/>
              </w:rPr>
              <w:t>扫码模块</w:t>
            </w:r>
            <w:proofErr w:type="gramEnd"/>
          </w:p>
        </w:tc>
        <w:tc>
          <w:tcPr>
            <w:tcW w:w="6297" w:type="dxa"/>
            <w:shd w:val="clear" w:color="auto" w:fill="auto"/>
            <w:vAlign w:val="center"/>
          </w:tcPr>
          <w:p w14:paraId="08CAB9B1" w14:textId="77777777" w:rsidR="00361609" w:rsidRDefault="008308AA">
            <w:pPr>
              <w:adjustRightInd w:val="0"/>
              <w:snapToGrid w:val="0"/>
              <w:rPr>
                <w:rFonts w:ascii="彩虹粗仿宋" w:eastAsia="彩虹粗仿宋"/>
                <w:color w:val="000000"/>
                <w:szCs w:val="21"/>
              </w:rPr>
            </w:pPr>
            <w:r>
              <w:rPr>
                <w:rFonts w:ascii="彩虹粗仿宋" w:eastAsia="彩虹粗仿宋" w:hint="eastAsia"/>
                <w:color w:val="000000"/>
                <w:szCs w:val="21"/>
              </w:rPr>
              <w:t>支持扫描条形码/</w:t>
            </w:r>
            <w:proofErr w:type="gramStart"/>
            <w:r>
              <w:rPr>
                <w:rFonts w:ascii="彩虹粗仿宋" w:eastAsia="彩虹粗仿宋" w:hint="eastAsia"/>
                <w:color w:val="000000"/>
                <w:szCs w:val="21"/>
              </w:rPr>
              <w:t>二维码</w:t>
            </w:r>
            <w:proofErr w:type="gramEnd"/>
            <w:r>
              <w:rPr>
                <w:rFonts w:ascii="彩虹粗仿宋" w:eastAsia="彩虹粗仿宋" w:hint="eastAsia"/>
                <w:color w:val="000000"/>
                <w:szCs w:val="21"/>
              </w:rPr>
              <w:t>/电子健康码/</w:t>
            </w:r>
            <w:proofErr w:type="gramStart"/>
            <w:r>
              <w:rPr>
                <w:rFonts w:ascii="彩虹粗仿宋" w:eastAsia="彩虹粗仿宋" w:hint="eastAsia"/>
                <w:color w:val="000000"/>
                <w:szCs w:val="21"/>
              </w:rPr>
              <w:t>微信付款</w:t>
            </w:r>
            <w:proofErr w:type="gramEnd"/>
            <w:r>
              <w:rPr>
                <w:rFonts w:ascii="彩虹粗仿宋" w:eastAsia="彩虹粗仿宋" w:hint="eastAsia"/>
                <w:color w:val="000000"/>
                <w:szCs w:val="21"/>
              </w:rPr>
              <w:t>码/支付宝付款码/聚合支付码/</w:t>
            </w:r>
            <w:proofErr w:type="gramStart"/>
            <w:r>
              <w:rPr>
                <w:rFonts w:ascii="彩虹粗仿宋" w:eastAsia="彩虹粗仿宋" w:hint="eastAsia"/>
                <w:color w:val="000000"/>
                <w:szCs w:val="21"/>
              </w:rPr>
              <w:t>医保电子</w:t>
            </w:r>
            <w:proofErr w:type="gramEnd"/>
            <w:r>
              <w:rPr>
                <w:rFonts w:ascii="彩虹粗仿宋" w:eastAsia="彩虹粗仿宋" w:hint="eastAsia"/>
                <w:color w:val="000000"/>
                <w:szCs w:val="21"/>
              </w:rPr>
              <w:t>凭证码等；</w:t>
            </w:r>
          </w:p>
        </w:tc>
      </w:tr>
      <w:tr w:rsidR="00361609" w14:paraId="66798916" w14:textId="77777777" w:rsidTr="008B44F6">
        <w:trPr>
          <w:tblHeader/>
          <w:jc w:val="center"/>
        </w:trPr>
        <w:tc>
          <w:tcPr>
            <w:tcW w:w="1790" w:type="dxa"/>
            <w:vMerge/>
            <w:shd w:val="clear" w:color="auto" w:fill="auto"/>
            <w:vAlign w:val="center"/>
          </w:tcPr>
          <w:p w14:paraId="401661B6" w14:textId="77777777" w:rsidR="00361609" w:rsidRDefault="00361609">
            <w:pPr>
              <w:snapToGrid w:val="0"/>
              <w:jc w:val="center"/>
              <w:textAlignment w:val="center"/>
              <w:rPr>
                <w:rFonts w:ascii="彩虹粗仿宋" w:eastAsia="彩虹粗仿宋"/>
                <w:color w:val="000000"/>
                <w:sz w:val="22"/>
                <w:highlight w:val="yellow"/>
              </w:rPr>
            </w:pPr>
          </w:p>
        </w:tc>
        <w:tc>
          <w:tcPr>
            <w:tcW w:w="1831" w:type="dxa"/>
            <w:shd w:val="clear" w:color="auto" w:fill="auto"/>
            <w:vAlign w:val="center"/>
          </w:tcPr>
          <w:p w14:paraId="7854D88E" w14:textId="77777777" w:rsidR="00361609" w:rsidRDefault="008308AA">
            <w:pPr>
              <w:adjustRightInd w:val="0"/>
              <w:snapToGrid w:val="0"/>
              <w:jc w:val="center"/>
              <w:rPr>
                <w:rFonts w:ascii="彩虹粗仿宋" w:eastAsia="彩虹粗仿宋"/>
                <w:color w:val="000000"/>
                <w:szCs w:val="21"/>
              </w:rPr>
            </w:pPr>
            <w:r>
              <w:rPr>
                <w:rFonts w:ascii="彩虹粗仿宋" w:eastAsia="彩虹粗仿宋" w:hint="eastAsia"/>
                <w:color w:val="000000"/>
                <w:szCs w:val="21"/>
              </w:rPr>
              <w:t>身份证读卡器</w:t>
            </w:r>
          </w:p>
        </w:tc>
        <w:tc>
          <w:tcPr>
            <w:tcW w:w="6297" w:type="dxa"/>
            <w:shd w:val="clear" w:color="auto" w:fill="auto"/>
            <w:vAlign w:val="center"/>
          </w:tcPr>
          <w:p w14:paraId="695CC106" w14:textId="77777777" w:rsidR="00361609" w:rsidRDefault="008308AA">
            <w:pPr>
              <w:adjustRightInd w:val="0"/>
              <w:snapToGrid w:val="0"/>
              <w:rPr>
                <w:rFonts w:ascii="彩虹粗仿宋" w:eastAsia="彩虹粗仿宋"/>
                <w:color w:val="000000"/>
                <w:szCs w:val="21"/>
              </w:rPr>
            </w:pPr>
            <w:r>
              <w:rPr>
                <w:rFonts w:ascii="彩虹粗仿宋" w:eastAsia="彩虹粗仿宋" w:hint="eastAsia"/>
                <w:color w:val="000000"/>
                <w:szCs w:val="21"/>
              </w:rPr>
              <w:t>符合公安部《GA450-2013台式居民身份证阅读器通用技术要求》，兼容ISO-14443(TYPE-B)标准，支持读取二代居民身份证，外国人永久居留身份证，港澳台居民居住证。</w:t>
            </w:r>
          </w:p>
        </w:tc>
      </w:tr>
      <w:tr w:rsidR="00361609" w14:paraId="21380E61" w14:textId="77777777" w:rsidTr="008B44F6">
        <w:trPr>
          <w:tblHeader/>
          <w:jc w:val="center"/>
        </w:trPr>
        <w:tc>
          <w:tcPr>
            <w:tcW w:w="1790" w:type="dxa"/>
            <w:vMerge/>
            <w:shd w:val="clear" w:color="auto" w:fill="auto"/>
            <w:vAlign w:val="center"/>
          </w:tcPr>
          <w:p w14:paraId="21AFB219" w14:textId="77777777" w:rsidR="00361609" w:rsidRDefault="00361609">
            <w:pPr>
              <w:snapToGrid w:val="0"/>
              <w:jc w:val="center"/>
              <w:textAlignment w:val="center"/>
              <w:rPr>
                <w:rFonts w:ascii="彩虹粗仿宋" w:eastAsia="彩虹粗仿宋"/>
                <w:color w:val="000000"/>
                <w:sz w:val="22"/>
                <w:highlight w:val="yellow"/>
              </w:rPr>
            </w:pPr>
          </w:p>
        </w:tc>
        <w:tc>
          <w:tcPr>
            <w:tcW w:w="1831" w:type="dxa"/>
            <w:shd w:val="clear" w:color="auto" w:fill="auto"/>
            <w:vAlign w:val="center"/>
          </w:tcPr>
          <w:p w14:paraId="0A4498F9" w14:textId="77777777" w:rsidR="00361609" w:rsidRDefault="008308AA">
            <w:pPr>
              <w:adjustRightInd w:val="0"/>
              <w:snapToGrid w:val="0"/>
              <w:jc w:val="center"/>
              <w:rPr>
                <w:rFonts w:ascii="彩虹粗仿宋" w:eastAsia="彩虹粗仿宋"/>
                <w:color w:val="000000"/>
                <w:szCs w:val="21"/>
              </w:rPr>
            </w:pPr>
            <w:r>
              <w:rPr>
                <w:rFonts w:ascii="彩虹粗仿宋" w:eastAsia="彩虹粗仿宋" w:hint="eastAsia"/>
                <w:color w:val="000000"/>
                <w:szCs w:val="21"/>
              </w:rPr>
              <w:t>人脸支付摄像头</w:t>
            </w:r>
          </w:p>
        </w:tc>
        <w:tc>
          <w:tcPr>
            <w:tcW w:w="6297" w:type="dxa"/>
            <w:shd w:val="clear" w:color="auto" w:fill="auto"/>
            <w:vAlign w:val="center"/>
          </w:tcPr>
          <w:p w14:paraId="27F5F58F" w14:textId="77777777" w:rsidR="00361609" w:rsidRDefault="008308AA">
            <w:pPr>
              <w:adjustRightInd w:val="0"/>
              <w:snapToGrid w:val="0"/>
              <w:rPr>
                <w:rFonts w:ascii="彩虹粗仿宋" w:eastAsia="彩虹粗仿宋"/>
                <w:color w:val="000000"/>
                <w:szCs w:val="21"/>
              </w:rPr>
            </w:pPr>
            <w:r>
              <w:rPr>
                <w:rFonts w:ascii="彩虹粗仿宋" w:eastAsia="彩虹粗仿宋" w:hint="eastAsia"/>
                <w:color w:val="000000"/>
                <w:szCs w:val="21"/>
              </w:rPr>
              <w:t>支持</w:t>
            </w:r>
            <w:proofErr w:type="gramStart"/>
            <w:r>
              <w:rPr>
                <w:rFonts w:ascii="彩虹粗仿宋" w:eastAsia="彩虹粗仿宋" w:hint="eastAsia"/>
                <w:color w:val="000000"/>
                <w:szCs w:val="21"/>
              </w:rPr>
              <w:t>微信刷</w:t>
            </w:r>
            <w:proofErr w:type="gramEnd"/>
            <w:r>
              <w:rPr>
                <w:rFonts w:ascii="彩虹粗仿宋" w:eastAsia="彩虹粗仿宋" w:hint="eastAsia"/>
                <w:color w:val="000000"/>
                <w:szCs w:val="21"/>
              </w:rPr>
              <w:t>脸支付、支持支付</w:t>
            </w:r>
            <w:proofErr w:type="gramStart"/>
            <w:r>
              <w:rPr>
                <w:rFonts w:ascii="彩虹粗仿宋" w:eastAsia="彩虹粗仿宋" w:hint="eastAsia"/>
                <w:color w:val="000000"/>
                <w:szCs w:val="21"/>
              </w:rPr>
              <w:t>宝刷脸支付</w:t>
            </w:r>
            <w:proofErr w:type="gramEnd"/>
          </w:p>
        </w:tc>
      </w:tr>
      <w:tr w:rsidR="00361609" w14:paraId="5687562C" w14:textId="77777777" w:rsidTr="008B44F6">
        <w:trPr>
          <w:tblHeader/>
          <w:jc w:val="center"/>
        </w:trPr>
        <w:tc>
          <w:tcPr>
            <w:tcW w:w="1790" w:type="dxa"/>
            <w:vMerge/>
            <w:shd w:val="clear" w:color="auto" w:fill="auto"/>
            <w:vAlign w:val="center"/>
          </w:tcPr>
          <w:p w14:paraId="6A1651AE" w14:textId="77777777" w:rsidR="00361609" w:rsidRDefault="00361609">
            <w:pPr>
              <w:snapToGrid w:val="0"/>
              <w:jc w:val="center"/>
              <w:textAlignment w:val="center"/>
              <w:rPr>
                <w:rFonts w:ascii="彩虹粗仿宋" w:eastAsia="彩虹粗仿宋"/>
                <w:color w:val="000000"/>
                <w:sz w:val="22"/>
                <w:highlight w:val="yellow"/>
              </w:rPr>
            </w:pPr>
          </w:p>
        </w:tc>
        <w:tc>
          <w:tcPr>
            <w:tcW w:w="1831" w:type="dxa"/>
            <w:shd w:val="clear" w:color="auto" w:fill="auto"/>
            <w:vAlign w:val="center"/>
          </w:tcPr>
          <w:p w14:paraId="68EFB2E3" w14:textId="77777777" w:rsidR="00361609" w:rsidRDefault="008308AA">
            <w:pPr>
              <w:adjustRightInd w:val="0"/>
              <w:snapToGrid w:val="0"/>
              <w:jc w:val="center"/>
              <w:rPr>
                <w:rFonts w:ascii="彩虹粗仿宋" w:eastAsia="彩虹粗仿宋"/>
                <w:color w:val="000000"/>
                <w:szCs w:val="21"/>
              </w:rPr>
            </w:pPr>
            <w:r>
              <w:rPr>
                <w:rFonts w:ascii="彩虹粗仿宋" w:eastAsia="彩虹粗仿宋" w:hint="eastAsia"/>
                <w:color w:val="000000"/>
                <w:szCs w:val="21"/>
              </w:rPr>
              <w:t>条码打印机</w:t>
            </w:r>
          </w:p>
        </w:tc>
        <w:tc>
          <w:tcPr>
            <w:tcW w:w="6297" w:type="dxa"/>
            <w:shd w:val="clear" w:color="auto" w:fill="auto"/>
            <w:vAlign w:val="center"/>
          </w:tcPr>
          <w:p w14:paraId="28853DAD" w14:textId="77777777" w:rsidR="00361609" w:rsidRDefault="008308AA">
            <w:pPr>
              <w:adjustRightInd w:val="0"/>
              <w:snapToGrid w:val="0"/>
              <w:rPr>
                <w:rFonts w:ascii="彩虹粗仿宋" w:eastAsia="彩虹粗仿宋"/>
                <w:color w:val="000000"/>
                <w:szCs w:val="21"/>
              </w:rPr>
            </w:pPr>
            <w:r>
              <w:rPr>
                <w:rFonts w:ascii="彩虹粗仿宋" w:eastAsia="彩虹粗仿宋" w:hint="eastAsia"/>
                <w:color w:val="000000"/>
                <w:szCs w:val="21"/>
              </w:rPr>
              <w:t>支持不干胶条码打印</w:t>
            </w:r>
          </w:p>
        </w:tc>
      </w:tr>
      <w:tr w:rsidR="00361609" w14:paraId="785D30C0" w14:textId="77777777" w:rsidTr="008B44F6">
        <w:trPr>
          <w:tblHeader/>
          <w:jc w:val="center"/>
        </w:trPr>
        <w:tc>
          <w:tcPr>
            <w:tcW w:w="1790" w:type="dxa"/>
            <w:vMerge/>
            <w:shd w:val="clear" w:color="auto" w:fill="auto"/>
            <w:vAlign w:val="center"/>
          </w:tcPr>
          <w:p w14:paraId="7BF74A44" w14:textId="77777777" w:rsidR="00361609" w:rsidRDefault="00361609">
            <w:pPr>
              <w:snapToGrid w:val="0"/>
              <w:jc w:val="center"/>
              <w:textAlignment w:val="center"/>
              <w:rPr>
                <w:rFonts w:ascii="彩虹粗仿宋" w:eastAsia="彩虹粗仿宋"/>
                <w:color w:val="000000"/>
                <w:sz w:val="22"/>
                <w:highlight w:val="yellow"/>
              </w:rPr>
            </w:pPr>
          </w:p>
        </w:tc>
        <w:tc>
          <w:tcPr>
            <w:tcW w:w="1831" w:type="dxa"/>
            <w:shd w:val="clear" w:color="auto" w:fill="auto"/>
            <w:vAlign w:val="center"/>
          </w:tcPr>
          <w:p w14:paraId="7CEA68B1" w14:textId="77777777" w:rsidR="00361609" w:rsidRDefault="008308AA">
            <w:pPr>
              <w:adjustRightInd w:val="0"/>
              <w:snapToGrid w:val="0"/>
              <w:jc w:val="center"/>
              <w:rPr>
                <w:rFonts w:ascii="彩虹粗仿宋" w:eastAsia="彩虹粗仿宋"/>
                <w:color w:val="000000"/>
                <w:szCs w:val="21"/>
              </w:rPr>
            </w:pPr>
            <w:r>
              <w:rPr>
                <w:rFonts w:ascii="彩虹粗仿宋" w:eastAsia="彩虹粗仿宋" w:hint="eastAsia"/>
                <w:color w:val="000000"/>
                <w:szCs w:val="21"/>
              </w:rPr>
              <w:t>密码键盘</w:t>
            </w:r>
          </w:p>
        </w:tc>
        <w:tc>
          <w:tcPr>
            <w:tcW w:w="6297" w:type="dxa"/>
            <w:shd w:val="clear" w:color="auto" w:fill="auto"/>
            <w:vAlign w:val="center"/>
          </w:tcPr>
          <w:p w14:paraId="7BE00CCE" w14:textId="77777777" w:rsidR="00361609" w:rsidRDefault="008308AA">
            <w:pPr>
              <w:adjustRightInd w:val="0"/>
              <w:snapToGrid w:val="0"/>
              <w:rPr>
                <w:rFonts w:ascii="彩虹粗仿宋" w:eastAsia="彩虹粗仿宋"/>
                <w:color w:val="000000"/>
                <w:szCs w:val="21"/>
              </w:rPr>
            </w:pPr>
            <w:r>
              <w:rPr>
                <w:rFonts w:ascii="彩虹粗仿宋" w:eastAsia="彩虹粗仿宋" w:hint="eastAsia"/>
                <w:color w:val="000000"/>
                <w:szCs w:val="21"/>
              </w:rPr>
              <w:t>采用单颗集成国密算法、DES、RSA的国密认证；16键：10个数字键，6个功能键；密码算法：包含DES和Triple DES(128bits and 192 bits)及SM2/SM3/SM4国密算法；密码功能：PIN加密、MAC运算、数据加密/解密；密钥管理：Fixed、M/S等完备、灵活的密钥层次管理技术；</w:t>
            </w:r>
          </w:p>
        </w:tc>
      </w:tr>
      <w:tr w:rsidR="00361609" w14:paraId="6533E4BB" w14:textId="77777777" w:rsidTr="008B44F6">
        <w:trPr>
          <w:tblHeader/>
          <w:jc w:val="center"/>
        </w:trPr>
        <w:tc>
          <w:tcPr>
            <w:tcW w:w="1790" w:type="dxa"/>
            <w:vMerge/>
            <w:shd w:val="clear" w:color="auto" w:fill="auto"/>
            <w:vAlign w:val="center"/>
          </w:tcPr>
          <w:p w14:paraId="3FF45257" w14:textId="77777777" w:rsidR="00361609" w:rsidRDefault="00361609">
            <w:pPr>
              <w:snapToGrid w:val="0"/>
              <w:jc w:val="center"/>
              <w:textAlignment w:val="center"/>
              <w:rPr>
                <w:rFonts w:ascii="彩虹粗仿宋" w:eastAsia="彩虹粗仿宋"/>
                <w:color w:val="000000"/>
                <w:sz w:val="22"/>
                <w:highlight w:val="yellow"/>
              </w:rPr>
            </w:pPr>
          </w:p>
        </w:tc>
        <w:tc>
          <w:tcPr>
            <w:tcW w:w="1831" w:type="dxa"/>
            <w:shd w:val="clear" w:color="auto" w:fill="auto"/>
            <w:vAlign w:val="center"/>
          </w:tcPr>
          <w:p w14:paraId="169E1011" w14:textId="77777777" w:rsidR="00361609" w:rsidRDefault="008308AA">
            <w:pPr>
              <w:adjustRightInd w:val="0"/>
              <w:snapToGrid w:val="0"/>
              <w:jc w:val="center"/>
              <w:rPr>
                <w:rFonts w:ascii="彩虹粗仿宋" w:eastAsia="彩虹粗仿宋"/>
                <w:color w:val="000000"/>
                <w:szCs w:val="21"/>
              </w:rPr>
            </w:pPr>
            <w:r>
              <w:rPr>
                <w:rFonts w:ascii="彩虹粗仿宋" w:eastAsia="彩虹粗仿宋" w:hint="eastAsia"/>
                <w:color w:val="000000"/>
                <w:szCs w:val="21"/>
              </w:rPr>
              <w:t>凭条打印</w:t>
            </w:r>
          </w:p>
        </w:tc>
        <w:tc>
          <w:tcPr>
            <w:tcW w:w="6297" w:type="dxa"/>
            <w:shd w:val="clear" w:color="auto" w:fill="auto"/>
            <w:vAlign w:val="center"/>
          </w:tcPr>
          <w:p w14:paraId="65333C43" w14:textId="77777777" w:rsidR="00361609" w:rsidRDefault="008308AA">
            <w:pPr>
              <w:adjustRightInd w:val="0"/>
              <w:snapToGrid w:val="0"/>
              <w:rPr>
                <w:rFonts w:ascii="彩虹粗仿宋" w:eastAsia="彩虹粗仿宋"/>
                <w:color w:val="000000"/>
                <w:szCs w:val="21"/>
              </w:rPr>
            </w:pPr>
            <w:r>
              <w:rPr>
                <w:rFonts w:ascii="彩虹粗仿宋" w:eastAsia="彩虹粗仿宋" w:hint="eastAsia"/>
                <w:color w:val="000000"/>
                <w:szCs w:val="21"/>
              </w:rPr>
              <w:t>打印方式：行式热敏；打印密度：≥8点/mm；打印方向：进纸方向；打印速度：≥150mm/s；纸宽：79.5±0.5mm；</w:t>
            </w:r>
            <w:proofErr w:type="gramStart"/>
            <w:r>
              <w:rPr>
                <w:rFonts w:ascii="彩虹粗仿宋" w:eastAsia="彩虹粗仿宋" w:hint="eastAsia"/>
                <w:color w:val="000000"/>
                <w:szCs w:val="21"/>
              </w:rPr>
              <w:t>纸处理</w:t>
            </w:r>
            <w:proofErr w:type="gramEnd"/>
            <w:r>
              <w:rPr>
                <w:rFonts w:ascii="彩虹粗仿宋" w:eastAsia="彩虹粗仿宋" w:hint="eastAsia"/>
                <w:color w:val="000000"/>
                <w:szCs w:val="21"/>
              </w:rPr>
              <w:t>方式：自动半/全切纸，</w:t>
            </w:r>
            <w:proofErr w:type="gramStart"/>
            <w:r>
              <w:rPr>
                <w:rFonts w:ascii="彩虹粗仿宋" w:eastAsia="彩虹粗仿宋" w:hint="eastAsia"/>
                <w:color w:val="000000"/>
                <w:szCs w:val="21"/>
              </w:rPr>
              <w:t>带防卡纸</w:t>
            </w:r>
            <w:proofErr w:type="gramEnd"/>
            <w:r>
              <w:rPr>
                <w:rFonts w:ascii="彩虹粗仿宋" w:eastAsia="彩虹粗仿宋" w:hint="eastAsia"/>
                <w:color w:val="000000"/>
                <w:szCs w:val="21"/>
              </w:rPr>
              <w:t>器，少</w:t>
            </w:r>
            <w:proofErr w:type="gramStart"/>
            <w:r>
              <w:rPr>
                <w:rFonts w:ascii="彩虹粗仿宋" w:eastAsia="彩虹粗仿宋" w:hint="eastAsia"/>
                <w:color w:val="000000"/>
                <w:szCs w:val="21"/>
              </w:rPr>
              <w:t>纸及缺纸</w:t>
            </w:r>
            <w:proofErr w:type="gramEnd"/>
            <w:r>
              <w:rPr>
                <w:rFonts w:ascii="彩虹粗仿宋" w:eastAsia="彩虹粗仿宋" w:hint="eastAsia"/>
                <w:color w:val="000000"/>
                <w:szCs w:val="21"/>
              </w:rPr>
              <w:t>报警，支持正面开盖维护换纸；</w:t>
            </w:r>
            <w:proofErr w:type="gramStart"/>
            <w:r>
              <w:rPr>
                <w:rFonts w:ascii="彩虹粗仿宋" w:eastAsia="彩虹粗仿宋" w:hint="eastAsia"/>
                <w:color w:val="000000"/>
                <w:szCs w:val="21"/>
              </w:rPr>
              <w:t>纸仓宽度</w:t>
            </w:r>
            <w:proofErr w:type="gramEnd"/>
            <w:r>
              <w:rPr>
                <w:rFonts w:ascii="彩虹粗仿宋" w:eastAsia="彩虹粗仿宋" w:hint="eastAsia"/>
                <w:color w:val="000000"/>
                <w:szCs w:val="21"/>
              </w:rPr>
              <w:t>：≥80mm；防堵功能：支持；分辨率：≥203dpi；</w:t>
            </w:r>
          </w:p>
          <w:p w14:paraId="08C31F03" w14:textId="77777777" w:rsidR="00361609" w:rsidRDefault="008308AA">
            <w:pPr>
              <w:adjustRightInd w:val="0"/>
              <w:snapToGrid w:val="0"/>
              <w:rPr>
                <w:rFonts w:ascii="彩虹粗仿宋" w:eastAsia="彩虹粗仿宋"/>
                <w:color w:val="000000"/>
                <w:szCs w:val="21"/>
              </w:rPr>
            </w:pPr>
            <w:r>
              <w:rPr>
                <w:rFonts w:ascii="彩虹粗仿宋" w:eastAsia="彩虹粗仿宋" w:hint="eastAsia"/>
                <w:color w:val="000000"/>
                <w:szCs w:val="21"/>
              </w:rPr>
              <w:t>打印头寿命：大于等于100K</w:t>
            </w:r>
          </w:p>
        </w:tc>
      </w:tr>
      <w:tr w:rsidR="00361609" w14:paraId="2059C89B" w14:textId="77777777" w:rsidTr="008B44F6">
        <w:trPr>
          <w:tblHeader/>
          <w:jc w:val="center"/>
        </w:trPr>
        <w:tc>
          <w:tcPr>
            <w:tcW w:w="1790" w:type="dxa"/>
            <w:vMerge/>
            <w:shd w:val="clear" w:color="auto" w:fill="auto"/>
            <w:vAlign w:val="center"/>
          </w:tcPr>
          <w:p w14:paraId="5369B5D7" w14:textId="77777777" w:rsidR="00361609" w:rsidRDefault="00361609">
            <w:pPr>
              <w:snapToGrid w:val="0"/>
              <w:jc w:val="center"/>
              <w:textAlignment w:val="center"/>
              <w:rPr>
                <w:rFonts w:ascii="彩虹粗仿宋" w:eastAsia="彩虹粗仿宋"/>
                <w:color w:val="000000"/>
                <w:sz w:val="22"/>
                <w:highlight w:val="yellow"/>
              </w:rPr>
            </w:pPr>
          </w:p>
        </w:tc>
        <w:tc>
          <w:tcPr>
            <w:tcW w:w="1831" w:type="dxa"/>
            <w:shd w:val="clear" w:color="auto" w:fill="auto"/>
            <w:vAlign w:val="center"/>
          </w:tcPr>
          <w:p w14:paraId="152E34F9" w14:textId="77777777" w:rsidR="00361609" w:rsidRDefault="008308AA">
            <w:pPr>
              <w:adjustRightInd w:val="0"/>
              <w:snapToGrid w:val="0"/>
              <w:jc w:val="center"/>
              <w:rPr>
                <w:rFonts w:ascii="彩虹粗仿宋" w:eastAsia="彩虹粗仿宋"/>
                <w:color w:val="000000"/>
                <w:szCs w:val="21"/>
              </w:rPr>
            </w:pPr>
            <w:r>
              <w:rPr>
                <w:rFonts w:ascii="彩虹粗仿宋" w:eastAsia="彩虹粗仿宋" w:hint="eastAsia"/>
                <w:color w:val="000000"/>
                <w:szCs w:val="21"/>
              </w:rPr>
              <w:t>彩色激光打印</w:t>
            </w:r>
          </w:p>
        </w:tc>
        <w:tc>
          <w:tcPr>
            <w:tcW w:w="6297" w:type="dxa"/>
            <w:shd w:val="clear" w:color="auto" w:fill="auto"/>
            <w:vAlign w:val="center"/>
          </w:tcPr>
          <w:p w14:paraId="0E37CB1C" w14:textId="77777777" w:rsidR="00361609" w:rsidRDefault="008308AA">
            <w:pPr>
              <w:adjustRightInd w:val="0"/>
              <w:snapToGrid w:val="0"/>
              <w:rPr>
                <w:rFonts w:ascii="彩虹粗仿宋" w:eastAsia="彩虹粗仿宋"/>
                <w:color w:val="000000"/>
                <w:szCs w:val="21"/>
              </w:rPr>
            </w:pPr>
            <w:r>
              <w:rPr>
                <w:rFonts w:ascii="彩虹粗仿宋" w:eastAsia="彩虹粗仿宋" w:hint="eastAsia"/>
                <w:color w:val="000000"/>
                <w:szCs w:val="21"/>
              </w:rPr>
              <w:t xml:space="preserve">打印速度：≥38页/分钟，单面；月打印负荷：≥80000页；打印分辨率：≥600X600dpi物理分辨率；首页打印时间：≤7.2秒；进纸盒容量 </w:t>
            </w:r>
            <w:proofErr w:type="gramStart"/>
            <w:r>
              <w:rPr>
                <w:rFonts w:ascii="彩虹粗仿宋" w:eastAsia="彩虹粗仿宋" w:hint="eastAsia"/>
                <w:color w:val="000000"/>
                <w:szCs w:val="21"/>
              </w:rPr>
              <w:t>标配纸盒</w:t>
            </w:r>
            <w:proofErr w:type="gramEnd"/>
            <w:r>
              <w:rPr>
                <w:rFonts w:ascii="彩虹粗仿宋" w:eastAsia="彩虹粗仿宋" w:hint="eastAsia"/>
                <w:color w:val="000000"/>
                <w:szCs w:val="21"/>
              </w:rPr>
              <w:t>：≥250页，增配：≥520页纸盒。</w:t>
            </w:r>
          </w:p>
        </w:tc>
      </w:tr>
      <w:tr w:rsidR="00361609" w14:paraId="4612A5FB" w14:textId="77777777" w:rsidTr="008B44F6">
        <w:trPr>
          <w:tblHeader/>
          <w:jc w:val="center"/>
        </w:trPr>
        <w:tc>
          <w:tcPr>
            <w:tcW w:w="1790" w:type="dxa"/>
            <w:vMerge/>
            <w:shd w:val="clear" w:color="auto" w:fill="auto"/>
            <w:vAlign w:val="center"/>
          </w:tcPr>
          <w:p w14:paraId="67D4D9CF" w14:textId="77777777" w:rsidR="00361609" w:rsidRDefault="00361609">
            <w:pPr>
              <w:snapToGrid w:val="0"/>
              <w:jc w:val="center"/>
              <w:textAlignment w:val="center"/>
              <w:rPr>
                <w:rFonts w:ascii="彩虹粗仿宋" w:eastAsia="彩虹粗仿宋"/>
                <w:color w:val="000000"/>
                <w:sz w:val="22"/>
                <w:highlight w:val="yellow"/>
              </w:rPr>
            </w:pPr>
          </w:p>
        </w:tc>
        <w:tc>
          <w:tcPr>
            <w:tcW w:w="1831" w:type="dxa"/>
            <w:shd w:val="clear" w:color="auto" w:fill="auto"/>
            <w:vAlign w:val="center"/>
          </w:tcPr>
          <w:p w14:paraId="03C5D822" w14:textId="77777777" w:rsidR="00361609" w:rsidRDefault="008308AA">
            <w:pPr>
              <w:adjustRightInd w:val="0"/>
              <w:snapToGrid w:val="0"/>
              <w:jc w:val="center"/>
              <w:rPr>
                <w:rFonts w:ascii="彩虹粗仿宋" w:eastAsia="彩虹粗仿宋"/>
                <w:color w:val="000000"/>
                <w:szCs w:val="21"/>
              </w:rPr>
            </w:pPr>
            <w:r>
              <w:rPr>
                <w:rFonts w:ascii="彩虹粗仿宋" w:eastAsia="彩虹粗仿宋" w:hint="eastAsia"/>
                <w:color w:val="000000"/>
                <w:szCs w:val="21"/>
              </w:rPr>
              <w:t>机柜外壳</w:t>
            </w:r>
          </w:p>
        </w:tc>
        <w:tc>
          <w:tcPr>
            <w:tcW w:w="6297" w:type="dxa"/>
            <w:shd w:val="clear" w:color="auto" w:fill="auto"/>
            <w:vAlign w:val="center"/>
          </w:tcPr>
          <w:p w14:paraId="3F8BE312" w14:textId="77777777" w:rsidR="00361609" w:rsidRDefault="008308AA">
            <w:pPr>
              <w:adjustRightInd w:val="0"/>
              <w:snapToGrid w:val="0"/>
              <w:rPr>
                <w:rFonts w:ascii="彩虹粗仿宋" w:eastAsia="彩虹粗仿宋"/>
                <w:color w:val="000000"/>
                <w:szCs w:val="21"/>
              </w:rPr>
            </w:pPr>
            <w:r>
              <w:rPr>
                <w:rFonts w:ascii="彩虹粗仿宋" w:eastAsia="彩虹粗仿宋" w:hint="eastAsia"/>
                <w:color w:val="000000"/>
                <w:szCs w:val="21"/>
              </w:rPr>
              <w:t>采用冷轧板制作，坚固厚实，在高温高寒的环境下不会变形，机壳采用高端工艺进行外塑粉喷涂，防锈、防水、耐久抗腐蚀，内部布线采用简易线槽、</w:t>
            </w:r>
            <w:proofErr w:type="gramStart"/>
            <w:r>
              <w:rPr>
                <w:rFonts w:ascii="彩虹粗仿宋" w:eastAsia="彩虹粗仿宋" w:hint="eastAsia"/>
                <w:color w:val="000000"/>
                <w:szCs w:val="21"/>
              </w:rPr>
              <w:t>扎线扣</w:t>
            </w:r>
            <w:proofErr w:type="gramEnd"/>
            <w:r>
              <w:rPr>
                <w:rFonts w:ascii="彩虹粗仿宋" w:eastAsia="彩虹粗仿宋" w:hint="eastAsia"/>
                <w:color w:val="000000"/>
                <w:szCs w:val="21"/>
              </w:rPr>
              <w:t>，部件各电源线、通讯线用缠绕管扎好，整齐规范，维护方便。可选配立式落地底座，方便运输与安装。</w:t>
            </w:r>
          </w:p>
        </w:tc>
      </w:tr>
      <w:tr w:rsidR="00361609" w14:paraId="1B7357CE" w14:textId="77777777" w:rsidTr="008B44F6">
        <w:trPr>
          <w:tblHeader/>
          <w:jc w:val="center"/>
        </w:trPr>
        <w:tc>
          <w:tcPr>
            <w:tcW w:w="1790" w:type="dxa"/>
            <w:vMerge w:val="restart"/>
            <w:shd w:val="clear" w:color="auto" w:fill="auto"/>
            <w:vAlign w:val="center"/>
          </w:tcPr>
          <w:p w14:paraId="2D258904" w14:textId="77777777" w:rsidR="00361609" w:rsidRDefault="008308AA">
            <w:pPr>
              <w:snapToGrid w:val="0"/>
              <w:jc w:val="center"/>
              <w:textAlignment w:val="center"/>
              <w:rPr>
                <w:rFonts w:ascii="彩虹粗仿宋" w:eastAsia="彩虹粗仿宋" w:hAnsi="彩虹粗仿宋" w:cs="彩虹粗仿宋"/>
                <w:b/>
                <w:bCs/>
                <w:kern w:val="0"/>
                <w:szCs w:val="21"/>
                <w:highlight w:val="yellow"/>
                <w:lang w:bidi="ar"/>
              </w:rPr>
            </w:pPr>
            <w:r w:rsidRPr="00F5483A">
              <w:rPr>
                <w:rFonts w:ascii="彩虹粗仿宋" w:eastAsia="彩虹粗仿宋" w:hint="eastAsia"/>
                <w:color w:val="000000"/>
                <w:sz w:val="22"/>
              </w:rPr>
              <w:t>住院打印工作站</w:t>
            </w:r>
          </w:p>
        </w:tc>
        <w:tc>
          <w:tcPr>
            <w:tcW w:w="1831" w:type="dxa"/>
            <w:shd w:val="clear" w:color="auto" w:fill="auto"/>
            <w:vAlign w:val="center"/>
          </w:tcPr>
          <w:p w14:paraId="140630BA" w14:textId="77777777" w:rsidR="00361609" w:rsidRDefault="008308AA">
            <w:pPr>
              <w:adjustRightInd w:val="0"/>
              <w:snapToGrid w:val="0"/>
              <w:jc w:val="center"/>
              <w:rPr>
                <w:rFonts w:ascii="彩虹粗仿宋" w:eastAsia="彩虹粗仿宋"/>
                <w:color w:val="000000"/>
                <w:szCs w:val="21"/>
              </w:rPr>
            </w:pPr>
            <w:r>
              <w:rPr>
                <w:rFonts w:ascii="彩虹粗仿宋" w:eastAsia="彩虹粗仿宋" w:hint="eastAsia"/>
                <w:color w:val="000000"/>
                <w:szCs w:val="21"/>
              </w:rPr>
              <w:t>操作系统</w:t>
            </w:r>
          </w:p>
        </w:tc>
        <w:tc>
          <w:tcPr>
            <w:tcW w:w="6297" w:type="dxa"/>
            <w:shd w:val="clear" w:color="auto" w:fill="auto"/>
            <w:vAlign w:val="center"/>
          </w:tcPr>
          <w:p w14:paraId="4C8813FB" w14:textId="77777777" w:rsidR="00361609" w:rsidRDefault="008308AA">
            <w:pPr>
              <w:adjustRightInd w:val="0"/>
              <w:snapToGrid w:val="0"/>
              <w:rPr>
                <w:rFonts w:ascii="彩虹粗仿宋" w:eastAsia="彩虹粗仿宋"/>
                <w:color w:val="000000"/>
                <w:szCs w:val="21"/>
              </w:rPr>
            </w:pPr>
            <w:r>
              <w:rPr>
                <w:rFonts w:ascii="彩虹粗仿宋" w:eastAsia="彩虹粗仿宋" w:hint="eastAsia"/>
                <w:color w:val="000000"/>
                <w:szCs w:val="21"/>
              </w:rPr>
              <w:t>配套Windows操作系统</w:t>
            </w:r>
          </w:p>
        </w:tc>
      </w:tr>
      <w:tr w:rsidR="00361609" w14:paraId="7113F186" w14:textId="77777777" w:rsidTr="008B44F6">
        <w:trPr>
          <w:tblHeader/>
          <w:jc w:val="center"/>
        </w:trPr>
        <w:tc>
          <w:tcPr>
            <w:tcW w:w="1790" w:type="dxa"/>
            <w:vMerge/>
            <w:shd w:val="clear" w:color="auto" w:fill="auto"/>
            <w:vAlign w:val="center"/>
          </w:tcPr>
          <w:p w14:paraId="1293D05E" w14:textId="77777777" w:rsidR="00361609" w:rsidRDefault="00361609">
            <w:pPr>
              <w:snapToGrid w:val="0"/>
              <w:jc w:val="center"/>
              <w:textAlignment w:val="center"/>
              <w:rPr>
                <w:rFonts w:ascii="彩虹粗仿宋" w:eastAsia="彩虹粗仿宋"/>
                <w:color w:val="000000"/>
                <w:sz w:val="22"/>
                <w:highlight w:val="yellow"/>
              </w:rPr>
            </w:pPr>
          </w:p>
        </w:tc>
        <w:tc>
          <w:tcPr>
            <w:tcW w:w="1831" w:type="dxa"/>
            <w:shd w:val="clear" w:color="auto" w:fill="auto"/>
            <w:vAlign w:val="center"/>
          </w:tcPr>
          <w:p w14:paraId="27BA386F" w14:textId="77777777" w:rsidR="00361609" w:rsidRDefault="008308AA">
            <w:pPr>
              <w:adjustRightInd w:val="0"/>
              <w:snapToGrid w:val="0"/>
              <w:jc w:val="center"/>
              <w:rPr>
                <w:rFonts w:ascii="彩虹粗仿宋" w:eastAsia="彩虹粗仿宋"/>
                <w:color w:val="000000"/>
                <w:szCs w:val="21"/>
              </w:rPr>
            </w:pPr>
            <w:r>
              <w:rPr>
                <w:rFonts w:ascii="彩虹粗仿宋" w:eastAsia="彩虹粗仿宋" w:hint="eastAsia"/>
                <w:color w:val="000000"/>
                <w:szCs w:val="21"/>
              </w:rPr>
              <w:t>主控</w:t>
            </w:r>
          </w:p>
        </w:tc>
        <w:tc>
          <w:tcPr>
            <w:tcW w:w="6297" w:type="dxa"/>
            <w:shd w:val="clear" w:color="auto" w:fill="auto"/>
            <w:vAlign w:val="center"/>
          </w:tcPr>
          <w:p w14:paraId="7DD40901" w14:textId="77777777" w:rsidR="00361609" w:rsidRDefault="008308AA">
            <w:pPr>
              <w:adjustRightInd w:val="0"/>
              <w:snapToGrid w:val="0"/>
              <w:rPr>
                <w:rFonts w:ascii="彩虹粗仿宋" w:eastAsia="彩虹粗仿宋"/>
                <w:color w:val="000000"/>
                <w:szCs w:val="21"/>
              </w:rPr>
            </w:pPr>
            <w:r>
              <w:rPr>
                <w:rFonts w:ascii="彩虹粗仿宋" w:eastAsia="彩虹粗仿宋" w:hint="eastAsia"/>
                <w:color w:val="000000"/>
                <w:szCs w:val="21"/>
              </w:rPr>
              <w:t>四核心，四线程，内存:8GB，硬盘:256G ，1个VGA接口，10串口，10USB口，2个DDRIII内存插槽，4SATA接口，1个网口，1个</w:t>
            </w:r>
            <w:proofErr w:type="spellStart"/>
            <w:r>
              <w:rPr>
                <w:rFonts w:ascii="彩虹粗仿宋" w:eastAsia="彩虹粗仿宋" w:hint="eastAsia"/>
                <w:color w:val="000000"/>
                <w:szCs w:val="21"/>
              </w:rPr>
              <w:t>PCIe</w:t>
            </w:r>
            <w:proofErr w:type="spellEnd"/>
            <w:r>
              <w:rPr>
                <w:rFonts w:ascii="彩虹粗仿宋" w:eastAsia="彩虹粗仿宋" w:hint="eastAsia"/>
                <w:color w:val="000000"/>
                <w:szCs w:val="21"/>
              </w:rPr>
              <w:t>*16插槽，1个并口内置AT或ATX电源：100V-240V/50Hz/60Hz自适应</w:t>
            </w:r>
          </w:p>
        </w:tc>
      </w:tr>
      <w:tr w:rsidR="00361609" w14:paraId="04A7A8B5" w14:textId="77777777" w:rsidTr="008B44F6">
        <w:trPr>
          <w:tblHeader/>
          <w:jc w:val="center"/>
        </w:trPr>
        <w:tc>
          <w:tcPr>
            <w:tcW w:w="1790" w:type="dxa"/>
            <w:vMerge/>
            <w:shd w:val="clear" w:color="auto" w:fill="auto"/>
            <w:vAlign w:val="center"/>
          </w:tcPr>
          <w:p w14:paraId="182C3820" w14:textId="77777777" w:rsidR="00361609" w:rsidRDefault="00361609">
            <w:pPr>
              <w:snapToGrid w:val="0"/>
              <w:jc w:val="center"/>
              <w:textAlignment w:val="center"/>
              <w:rPr>
                <w:rFonts w:ascii="彩虹粗仿宋" w:eastAsia="彩虹粗仿宋"/>
                <w:color w:val="000000"/>
                <w:sz w:val="22"/>
                <w:highlight w:val="yellow"/>
              </w:rPr>
            </w:pPr>
          </w:p>
        </w:tc>
        <w:tc>
          <w:tcPr>
            <w:tcW w:w="1831" w:type="dxa"/>
            <w:shd w:val="clear" w:color="auto" w:fill="auto"/>
            <w:vAlign w:val="center"/>
          </w:tcPr>
          <w:p w14:paraId="5B2C3F81" w14:textId="77777777" w:rsidR="00361609" w:rsidRDefault="008308AA">
            <w:pPr>
              <w:adjustRightInd w:val="0"/>
              <w:snapToGrid w:val="0"/>
              <w:jc w:val="center"/>
              <w:rPr>
                <w:rFonts w:ascii="彩虹粗仿宋" w:eastAsia="彩虹粗仿宋"/>
                <w:color w:val="000000"/>
                <w:szCs w:val="21"/>
              </w:rPr>
            </w:pPr>
            <w:r>
              <w:rPr>
                <w:rFonts w:ascii="彩虹粗仿宋" w:eastAsia="彩虹粗仿宋" w:hint="eastAsia"/>
                <w:color w:val="000000"/>
                <w:szCs w:val="21"/>
              </w:rPr>
              <w:t>电容触摸显示屏</w:t>
            </w:r>
          </w:p>
        </w:tc>
        <w:tc>
          <w:tcPr>
            <w:tcW w:w="6297" w:type="dxa"/>
            <w:shd w:val="clear" w:color="auto" w:fill="auto"/>
            <w:vAlign w:val="center"/>
          </w:tcPr>
          <w:p w14:paraId="72FD7A59" w14:textId="77777777" w:rsidR="00361609" w:rsidRDefault="008308AA">
            <w:pPr>
              <w:adjustRightInd w:val="0"/>
              <w:snapToGrid w:val="0"/>
              <w:rPr>
                <w:rFonts w:ascii="彩虹粗仿宋" w:eastAsia="彩虹粗仿宋"/>
                <w:color w:val="000000"/>
                <w:szCs w:val="21"/>
              </w:rPr>
            </w:pPr>
            <w:r>
              <w:rPr>
                <w:rFonts w:ascii="彩虹粗仿宋" w:eastAsia="彩虹粗仿宋" w:hint="eastAsia"/>
                <w:color w:val="000000"/>
                <w:szCs w:val="21"/>
              </w:rPr>
              <w:t>电容触摸显示屏≥21英寸，分辨率：≥1920×1080；屏幕比例：16:9；透光率：≥85%；亮度：≥250cd/m2（Typ.）；视角：水平/垂直≥178°/≥178°；对比度：≥3000:1（Typ.）屏；支持多点触控；,响应时间: ≤8ms；触摸响应速度≤14ms，≥4mm厚钢化玻璃，触击测试：≥50,000,000 次；</w:t>
            </w:r>
          </w:p>
        </w:tc>
      </w:tr>
      <w:tr w:rsidR="00361609" w14:paraId="5C2379A5" w14:textId="77777777" w:rsidTr="008B44F6">
        <w:trPr>
          <w:tblHeader/>
          <w:jc w:val="center"/>
        </w:trPr>
        <w:tc>
          <w:tcPr>
            <w:tcW w:w="1790" w:type="dxa"/>
            <w:vMerge/>
            <w:shd w:val="clear" w:color="auto" w:fill="auto"/>
            <w:vAlign w:val="center"/>
          </w:tcPr>
          <w:p w14:paraId="3AC0638E" w14:textId="77777777" w:rsidR="00361609" w:rsidRDefault="00361609">
            <w:pPr>
              <w:snapToGrid w:val="0"/>
              <w:jc w:val="center"/>
              <w:textAlignment w:val="center"/>
              <w:rPr>
                <w:rFonts w:ascii="彩虹粗仿宋" w:eastAsia="彩虹粗仿宋"/>
                <w:color w:val="000000"/>
                <w:sz w:val="22"/>
                <w:highlight w:val="yellow"/>
              </w:rPr>
            </w:pPr>
          </w:p>
        </w:tc>
        <w:tc>
          <w:tcPr>
            <w:tcW w:w="1831" w:type="dxa"/>
            <w:shd w:val="clear" w:color="auto" w:fill="auto"/>
            <w:vAlign w:val="center"/>
          </w:tcPr>
          <w:p w14:paraId="4E0DFE7C" w14:textId="77777777" w:rsidR="00361609" w:rsidRDefault="008308AA">
            <w:pPr>
              <w:adjustRightInd w:val="0"/>
              <w:snapToGrid w:val="0"/>
              <w:jc w:val="center"/>
              <w:rPr>
                <w:rFonts w:ascii="彩虹粗仿宋" w:eastAsia="彩虹粗仿宋"/>
                <w:color w:val="000000"/>
                <w:szCs w:val="21"/>
              </w:rPr>
            </w:pPr>
            <w:r>
              <w:rPr>
                <w:rFonts w:ascii="彩虹粗仿宋" w:eastAsia="彩虹粗仿宋" w:hint="eastAsia"/>
                <w:color w:val="000000"/>
                <w:szCs w:val="21"/>
              </w:rPr>
              <w:t>磁条刷卡器</w:t>
            </w:r>
          </w:p>
        </w:tc>
        <w:tc>
          <w:tcPr>
            <w:tcW w:w="6297" w:type="dxa"/>
            <w:shd w:val="clear" w:color="auto" w:fill="auto"/>
            <w:vAlign w:val="center"/>
          </w:tcPr>
          <w:p w14:paraId="6082EAB1" w14:textId="77777777" w:rsidR="00361609" w:rsidRDefault="008308AA">
            <w:pPr>
              <w:adjustRightInd w:val="0"/>
              <w:snapToGrid w:val="0"/>
              <w:rPr>
                <w:rFonts w:ascii="彩虹粗仿宋" w:eastAsia="彩虹粗仿宋"/>
                <w:color w:val="000000"/>
                <w:szCs w:val="21"/>
              </w:rPr>
            </w:pPr>
            <w:r>
              <w:rPr>
                <w:rFonts w:ascii="彩虹粗仿宋" w:eastAsia="彩虹粗仿宋" w:hint="eastAsia"/>
                <w:color w:val="000000"/>
                <w:szCs w:val="21"/>
              </w:rPr>
              <w:t>磁条刷卡器，USB接口，免</w:t>
            </w:r>
            <w:proofErr w:type="gramStart"/>
            <w:r>
              <w:rPr>
                <w:rFonts w:ascii="彩虹粗仿宋" w:eastAsia="彩虹粗仿宋" w:hint="eastAsia"/>
                <w:color w:val="000000"/>
                <w:szCs w:val="21"/>
              </w:rPr>
              <w:t>驱</w:t>
            </w:r>
            <w:proofErr w:type="gramEnd"/>
            <w:r>
              <w:rPr>
                <w:rFonts w:ascii="彩虹粗仿宋" w:eastAsia="彩虹粗仿宋" w:hint="eastAsia"/>
                <w:color w:val="000000"/>
                <w:szCs w:val="21"/>
              </w:rPr>
              <w:t>。</w:t>
            </w:r>
          </w:p>
        </w:tc>
      </w:tr>
      <w:tr w:rsidR="00361609" w14:paraId="653B853E" w14:textId="77777777" w:rsidTr="008B44F6">
        <w:trPr>
          <w:tblHeader/>
          <w:jc w:val="center"/>
        </w:trPr>
        <w:tc>
          <w:tcPr>
            <w:tcW w:w="1790" w:type="dxa"/>
            <w:vMerge/>
            <w:shd w:val="clear" w:color="auto" w:fill="auto"/>
            <w:vAlign w:val="center"/>
          </w:tcPr>
          <w:p w14:paraId="632E4F66" w14:textId="77777777" w:rsidR="00361609" w:rsidRDefault="00361609">
            <w:pPr>
              <w:snapToGrid w:val="0"/>
              <w:jc w:val="center"/>
              <w:textAlignment w:val="center"/>
              <w:rPr>
                <w:rFonts w:ascii="彩虹粗仿宋" w:eastAsia="彩虹粗仿宋"/>
                <w:color w:val="000000"/>
                <w:sz w:val="22"/>
                <w:highlight w:val="yellow"/>
              </w:rPr>
            </w:pPr>
          </w:p>
        </w:tc>
        <w:tc>
          <w:tcPr>
            <w:tcW w:w="1831" w:type="dxa"/>
            <w:shd w:val="clear" w:color="auto" w:fill="auto"/>
            <w:vAlign w:val="center"/>
          </w:tcPr>
          <w:p w14:paraId="5B689C85" w14:textId="77777777" w:rsidR="00361609" w:rsidRDefault="008308AA">
            <w:pPr>
              <w:adjustRightInd w:val="0"/>
              <w:snapToGrid w:val="0"/>
              <w:jc w:val="center"/>
              <w:rPr>
                <w:rFonts w:ascii="彩虹粗仿宋" w:eastAsia="彩虹粗仿宋"/>
                <w:color w:val="000000"/>
                <w:szCs w:val="21"/>
              </w:rPr>
            </w:pPr>
            <w:r>
              <w:rPr>
                <w:rFonts w:ascii="彩虹粗仿宋" w:eastAsia="彩虹粗仿宋" w:hint="eastAsia"/>
                <w:color w:val="000000"/>
                <w:szCs w:val="21"/>
              </w:rPr>
              <w:t>插入式读卡器</w:t>
            </w:r>
          </w:p>
        </w:tc>
        <w:tc>
          <w:tcPr>
            <w:tcW w:w="6297" w:type="dxa"/>
            <w:shd w:val="clear" w:color="auto" w:fill="auto"/>
            <w:vAlign w:val="center"/>
          </w:tcPr>
          <w:p w14:paraId="3D0B9A03" w14:textId="77777777" w:rsidR="00361609" w:rsidRDefault="008308AA">
            <w:pPr>
              <w:adjustRightInd w:val="0"/>
              <w:snapToGrid w:val="0"/>
              <w:rPr>
                <w:rFonts w:ascii="彩虹粗仿宋" w:eastAsia="彩虹粗仿宋"/>
                <w:color w:val="000000"/>
                <w:szCs w:val="21"/>
              </w:rPr>
            </w:pPr>
            <w:r>
              <w:rPr>
                <w:rFonts w:ascii="彩虹粗仿宋" w:eastAsia="彩虹粗仿宋" w:hint="eastAsia"/>
                <w:color w:val="000000"/>
                <w:szCs w:val="21"/>
              </w:rPr>
              <w:t>支持银行卡/社保卡读取，PSAM卡≥4个PSAM卡座，符合 ISO7816 协议的 T=0，T=1的CPU卡的操作，通过银行卡检测中心PBOC3.0终端level1检测；</w:t>
            </w:r>
            <w:proofErr w:type="gramStart"/>
            <w:r>
              <w:rPr>
                <w:rFonts w:ascii="彩虹粗仿宋" w:eastAsia="彩虹粗仿宋" w:hint="eastAsia"/>
                <w:color w:val="000000"/>
                <w:szCs w:val="21"/>
              </w:rPr>
              <w:t>符合人社部</w:t>
            </w:r>
            <w:proofErr w:type="gramEnd"/>
            <w:r>
              <w:rPr>
                <w:rFonts w:ascii="彩虹粗仿宋" w:eastAsia="彩虹粗仿宋" w:hint="eastAsia"/>
                <w:color w:val="000000"/>
                <w:szCs w:val="21"/>
              </w:rPr>
              <w:t>《关于印发社会保障卡读写终端接口规范的通知》要求。</w:t>
            </w:r>
          </w:p>
        </w:tc>
      </w:tr>
      <w:tr w:rsidR="00361609" w14:paraId="0A9B24AD" w14:textId="77777777" w:rsidTr="008B44F6">
        <w:trPr>
          <w:tblHeader/>
          <w:jc w:val="center"/>
        </w:trPr>
        <w:tc>
          <w:tcPr>
            <w:tcW w:w="1790" w:type="dxa"/>
            <w:vMerge/>
            <w:shd w:val="clear" w:color="auto" w:fill="auto"/>
            <w:vAlign w:val="center"/>
          </w:tcPr>
          <w:p w14:paraId="294D1C9C" w14:textId="77777777" w:rsidR="00361609" w:rsidRDefault="00361609">
            <w:pPr>
              <w:snapToGrid w:val="0"/>
              <w:jc w:val="center"/>
              <w:textAlignment w:val="center"/>
              <w:rPr>
                <w:rFonts w:ascii="彩虹粗仿宋" w:eastAsia="彩虹粗仿宋"/>
                <w:color w:val="000000"/>
                <w:sz w:val="22"/>
                <w:highlight w:val="yellow"/>
              </w:rPr>
            </w:pPr>
          </w:p>
        </w:tc>
        <w:tc>
          <w:tcPr>
            <w:tcW w:w="1831" w:type="dxa"/>
            <w:shd w:val="clear" w:color="auto" w:fill="auto"/>
            <w:vAlign w:val="center"/>
          </w:tcPr>
          <w:p w14:paraId="1193D8C6" w14:textId="77777777" w:rsidR="00361609" w:rsidRDefault="008308AA">
            <w:pPr>
              <w:adjustRightInd w:val="0"/>
              <w:snapToGrid w:val="0"/>
              <w:jc w:val="center"/>
              <w:rPr>
                <w:rFonts w:ascii="彩虹粗仿宋" w:eastAsia="彩虹粗仿宋"/>
                <w:color w:val="000000"/>
                <w:szCs w:val="21"/>
              </w:rPr>
            </w:pPr>
            <w:proofErr w:type="gramStart"/>
            <w:r>
              <w:rPr>
                <w:rFonts w:ascii="彩虹粗仿宋" w:eastAsia="彩虹粗仿宋" w:hint="eastAsia"/>
                <w:color w:val="000000"/>
                <w:szCs w:val="21"/>
              </w:rPr>
              <w:t>扫码模块</w:t>
            </w:r>
            <w:proofErr w:type="gramEnd"/>
          </w:p>
        </w:tc>
        <w:tc>
          <w:tcPr>
            <w:tcW w:w="6297" w:type="dxa"/>
            <w:shd w:val="clear" w:color="auto" w:fill="auto"/>
            <w:vAlign w:val="center"/>
          </w:tcPr>
          <w:p w14:paraId="4AD4EF61" w14:textId="77777777" w:rsidR="00361609" w:rsidRDefault="008308AA">
            <w:pPr>
              <w:adjustRightInd w:val="0"/>
              <w:snapToGrid w:val="0"/>
              <w:rPr>
                <w:rFonts w:ascii="彩虹粗仿宋" w:eastAsia="彩虹粗仿宋"/>
                <w:color w:val="000000"/>
                <w:szCs w:val="21"/>
              </w:rPr>
            </w:pPr>
            <w:r>
              <w:rPr>
                <w:rFonts w:ascii="彩虹粗仿宋" w:eastAsia="彩虹粗仿宋" w:hint="eastAsia"/>
                <w:color w:val="000000"/>
                <w:szCs w:val="21"/>
              </w:rPr>
              <w:t>支持扫描条形码/</w:t>
            </w:r>
            <w:proofErr w:type="gramStart"/>
            <w:r>
              <w:rPr>
                <w:rFonts w:ascii="彩虹粗仿宋" w:eastAsia="彩虹粗仿宋" w:hint="eastAsia"/>
                <w:color w:val="000000"/>
                <w:szCs w:val="21"/>
              </w:rPr>
              <w:t>二维码</w:t>
            </w:r>
            <w:proofErr w:type="gramEnd"/>
            <w:r>
              <w:rPr>
                <w:rFonts w:ascii="彩虹粗仿宋" w:eastAsia="彩虹粗仿宋" w:hint="eastAsia"/>
                <w:color w:val="000000"/>
                <w:szCs w:val="21"/>
              </w:rPr>
              <w:t>/电子健康码/</w:t>
            </w:r>
            <w:proofErr w:type="gramStart"/>
            <w:r>
              <w:rPr>
                <w:rFonts w:ascii="彩虹粗仿宋" w:eastAsia="彩虹粗仿宋" w:hint="eastAsia"/>
                <w:color w:val="000000"/>
                <w:szCs w:val="21"/>
              </w:rPr>
              <w:t>微信付款</w:t>
            </w:r>
            <w:proofErr w:type="gramEnd"/>
            <w:r>
              <w:rPr>
                <w:rFonts w:ascii="彩虹粗仿宋" w:eastAsia="彩虹粗仿宋" w:hint="eastAsia"/>
                <w:color w:val="000000"/>
                <w:szCs w:val="21"/>
              </w:rPr>
              <w:t>码/支付宝付款码/聚合支付码/</w:t>
            </w:r>
            <w:proofErr w:type="gramStart"/>
            <w:r>
              <w:rPr>
                <w:rFonts w:ascii="彩虹粗仿宋" w:eastAsia="彩虹粗仿宋" w:hint="eastAsia"/>
                <w:color w:val="000000"/>
                <w:szCs w:val="21"/>
              </w:rPr>
              <w:t>医保电子</w:t>
            </w:r>
            <w:proofErr w:type="gramEnd"/>
            <w:r>
              <w:rPr>
                <w:rFonts w:ascii="彩虹粗仿宋" w:eastAsia="彩虹粗仿宋" w:hint="eastAsia"/>
                <w:color w:val="000000"/>
                <w:szCs w:val="21"/>
              </w:rPr>
              <w:t>凭证码等；</w:t>
            </w:r>
          </w:p>
        </w:tc>
      </w:tr>
      <w:tr w:rsidR="00361609" w14:paraId="2DDA3E11" w14:textId="77777777" w:rsidTr="008B44F6">
        <w:trPr>
          <w:tblHeader/>
          <w:jc w:val="center"/>
        </w:trPr>
        <w:tc>
          <w:tcPr>
            <w:tcW w:w="1790" w:type="dxa"/>
            <w:vMerge/>
            <w:shd w:val="clear" w:color="auto" w:fill="auto"/>
            <w:vAlign w:val="center"/>
          </w:tcPr>
          <w:p w14:paraId="6456FE14" w14:textId="77777777" w:rsidR="00361609" w:rsidRDefault="00361609">
            <w:pPr>
              <w:snapToGrid w:val="0"/>
              <w:jc w:val="center"/>
              <w:textAlignment w:val="center"/>
              <w:rPr>
                <w:rFonts w:ascii="彩虹粗仿宋" w:eastAsia="彩虹粗仿宋"/>
                <w:color w:val="000000"/>
                <w:sz w:val="22"/>
                <w:highlight w:val="yellow"/>
              </w:rPr>
            </w:pPr>
          </w:p>
        </w:tc>
        <w:tc>
          <w:tcPr>
            <w:tcW w:w="1831" w:type="dxa"/>
            <w:shd w:val="clear" w:color="auto" w:fill="auto"/>
            <w:vAlign w:val="center"/>
          </w:tcPr>
          <w:p w14:paraId="78B54399" w14:textId="77777777" w:rsidR="00361609" w:rsidRDefault="008308AA">
            <w:pPr>
              <w:adjustRightInd w:val="0"/>
              <w:snapToGrid w:val="0"/>
              <w:jc w:val="center"/>
              <w:rPr>
                <w:rFonts w:ascii="彩虹粗仿宋" w:eastAsia="彩虹粗仿宋"/>
                <w:color w:val="000000"/>
                <w:szCs w:val="21"/>
              </w:rPr>
            </w:pPr>
            <w:r>
              <w:rPr>
                <w:rFonts w:ascii="彩虹粗仿宋" w:eastAsia="彩虹粗仿宋" w:hint="eastAsia"/>
                <w:color w:val="000000"/>
                <w:szCs w:val="21"/>
              </w:rPr>
              <w:t>身份证读卡器</w:t>
            </w:r>
          </w:p>
        </w:tc>
        <w:tc>
          <w:tcPr>
            <w:tcW w:w="6297" w:type="dxa"/>
            <w:shd w:val="clear" w:color="auto" w:fill="auto"/>
            <w:vAlign w:val="center"/>
          </w:tcPr>
          <w:p w14:paraId="3C49D1E9" w14:textId="77777777" w:rsidR="00361609" w:rsidRDefault="008308AA">
            <w:pPr>
              <w:adjustRightInd w:val="0"/>
              <w:snapToGrid w:val="0"/>
              <w:rPr>
                <w:rFonts w:ascii="彩虹粗仿宋" w:eastAsia="彩虹粗仿宋"/>
                <w:color w:val="000000"/>
                <w:szCs w:val="21"/>
              </w:rPr>
            </w:pPr>
            <w:r>
              <w:rPr>
                <w:rFonts w:ascii="彩虹粗仿宋" w:eastAsia="彩虹粗仿宋" w:hint="eastAsia"/>
                <w:color w:val="000000"/>
                <w:szCs w:val="21"/>
              </w:rPr>
              <w:t>符合公安部《GA450-2013台式居民身份证阅读器通用技术要求》，兼容ISO-14443(TYPE-B)标准，支持读取二代居民身份证，外国人永久居留身份证，港澳台居民居住证。</w:t>
            </w:r>
          </w:p>
        </w:tc>
      </w:tr>
      <w:tr w:rsidR="00361609" w14:paraId="165E683B" w14:textId="77777777" w:rsidTr="008B44F6">
        <w:trPr>
          <w:tblHeader/>
          <w:jc w:val="center"/>
        </w:trPr>
        <w:tc>
          <w:tcPr>
            <w:tcW w:w="1790" w:type="dxa"/>
            <w:vMerge/>
            <w:shd w:val="clear" w:color="auto" w:fill="auto"/>
            <w:vAlign w:val="center"/>
          </w:tcPr>
          <w:p w14:paraId="6CDA2BE8" w14:textId="77777777" w:rsidR="00361609" w:rsidRDefault="00361609">
            <w:pPr>
              <w:snapToGrid w:val="0"/>
              <w:jc w:val="center"/>
              <w:textAlignment w:val="center"/>
              <w:rPr>
                <w:rFonts w:ascii="彩虹粗仿宋" w:eastAsia="彩虹粗仿宋"/>
                <w:color w:val="000000"/>
                <w:sz w:val="22"/>
                <w:highlight w:val="yellow"/>
              </w:rPr>
            </w:pPr>
          </w:p>
        </w:tc>
        <w:tc>
          <w:tcPr>
            <w:tcW w:w="1831" w:type="dxa"/>
            <w:shd w:val="clear" w:color="auto" w:fill="auto"/>
            <w:vAlign w:val="center"/>
          </w:tcPr>
          <w:p w14:paraId="7771EE13" w14:textId="77777777" w:rsidR="00361609" w:rsidRDefault="008308AA">
            <w:pPr>
              <w:adjustRightInd w:val="0"/>
              <w:snapToGrid w:val="0"/>
              <w:jc w:val="center"/>
              <w:rPr>
                <w:rFonts w:ascii="彩虹粗仿宋" w:eastAsia="彩虹粗仿宋"/>
                <w:color w:val="000000"/>
                <w:szCs w:val="21"/>
              </w:rPr>
            </w:pPr>
            <w:r>
              <w:rPr>
                <w:rFonts w:ascii="彩虹粗仿宋" w:eastAsia="彩虹粗仿宋" w:hint="eastAsia"/>
                <w:color w:val="000000"/>
                <w:szCs w:val="21"/>
              </w:rPr>
              <w:t>机柜外壳</w:t>
            </w:r>
          </w:p>
        </w:tc>
        <w:tc>
          <w:tcPr>
            <w:tcW w:w="6297" w:type="dxa"/>
            <w:shd w:val="clear" w:color="auto" w:fill="auto"/>
            <w:vAlign w:val="center"/>
          </w:tcPr>
          <w:p w14:paraId="691A0EF3" w14:textId="77777777" w:rsidR="00361609" w:rsidRDefault="008308AA">
            <w:pPr>
              <w:adjustRightInd w:val="0"/>
              <w:snapToGrid w:val="0"/>
              <w:rPr>
                <w:rFonts w:ascii="彩虹粗仿宋" w:eastAsia="彩虹粗仿宋"/>
                <w:color w:val="000000"/>
                <w:szCs w:val="21"/>
              </w:rPr>
            </w:pPr>
            <w:r>
              <w:rPr>
                <w:rFonts w:ascii="彩虹粗仿宋" w:eastAsia="彩虹粗仿宋" w:hint="eastAsia"/>
                <w:color w:val="000000"/>
                <w:szCs w:val="21"/>
              </w:rPr>
              <w:t>采用冷轧板制作，坚固厚实，在高温高寒的环境下不会变形，机壳采用高端工艺进行外塑粉喷涂，防锈、防水、耐久抗腐蚀，内部布线采用简易线槽、</w:t>
            </w:r>
            <w:proofErr w:type="gramStart"/>
            <w:r>
              <w:rPr>
                <w:rFonts w:ascii="彩虹粗仿宋" w:eastAsia="彩虹粗仿宋" w:hint="eastAsia"/>
                <w:color w:val="000000"/>
                <w:szCs w:val="21"/>
              </w:rPr>
              <w:t>扎线扣</w:t>
            </w:r>
            <w:proofErr w:type="gramEnd"/>
            <w:r>
              <w:rPr>
                <w:rFonts w:ascii="彩虹粗仿宋" w:eastAsia="彩虹粗仿宋" w:hint="eastAsia"/>
                <w:color w:val="000000"/>
                <w:szCs w:val="21"/>
              </w:rPr>
              <w:t>，部件各电源线、通讯线用缠绕管扎好，整齐规范，维护方便。可选配立式落地底座，方便运输与安装。</w:t>
            </w:r>
          </w:p>
        </w:tc>
      </w:tr>
      <w:tr w:rsidR="00361609" w14:paraId="7085F47A" w14:textId="77777777" w:rsidTr="008B44F6">
        <w:trPr>
          <w:tblHeader/>
          <w:jc w:val="center"/>
        </w:trPr>
        <w:tc>
          <w:tcPr>
            <w:tcW w:w="1790" w:type="dxa"/>
            <w:vMerge w:val="restart"/>
            <w:shd w:val="clear" w:color="auto" w:fill="auto"/>
            <w:vAlign w:val="center"/>
          </w:tcPr>
          <w:p w14:paraId="08556CB6" w14:textId="77777777" w:rsidR="00361609" w:rsidRPr="00F5483A" w:rsidRDefault="008308AA">
            <w:pPr>
              <w:snapToGrid w:val="0"/>
              <w:jc w:val="center"/>
              <w:textAlignment w:val="center"/>
              <w:rPr>
                <w:rFonts w:ascii="彩虹粗仿宋" w:eastAsia="彩虹粗仿宋"/>
                <w:color w:val="000000"/>
                <w:sz w:val="22"/>
              </w:rPr>
            </w:pPr>
            <w:r w:rsidRPr="00F5483A">
              <w:rPr>
                <w:rFonts w:ascii="彩虹粗仿宋" w:eastAsia="彩虹粗仿宋" w:hint="eastAsia"/>
                <w:color w:val="000000"/>
                <w:sz w:val="22"/>
              </w:rPr>
              <w:t>多媒体自助终端</w:t>
            </w:r>
          </w:p>
        </w:tc>
        <w:tc>
          <w:tcPr>
            <w:tcW w:w="1831" w:type="dxa"/>
            <w:shd w:val="clear" w:color="auto" w:fill="auto"/>
            <w:vAlign w:val="center"/>
          </w:tcPr>
          <w:p w14:paraId="35E1B8AE" w14:textId="77777777" w:rsidR="00361609" w:rsidRDefault="008308AA">
            <w:pPr>
              <w:adjustRightInd w:val="0"/>
              <w:snapToGrid w:val="0"/>
              <w:jc w:val="center"/>
              <w:rPr>
                <w:rFonts w:ascii="彩虹粗仿宋" w:eastAsia="彩虹粗仿宋"/>
                <w:color w:val="000000"/>
                <w:szCs w:val="21"/>
              </w:rPr>
            </w:pPr>
            <w:r>
              <w:rPr>
                <w:rFonts w:ascii="彩虹粗仿宋" w:eastAsia="彩虹粗仿宋" w:hint="eastAsia"/>
                <w:color w:val="000000"/>
                <w:szCs w:val="21"/>
              </w:rPr>
              <w:t>操作系统</w:t>
            </w:r>
          </w:p>
        </w:tc>
        <w:tc>
          <w:tcPr>
            <w:tcW w:w="6297" w:type="dxa"/>
            <w:shd w:val="clear" w:color="auto" w:fill="auto"/>
            <w:vAlign w:val="center"/>
          </w:tcPr>
          <w:p w14:paraId="03029743" w14:textId="77777777" w:rsidR="00361609" w:rsidRDefault="008308AA">
            <w:pPr>
              <w:adjustRightInd w:val="0"/>
              <w:snapToGrid w:val="0"/>
              <w:jc w:val="left"/>
              <w:rPr>
                <w:rFonts w:ascii="彩虹粗仿宋" w:eastAsia="彩虹粗仿宋"/>
                <w:color w:val="000000"/>
                <w:szCs w:val="21"/>
              </w:rPr>
            </w:pPr>
            <w:r>
              <w:rPr>
                <w:rFonts w:ascii="彩虹粗仿宋" w:eastAsia="彩虹粗仿宋" w:hint="eastAsia"/>
                <w:color w:val="000000"/>
                <w:szCs w:val="21"/>
              </w:rPr>
              <w:t>配套Windows操作系统</w:t>
            </w:r>
          </w:p>
        </w:tc>
      </w:tr>
      <w:tr w:rsidR="00361609" w14:paraId="09E52592" w14:textId="77777777" w:rsidTr="008B44F6">
        <w:trPr>
          <w:tblHeader/>
          <w:jc w:val="center"/>
        </w:trPr>
        <w:tc>
          <w:tcPr>
            <w:tcW w:w="1790" w:type="dxa"/>
            <w:vMerge/>
            <w:shd w:val="clear" w:color="auto" w:fill="auto"/>
            <w:vAlign w:val="center"/>
          </w:tcPr>
          <w:p w14:paraId="4893412E" w14:textId="77777777" w:rsidR="00361609" w:rsidRDefault="00361609">
            <w:pPr>
              <w:snapToGrid w:val="0"/>
              <w:jc w:val="center"/>
              <w:textAlignment w:val="center"/>
              <w:rPr>
                <w:rFonts w:ascii="彩虹粗仿宋" w:eastAsia="彩虹粗仿宋"/>
                <w:color w:val="000000"/>
                <w:sz w:val="22"/>
                <w:highlight w:val="yellow"/>
              </w:rPr>
            </w:pPr>
          </w:p>
        </w:tc>
        <w:tc>
          <w:tcPr>
            <w:tcW w:w="1831" w:type="dxa"/>
            <w:shd w:val="clear" w:color="auto" w:fill="auto"/>
            <w:vAlign w:val="center"/>
          </w:tcPr>
          <w:p w14:paraId="6E89BB9A" w14:textId="77777777" w:rsidR="00361609" w:rsidRDefault="008308AA">
            <w:pPr>
              <w:adjustRightInd w:val="0"/>
              <w:snapToGrid w:val="0"/>
              <w:jc w:val="center"/>
              <w:rPr>
                <w:rFonts w:ascii="彩虹粗仿宋" w:eastAsia="彩虹粗仿宋"/>
                <w:color w:val="000000"/>
                <w:szCs w:val="21"/>
              </w:rPr>
            </w:pPr>
            <w:r>
              <w:rPr>
                <w:rFonts w:ascii="彩虹粗仿宋" w:eastAsia="彩虹粗仿宋" w:hint="eastAsia"/>
                <w:color w:val="000000"/>
                <w:szCs w:val="21"/>
              </w:rPr>
              <w:t>主机模块</w:t>
            </w:r>
          </w:p>
        </w:tc>
        <w:tc>
          <w:tcPr>
            <w:tcW w:w="6297" w:type="dxa"/>
            <w:shd w:val="clear" w:color="auto" w:fill="auto"/>
            <w:vAlign w:val="center"/>
          </w:tcPr>
          <w:p w14:paraId="32139C81" w14:textId="77777777" w:rsidR="00361609" w:rsidRDefault="008308AA">
            <w:pPr>
              <w:adjustRightInd w:val="0"/>
              <w:snapToGrid w:val="0"/>
              <w:jc w:val="left"/>
              <w:rPr>
                <w:rFonts w:ascii="彩虹粗仿宋" w:eastAsia="彩虹粗仿宋"/>
                <w:color w:val="000000"/>
                <w:szCs w:val="21"/>
              </w:rPr>
            </w:pPr>
            <w:r>
              <w:rPr>
                <w:rFonts w:ascii="彩虹粗仿宋" w:eastAsia="彩虹粗仿宋" w:hint="eastAsia"/>
                <w:color w:val="000000"/>
                <w:szCs w:val="21"/>
              </w:rPr>
              <w:t>双核心，四线程，内存:4GB，硬盘:固态500G ，1个VGA接口，10串口，10USB口，2个DDRIII内存插槽，4SATA接口，1个网口，1个</w:t>
            </w:r>
            <w:proofErr w:type="spellStart"/>
            <w:r>
              <w:rPr>
                <w:rFonts w:ascii="彩虹粗仿宋" w:eastAsia="彩虹粗仿宋" w:hint="eastAsia"/>
                <w:color w:val="000000"/>
                <w:szCs w:val="21"/>
              </w:rPr>
              <w:t>PCIe</w:t>
            </w:r>
            <w:proofErr w:type="spellEnd"/>
            <w:r>
              <w:rPr>
                <w:rFonts w:ascii="彩虹粗仿宋" w:eastAsia="彩虹粗仿宋" w:hint="eastAsia"/>
                <w:color w:val="000000"/>
                <w:szCs w:val="21"/>
              </w:rPr>
              <w:t>*8插槽，1个并口内置AT或ATX电源：100V-240V/50Hz/60Hz自适应</w:t>
            </w:r>
          </w:p>
        </w:tc>
      </w:tr>
      <w:tr w:rsidR="00361609" w14:paraId="53B7ECD1" w14:textId="77777777" w:rsidTr="008B44F6">
        <w:trPr>
          <w:tblHeader/>
          <w:jc w:val="center"/>
        </w:trPr>
        <w:tc>
          <w:tcPr>
            <w:tcW w:w="1790" w:type="dxa"/>
            <w:vMerge/>
            <w:shd w:val="clear" w:color="auto" w:fill="auto"/>
            <w:vAlign w:val="center"/>
          </w:tcPr>
          <w:p w14:paraId="0D23CACD" w14:textId="77777777" w:rsidR="00361609" w:rsidRDefault="00361609">
            <w:pPr>
              <w:snapToGrid w:val="0"/>
              <w:jc w:val="center"/>
              <w:textAlignment w:val="center"/>
              <w:rPr>
                <w:rFonts w:ascii="彩虹粗仿宋" w:eastAsia="彩虹粗仿宋"/>
                <w:color w:val="000000"/>
                <w:sz w:val="22"/>
                <w:highlight w:val="yellow"/>
              </w:rPr>
            </w:pPr>
          </w:p>
        </w:tc>
        <w:tc>
          <w:tcPr>
            <w:tcW w:w="1831" w:type="dxa"/>
            <w:shd w:val="clear" w:color="auto" w:fill="auto"/>
            <w:vAlign w:val="center"/>
          </w:tcPr>
          <w:p w14:paraId="5294F210" w14:textId="77777777" w:rsidR="00361609" w:rsidRDefault="008308AA">
            <w:pPr>
              <w:adjustRightInd w:val="0"/>
              <w:snapToGrid w:val="0"/>
              <w:jc w:val="center"/>
              <w:rPr>
                <w:rFonts w:ascii="彩虹粗仿宋" w:eastAsia="彩虹粗仿宋"/>
                <w:color w:val="000000"/>
                <w:szCs w:val="21"/>
              </w:rPr>
            </w:pPr>
            <w:r>
              <w:rPr>
                <w:rFonts w:ascii="彩虹粗仿宋" w:eastAsia="彩虹粗仿宋" w:hint="eastAsia"/>
                <w:color w:val="000000"/>
                <w:szCs w:val="21"/>
              </w:rPr>
              <w:t>电容触摸显示屏</w:t>
            </w:r>
          </w:p>
        </w:tc>
        <w:tc>
          <w:tcPr>
            <w:tcW w:w="6297" w:type="dxa"/>
            <w:shd w:val="clear" w:color="auto" w:fill="auto"/>
            <w:vAlign w:val="center"/>
          </w:tcPr>
          <w:p w14:paraId="75B5E312" w14:textId="77777777" w:rsidR="00361609" w:rsidRDefault="008308AA">
            <w:pPr>
              <w:adjustRightInd w:val="0"/>
              <w:snapToGrid w:val="0"/>
              <w:jc w:val="left"/>
              <w:rPr>
                <w:rFonts w:ascii="彩虹粗仿宋" w:eastAsia="彩虹粗仿宋"/>
                <w:color w:val="000000"/>
                <w:szCs w:val="21"/>
              </w:rPr>
            </w:pPr>
            <w:r>
              <w:rPr>
                <w:rFonts w:ascii="彩虹粗仿宋" w:eastAsia="彩虹粗仿宋" w:hint="eastAsia"/>
                <w:color w:val="000000"/>
                <w:szCs w:val="21"/>
              </w:rPr>
              <w:t>电容触摸显示屏≥23.6英寸，分辨率：≥1920×1080；屏幕比例：16:9；透光率：≥85%；亮度：≥250cd/m2（Typ.）；视角：水平/垂直≥178°/≥178°；对比度：≥3000:1（Typ.）屏；支持多点触控；,响应时间: ≤8ms；触摸响应速度≤14ms，≥4mm厚钢化玻璃，触击测试：≥50,000,000 次；</w:t>
            </w:r>
          </w:p>
        </w:tc>
      </w:tr>
      <w:tr w:rsidR="00361609" w14:paraId="13F7CB21" w14:textId="77777777" w:rsidTr="008B44F6">
        <w:trPr>
          <w:tblHeader/>
          <w:jc w:val="center"/>
        </w:trPr>
        <w:tc>
          <w:tcPr>
            <w:tcW w:w="1790" w:type="dxa"/>
            <w:vMerge/>
            <w:shd w:val="clear" w:color="auto" w:fill="auto"/>
            <w:vAlign w:val="center"/>
          </w:tcPr>
          <w:p w14:paraId="1E1A798A" w14:textId="77777777" w:rsidR="00361609" w:rsidRDefault="00361609">
            <w:pPr>
              <w:snapToGrid w:val="0"/>
              <w:jc w:val="center"/>
              <w:textAlignment w:val="center"/>
              <w:rPr>
                <w:rFonts w:ascii="彩虹粗仿宋" w:eastAsia="彩虹粗仿宋"/>
                <w:color w:val="000000"/>
                <w:sz w:val="22"/>
                <w:highlight w:val="yellow"/>
              </w:rPr>
            </w:pPr>
          </w:p>
        </w:tc>
        <w:tc>
          <w:tcPr>
            <w:tcW w:w="1831" w:type="dxa"/>
            <w:shd w:val="clear" w:color="auto" w:fill="auto"/>
            <w:vAlign w:val="center"/>
          </w:tcPr>
          <w:p w14:paraId="250DEF82" w14:textId="77777777" w:rsidR="00361609" w:rsidRDefault="008308AA">
            <w:pPr>
              <w:adjustRightInd w:val="0"/>
              <w:snapToGrid w:val="0"/>
              <w:jc w:val="center"/>
              <w:rPr>
                <w:rFonts w:ascii="彩虹粗仿宋" w:eastAsia="彩虹粗仿宋"/>
                <w:color w:val="000000"/>
                <w:szCs w:val="21"/>
              </w:rPr>
            </w:pPr>
            <w:r>
              <w:rPr>
                <w:rFonts w:ascii="彩虹粗仿宋" w:eastAsia="彩虹粗仿宋" w:hint="eastAsia"/>
                <w:color w:val="000000"/>
                <w:szCs w:val="21"/>
              </w:rPr>
              <w:t>密码键盘模块</w:t>
            </w:r>
          </w:p>
        </w:tc>
        <w:tc>
          <w:tcPr>
            <w:tcW w:w="6297" w:type="dxa"/>
            <w:shd w:val="clear" w:color="auto" w:fill="auto"/>
            <w:vAlign w:val="center"/>
          </w:tcPr>
          <w:p w14:paraId="3792BA90" w14:textId="77777777" w:rsidR="00361609" w:rsidRDefault="008308AA">
            <w:pPr>
              <w:adjustRightInd w:val="0"/>
              <w:snapToGrid w:val="0"/>
              <w:jc w:val="left"/>
              <w:rPr>
                <w:rFonts w:ascii="彩虹粗仿宋" w:eastAsia="彩虹粗仿宋"/>
                <w:color w:val="000000"/>
                <w:szCs w:val="21"/>
              </w:rPr>
            </w:pPr>
            <w:r>
              <w:rPr>
                <w:rFonts w:ascii="彩虹粗仿宋" w:eastAsia="彩虹粗仿宋" w:hint="eastAsia"/>
                <w:color w:val="000000"/>
                <w:szCs w:val="21"/>
              </w:rPr>
              <w:t>采用单颗集成国密算法、DES、RSA的国密认证；16键：10个数字键，6个功能键；密码算法：包含DES和Triple DES(128bits and 192 bits)及SM2/SM3/SM4国密算法；密码功能：PIN加密、MAC运算、数据加密/解密；密钥管理：Fixed、M/S等完备、灵活的密钥层次管理技术；</w:t>
            </w:r>
          </w:p>
        </w:tc>
      </w:tr>
      <w:tr w:rsidR="00361609" w14:paraId="21E36561" w14:textId="77777777" w:rsidTr="008B44F6">
        <w:trPr>
          <w:tblHeader/>
          <w:jc w:val="center"/>
        </w:trPr>
        <w:tc>
          <w:tcPr>
            <w:tcW w:w="1790" w:type="dxa"/>
            <w:vMerge/>
            <w:shd w:val="clear" w:color="auto" w:fill="auto"/>
            <w:vAlign w:val="center"/>
          </w:tcPr>
          <w:p w14:paraId="45B16872" w14:textId="77777777" w:rsidR="00361609" w:rsidRDefault="00361609">
            <w:pPr>
              <w:snapToGrid w:val="0"/>
              <w:jc w:val="center"/>
              <w:textAlignment w:val="center"/>
              <w:rPr>
                <w:rFonts w:ascii="彩虹粗仿宋" w:eastAsia="彩虹粗仿宋"/>
                <w:color w:val="000000"/>
                <w:sz w:val="22"/>
                <w:highlight w:val="yellow"/>
              </w:rPr>
            </w:pPr>
          </w:p>
        </w:tc>
        <w:tc>
          <w:tcPr>
            <w:tcW w:w="1831" w:type="dxa"/>
            <w:shd w:val="clear" w:color="auto" w:fill="auto"/>
            <w:vAlign w:val="center"/>
          </w:tcPr>
          <w:p w14:paraId="53918EF7" w14:textId="77777777" w:rsidR="00361609" w:rsidRDefault="008308AA">
            <w:pPr>
              <w:adjustRightInd w:val="0"/>
              <w:snapToGrid w:val="0"/>
              <w:jc w:val="center"/>
              <w:rPr>
                <w:rFonts w:ascii="彩虹粗仿宋" w:eastAsia="彩虹粗仿宋"/>
                <w:color w:val="000000"/>
                <w:szCs w:val="21"/>
              </w:rPr>
            </w:pPr>
            <w:r>
              <w:rPr>
                <w:rFonts w:ascii="彩虹粗仿宋" w:eastAsia="彩虹粗仿宋" w:hint="eastAsia"/>
                <w:color w:val="000000"/>
                <w:szCs w:val="21"/>
              </w:rPr>
              <w:t>银行卡读卡器模块</w:t>
            </w:r>
          </w:p>
        </w:tc>
        <w:tc>
          <w:tcPr>
            <w:tcW w:w="6297" w:type="dxa"/>
            <w:shd w:val="clear" w:color="auto" w:fill="auto"/>
            <w:vAlign w:val="center"/>
          </w:tcPr>
          <w:p w14:paraId="01888AE8" w14:textId="77777777" w:rsidR="00361609" w:rsidRDefault="008308AA">
            <w:pPr>
              <w:adjustRightInd w:val="0"/>
              <w:snapToGrid w:val="0"/>
              <w:jc w:val="left"/>
              <w:rPr>
                <w:rFonts w:ascii="彩虹粗仿宋" w:eastAsia="彩虹粗仿宋"/>
                <w:color w:val="000000"/>
                <w:szCs w:val="21"/>
              </w:rPr>
            </w:pPr>
            <w:r>
              <w:rPr>
                <w:rFonts w:ascii="彩虹粗仿宋" w:eastAsia="彩虹粗仿宋" w:hint="eastAsia"/>
                <w:color w:val="000000"/>
                <w:szCs w:val="21"/>
              </w:rPr>
              <w:t>支持银行卡/社保卡读取，PSAM卡≥4个PSAM卡座，符合 ISO7816 协议的 T=0，T=1的CPU卡的操作，通过银行卡检测中心PBOC3.0终端level1检测；</w:t>
            </w:r>
            <w:proofErr w:type="gramStart"/>
            <w:r>
              <w:rPr>
                <w:rFonts w:ascii="彩虹粗仿宋" w:eastAsia="彩虹粗仿宋" w:hint="eastAsia"/>
                <w:color w:val="000000"/>
                <w:szCs w:val="21"/>
              </w:rPr>
              <w:t>符合人社部</w:t>
            </w:r>
            <w:proofErr w:type="gramEnd"/>
            <w:r>
              <w:rPr>
                <w:rFonts w:ascii="彩虹粗仿宋" w:eastAsia="彩虹粗仿宋" w:hint="eastAsia"/>
                <w:color w:val="000000"/>
                <w:szCs w:val="21"/>
              </w:rPr>
              <w:t>《关于印发社会保障卡读写终端接口规范的通知》要求。</w:t>
            </w:r>
          </w:p>
        </w:tc>
      </w:tr>
      <w:tr w:rsidR="00361609" w14:paraId="02FE7320" w14:textId="77777777" w:rsidTr="008B44F6">
        <w:trPr>
          <w:tblHeader/>
          <w:jc w:val="center"/>
        </w:trPr>
        <w:tc>
          <w:tcPr>
            <w:tcW w:w="1790" w:type="dxa"/>
            <w:vMerge/>
            <w:shd w:val="clear" w:color="auto" w:fill="auto"/>
            <w:vAlign w:val="center"/>
          </w:tcPr>
          <w:p w14:paraId="240B9B0C" w14:textId="77777777" w:rsidR="00361609" w:rsidRDefault="00361609">
            <w:pPr>
              <w:snapToGrid w:val="0"/>
              <w:jc w:val="center"/>
              <w:textAlignment w:val="center"/>
              <w:rPr>
                <w:rFonts w:ascii="彩虹粗仿宋" w:eastAsia="彩虹粗仿宋" w:hAnsi="彩虹粗仿宋" w:cs="彩虹粗仿宋"/>
                <w:b/>
                <w:bCs/>
                <w:kern w:val="0"/>
                <w:szCs w:val="21"/>
                <w:highlight w:val="yellow"/>
                <w:lang w:bidi="ar"/>
              </w:rPr>
            </w:pPr>
          </w:p>
        </w:tc>
        <w:tc>
          <w:tcPr>
            <w:tcW w:w="1831" w:type="dxa"/>
            <w:shd w:val="clear" w:color="auto" w:fill="auto"/>
            <w:vAlign w:val="center"/>
          </w:tcPr>
          <w:p w14:paraId="1E23C735" w14:textId="77777777" w:rsidR="00361609" w:rsidRDefault="008308AA">
            <w:pPr>
              <w:adjustRightInd w:val="0"/>
              <w:snapToGrid w:val="0"/>
              <w:jc w:val="center"/>
              <w:rPr>
                <w:rFonts w:ascii="彩虹粗仿宋" w:eastAsia="彩虹粗仿宋"/>
                <w:color w:val="000000"/>
                <w:szCs w:val="21"/>
              </w:rPr>
            </w:pPr>
            <w:proofErr w:type="gramStart"/>
            <w:r>
              <w:rPr>
                <w:rFonts w:ascii="彩虹粗仿宋" w:eastAsia="彩虹粗仿宋" w:hint="eastAsia"/>
                <w:color w:val="000000"/>
                <w:szCs w:val="21"/>
              </w:rPr>
              <w:t>扫码模块</w:t>
            </w:r>
            <w:proofErr w:type="gramEnd"/>
          </w:p>
        </w:tc>
        <w:tc>
          <w:tcPr>
            <w:tcW w:w="6297" w:type="dxa"/>
            <w:shd w:val="clear" w:color="auto" w:fill="auto"/>
            <w:vAlign w:val="center"/>
          </w:tcPr>
          <w:p w14:paraId="1415175E" w14:textId="77777777" w:rsidR="00361609" w:rsidRDefault="008308AA">
            <w:pPr>
              <w:adjustRightInd w:val="0"/>
              <w:snapToGrid w:val="0"/>
              <w:jc w:val="left"/>
              <w:rPr>
                <w:rFonts w:ascii="彩虹粗仿宋" w:eastAsia="彩虹粗仿宋"/>
                <w:color w:val="000000"/>
                <w:szCs w:val="21"/>
              </w:rPr>
            </w:pPr>
            <w:r>
              <w:rPr>
                <w:rFonts w:ascii="彩虹粗仿宋" w:eastAsia="彩虹粗仿宋" w:hint="eastAsia"/>
                <w:color w:val="000000"/>
                <w:szCs w:val="21"/>
              </w:rPr>
              <w:t>支持扫描条形码/</w:t>
            </w:r>
            <w:proofErr w:type="gramStart"/>
            <w:r>
              <w:rPr>
                <w:rFonts w:ascii="彩虹粗仿宋" w:eastAsia="彩虹粗仿宋" w:hint="eastAsia"/>
                <w:color w:val="000000"/>
                <w:szCs w:val="21"/>
              </w:rPr>
              <w:t>二维码</w:t>
            </w:r>
            <w:proofErr w:type="gramEnd"/>
            <w:r>
              <w:rPr>
                <w:rFonts w:ascii="彩虹粗仿宋" w:eastAsia="彩虹粗仿宋" w:hint="eastAsia"/>
                <w:color w:val="000000"/>
                <w:szCs w:val="21"/>
              </w:rPr>
              <w:t>/电子健康码/</w:t>
            </w:r>
            <w:proofErr w:type="gramStart"/>
            <w:r>
              <w:rPr>
                <w:rFonts w:ascii="彩虹粗仿宋" w:eastAsia="彩虹粗仿宋" w:hint="eastAsia"/>
                <w:color w:val="000000"/>
                <w:szCs w:val="21"/>
              </w:rPr>
              <w:t>微信付款</w:t>
            </w:r>
            <w:proofErr w:type="gramEnd"/>
            <w:r>
              <w:rPr>
                <w:rFonts w:ascii="彩虹粗仿宋" w:eastAsia="彩虹粗仿宋" w:hint="eastAsia"/>
                <w:color w:val="000000"/>
                <w:szCs w:val="21"/>
              </w:rPr>
              <w:t>码/支付宝付款码/聚合支付码/</w:t>
            </w:r>
            <w:proofErr w:type="gramStart"/>
            <w:r>
              <w:rPr>
                <w:rFonts w:ascii="彩虹粗仿宋" w:eastAsia="彩虹粗仿宋" w:hint="eastAsia"/>
                <w:color w:val="000000"/>
                <w:szCs w:val="21"/>
              </w:rPr>
              <w:t>医保电子</w:t>
            </w:r>
            <w:proofErr w:type="gramEnd"/>
            <w:r>
              <w:rPr>
                <w:rFonts w:ascii="彩虹粗仿宋" w:eastAsia="彩虹粗仿宋" w:hint="eastAsia"/>
                <w:color w:val="000000"/>
                <w:szCs w:val="21"/>
              </w:rPr>
              <w:t>凭证码等；</w:t>
            </w:r>
          </w:p>
        </w:tc>
      </w:tr>
      <w:tr w:rsidR="00361609" w14:paraId="47988654" w14:textId="77777777" w:rsidTr="008B44F6">
        <w:trPr>
          <w:tblHeader/>
          <w:jc w:val="center"/>
        </w:trPr>
        <w:tc>
          <w:tcPr>
            <w:tcW w:w="1790" w:type="dxa"/>
            <w:vMerge/>
            <w:shd w:val="clear" w:color="auto" w:fill="auto"/>
            <w:vAlign w:val="center"/>
          </w:tcPr>
          <w:p w14:paraId="79483C76" w14:textId="77777777" w:rsidR="00361609" w:rsidRDefault="00361609">
            <w:pPr>
              <w:snapToGrid w:val="0"/>
              <w:jc w:val="center"/>
              <w:textAlignment w:val="center"/>
              <w:rPr>
                <w:rFonts w:ascii="彩虹粗仿宋" w:eastAsia="彩虹粗仿宋" w:hAnsi="彩虹粗仿宋" w:cs="彩虹粗仿宋"/>
                <w:b/>
                <w:bCs/>
                <w:kern w:val="0"/>
                <w:szCs w:val="21"/>
                <w:highlight w:val="yellow"/>
                <w:lang w:bidi="ar"/>
              </w:rPr>
            </w:pPr>
          </w:p>
        </w:tc>
        <w:tc>
          <w:tcPr>
            <w:tcW w:w="1831" w:type="dxa"/>
            <w:shd w:val="clear" w:color="auto" w:fill="auto"/>
            <w:vAlign w:val="center"/>
          </w:tcPr>
          <w:p w14:paraId="17F6EA19" w14:textId="77777777" w:rsidR="00361609" w:rsidRDefault="008308AA">
            <w:pPr>
              <w:adjustRightInd w:val="0"/>
              <w:snapToGrid w:val="0"/>
              <w:jc w:val="center"/>
              <w:rPr>
                <w:rFonts w:ascii="彩虹粗仿宋" w:eastAsia="彩虹粗仿宋"/>
                <w:color w:val="000000"/>
                <w:szCs w:val="21"/>
              </w:rPr>
            </w:pPr>
            <w:r>
              <w:rPr>
                <w:rFonts w:ascii="彩虹粗仿宋" w:eastAsia="彩虹粗仿宋" w:hint="eastAsia"/>
                <w:color w:val="000000"/>
                <w:szCs w:val="21"/>
              </w:rPr>
              <w:t>身份证读卡器</w:t>
            </w:r>
          </w:p>
        </w:tc>
        <w:tc>
          <w:tcPr>
            <w:tcW w:w="6297" w:type="dxa"/>
            <w:shd w:val="clear" w:color="auto" w:fill="auto"/>
            <w:vAlign w:val="center"/>
          </w:tcPr>
          <w:p w14:paraId="707AAEB2" w14:textId="77777777" w:rsidR="00361609" w:rsidRDefault="008308AA">
            <w:pPr>
              <w:adjustRightInd w:val="0"/>
              <w:snapToGrid w:val="0"/>
              <w:jc w:val="left"/>
              <w:rPr>
                <w:rFonts w:ascii="彩虹粗仿宋" w:eastAsia="彩虹粗仿宋"/>
                <w:color w:val="000000"/>
                <w:szCs w:val="21"/>
              </w:rPr>
            </w:pPr>
            <w:r>
              <w:rPr>
                <w:rFonts w:ascii="彩虹粗仿宋" w:eastAsia="彩虹粗仿宋" w:hint="eastAsia"/>
                <w:color w:val="000000"/>
                <w:szCs w:val="21"/>
              </w:rPr>
              <w:t>符合公安部《GA450-2013台式居民身份证阅读器通用技术要求》，兼容ISO-14443(TYPE-B)标准，支持读取二代居民身份证，外国人永久居留身份证，港澳台居民居住证。</w:t>
            </w:r>
          </w:p>
        </w:tc>
      </w:tr>
      <w:tr w:rsidR="00361609" w14:paraId="75476697" w14:textId="77777777" w:rsidTr="008B44F6">
        <w:trPr>
          <w:tblHeader/>
          <w:jc w:val="center"/>
        </w:trPr>
        <w:tc>
          <w:tcPr>
            <w:tcW w:w="1790" w:type="dxa"/>
            <w:vMerge/>
            <w:shd w:val="clear" w:color="auto" w:fill="auto"/>
            <w:vAlign w:val="center"/>
          </w:tcPr>
          <w:p w14:paraId="6DF56248" w14:textId="77777777" w:rsidR="00361609" w:rsidRDefault="00361609">
            <w:pPr>
              <w:snapToGrid w:val="0"/>
              <w:jc w:val="center"/>
              <w:textAlignment w:val="center"/>
              <w:rPr>
                <w:rFonts w:ascii="彩虹粗仿宋" w:eastAsia="彩虹粗仿宋" w:hAnsi="彩虹粗仿宋" w:cs="彩虹粗仿宋"/>
                <w:b/>
                <w:bCs/>
                <w:kern w:val="0"/>
                <w:szCs w:val="21"/>
                <w:highlight w:val="yellow"/>
                <w:lang w:bidi="ar"/>
              </w:rPr>
            </w:pPr>
          </w:p>
        </w:tc>
        <w:tc>
          <w:tcPr>
            <w:tcW w:w="1831" w:type="dxa"/>
            <w:shd w:val="clear" w:color="auto" w:fill="auto"/>
            <w:vAlign w:val="center"/>
          </w:tcPr>
          <w:p w14:paraId="5F3F9E46" w14:textId="77777777" w:rsidR="00361609" w:rsidRDefault="008308AA">
            <w:pPr>
              <w:adjustRightInd w:val="0"/>
              <w:snapToGrid w:val="0"/>
              <w:jc w:val="center"/>
              <w:rPr>
                <w:rFonts w:ascii="彩虹粗仿宋" w:eastAsia="彩虹粗仿宋"/>
                <w:color w:val="000000"/>
                <w:szCs w:val="21"/>
              </w:rPr>
            </w:pPr>
            <w:r>
              <w:rPr>
                <w:rFonts w:ascii="彩虹粗仿宋" w:eastAsia="彩虹粗仿宋" w:hint="eastAsia"/>
                <w:color w:val="000000"/>
                <w:szCs w:val="21"/>
              </w:rPr>
              <w:t>凭条打印</w:t>
            </w:r>
          </w:p>
        </w:tc>
        <w:tc>
          <w:tcPr>
            <w:tcW w:w="6297" w:type="dxa"/>
            <w:shd w:val="clear" w:color="auto" w:fill="auto"/>
            <w:vAlign w:val="center"/>
          </w:tcPr>
          <w:p w14:paraId="162A27E8" w14:textId="77777777" w:rsidR="00361609" w:rsidRDefault="008308AA">
            <w:pPr>
              <w:adjustRightInd w:val="0"/>
              <w:snapToGrid w:val="0"/>
              <w:jc w:val="left"/>
              <w:rPr>
                <w:rFonts w:ascii="彩虹粗仿宋" w:eastAsia="彩虹粗仿宋"/>
                <w:color w:val="000000"/>
                <w:szCs w:val="21"/>
              </w:rPr>
            </w:pPr>
            <w:r>
              <w:rPr>
                <w:rFonts w:ascii="彩虹粗仿宋" w:eastAsia="彩虹粗仿宋" w:hint="eastAsia"/>
                <w:color w:val="000000"/>
                <w:szCs w:val="21"/>
              </w:rPr>
              <w:t>打印方式：行式热敏；打印密度：≥8点/mm；打印方向：进纸方向；打印速度：≥150mm/s；纸宽：79.5±0.5mm；</w:t>
            </w:r>
            <w:proofErr w:type="gramStart"/>
            <w:r>
              <w:rPr>
                <w:rFonts w:ascii="彩虹粗仿宋" w:eastAsia="彩虹粗仿宋" w:hint="eastAsia"/>
                <w:color w:val="000000"/>
                <w:szCs w:val="21"/>
              </w:rPr>
              <w:t>纸处理</w:t>
            </w:r>
            <w:proofErr w:type="gramEnd"/>
            <w:r>
              <w:rPr>
                <w:rFonts w:ascii="彩虹粗仿宋" w:eastAsia="彩虹粗仿宋" w:hint="eastAsia"/>
                <w:color w:val="000000"/>
                <w:szCs w:val="21"/>
              </w:rPr>
              <w:t>方式：自动半/全切纸，</w:t>
            </w:r>
            <w:proofErr w:type="gramStart"/>
            <w:r>
              <w:rPr>
                <w:rFonts w:ascii="彩虹粗仿宋" w:eastAsia="彩虹粗仿宋" w:hint="eastAsia"/>
                <w:color w:val="000000"/>
                <w:szCs w:val="21"/>
              </w:rPr>
              <w:t>带防卡纸</w:t>
            </w:r>
            <w:proofErr w:type="gramEnd"/>
            <w:r>
              <w:rPr>
                <w:rFonts w:ascii="彩虹粗仿宋" w:eastAsia="彩虹粗仿宋" w:hint="eastAsia"/>
                <w:color w:val="000000"/>
                <w:szCs w:val="21"/>
              </w:rPr>
              <w:t>器，少</w:t>
            </w:r>
            <w:proofErr w:type="gramStart"/>
            <w:r>
              <w:rPr>
                <w:rFonts w:ascii="彩虹粗仿宋" w:eastAsia="彩虹粗仿宋" w:hint="eastAsia"/>
                <w:color w:val="000000"/>
                <w:szCs w:val="21"/>
              </w:rPr>
              <w:t>纸及缺纸</w:t>
            </w:r>
            <w:proofErr w:type="gramEnd"/>
            <w:r>
              <w:rPr>
                <w:rFonts w:ascii="彩虹粗仿宋" w:eastAsia="彩虹粗仿宋" w:hint="eastAsia"/>
                <w:color w:val="000000"/>
                <w:szCs w:val="21"/>
              </w:rPr>
              <w:t>报警，支持正面开盖维护换纸；</w:t>
            </w:r>
            <w:proofErr w:type="gramStart"/>
            <w:r>
              <w:rPr>
                <w:rFonts w:ascii="彩虹粗仿宋" w:eastAsia="彩虹粗仿宋" w:hint="eastAsia"/>
                <w:color w:val="000000"/>
                <w:szCs w:val="21"/>
              </w:rPr>
              <w:t>纸仓宽度</w:t>
            </w:r>
            <w:proofErr w:type="gramEnd"/>
            <w:r>
              <w:rPr>
                <w:rFonts w:ascii="彩虹粗仿宋" w:eastAsia="彩虹粗仿宋" w:hint="eastAsia"/>
                <w:color w:val="000000"/>
                <w:szCs w:val="21"/>
              </w:rPr>
              <w:t>：≥80mm；防堵功能：支持；分辨率：≥203dpi；</w:t>
            </w:r>
          </w:p>
          <w:p w14:paraId="61DC50A9" w14:textId="77777777" w:rsidR="00361609" w:rsidRDefault="008308AA">
            <w:pPr>
              <w:adjustRightInd w:val="0"/>
              <w:snapToGrid w:val="0"/>
              <w:jc w:val="left"/>
              <w:rPr>
                <w:rFonts w:ascii="彩虹粗仿宋" w:eastAsia="彩虹粗仿宋"/>
                <w:color w:val="000000"/>
                <w:szCs w:val="21"/>
              </w:rPr>
            </w:pPr>
            <w:r>
              <w:rPr>
                <w:rFonts w:ascii="彩虹粗仿宋" w:eastAsia="彩虹粗仿宋" w:hint="eastAsia"/>
                <w:color w:val="000000"/>
                <w:szCs w:val="21"/>
              </w:rPr>
              <w:t>打印头寿命：大于等于100K</w:t>
            </w:r>
          </w:p>
        </w:tc>
      </w:tr>
      <w:tr w:rsidR="00361609" w14:paraId="3055C4CF" w14:textId="77777777" w:rsidTr="008B44F6">
        <w:trPr>
          <w:tblHeader/>
          <w:jc w:val="center"/>
        </w:trPr>
        <w:tc>
          <w:tcPr>
            <w:tcW w:w="1790" w:type="dxa"/>
            <w:vMerge/>
            <w:shd w:val="clear" w:color="auto" w:fill="auto"/>
            <w:vAlign w:val="center"/>
          </w:tcPr>
          <w:p w14:paraId="5FC274BA" w14:textId="77777777" w:rsidR="00361609" w:rsidRDefault="00361609">
            <w:pPr>
              <w:snapToGrid w:val="0"/>
              <w:jc w:val="center"/>
              <w:textAlignment w:val="center"/>
              <w:rPr>
                <w:rFonts w:ascii="彩虹粗仿宋" w:eastAsia="彩虹粗仿宋" w:hAnsi="彩虹粗仿宋" w:cs="彩虹粗仿宋"/>
                <w:b/>
                <w:bCs/>
                <w:kern w:val="0"/>
                <w:szCs w:val="21"/>
                <w:highlight w:val="yellow"/>
                <w:lang w:bidi="ar"/>
              </w:rPr>
            </w:pPr>
          </w:p>
        </w:tc>
        <w:tc>
          <w:tcPr>
            <w:tcW w:w="1831" w:type="dxa"/>
            <w:shd w:val="clear" w:color="auto" w:fill="auto"/>
            <w:vAlign w:val="center"/>
          </w:tcPr>
          <w:p w14:paraId="70ADD325" w14:textId="77777777" w:rsidR="00361609" w:rsidRDefault="008308AA">
            <w:pPr>
              <w:adjustRightInd w:val="0"/>
              <w:snapToGrid w:val="0"/>
              <w:jc w:val="center"/>
              <w:rPr>
                <w:rFonts w:ascii="彩虹粗仿宋" w:eastAsia="彩虹粗仿宋"/>
                <w:color w:val="000000"/>
                <w:szCs w:val="21"/>
              </w:rPr>
            </w:pPr>
            <w:r>
              <w:rPr>
                <w:rFonts w:ascii="彩虹粗仿宋" w:eastAsia="彩虹粗仿宋" w:hint="eastAsia"/>
                <w:color w:val="000000"/>
                <w:szCs w:val="21"/>
              </w:rPr>
              <w:t>人脸识别模块</w:t>
            </w:r>
          </w:p>
        </w:tc>
        <w:tc>
          <w:tcPr>
            <w:tcW w:w="6297" w:type="dxa"/>
            <w:shd w:val="clear" w:color="auto" w:fill="auto"/>
            <w:vAlign w:val="center"/>
          </w:tcPr>
          <w:p w14:paraId="7ED85785" w14:textId="77777777" w:rsidR="00361609" w:rsidRDefault="008308AA">
            <w:pPr>
              <w:adjustRightInd w:val="0"/>
              <w:snapToGrid w:val="0"/>
              <w:jc w:val="left"/>
              <w:rPr>
                <w:rFonts w:ascii="彩虹粗仿宋" w:eastAsia="彩虹粗仿宋"/>
                <w:color w:val="000000"/>
                <w:szCs w:val="21"/>
              </w:rPr>
            </w:pPr>
            <w:r>
              <w:rPr>
                <w:rFonts w:ascii="彩虹粗仿宋" w:eastAsia="彩虹粗仿宋" w:hint="eastAsia"/>
                <w:color w:val="000000"/>
                <w:szCs w:val="21"/>
              </w:rPr>
              <w:t>双目人脸识别摄像头，配套人脸算法（带活体检测），支持刷</w:t>
            </w:r>
            <w:proofErr w:type="gramStart"/>
            <w:r>
              <w:rPr>
                <w:rFonts w:ascii="彩虹粗仿宋" w:eastAsia="彩虹粗仿宋" w:hint="eastAsia"/>
                <w:color w:val="000000"/>
                <w:szCs w:val="21"/>
              </w:rPr>
              <w:t>脸支付</w:t>
            </w:r>
            <w:proofErr w:type="gramEnd"/>
          </w:p>
        </w:tc>
      </w:tr>
      <w:tr w:rsidR="00361609" w14:paraId="5B927837" w14:textId="77777777" w:rsidTr="008B44F6">
        <w:trPr>
          <w:tblHeader/>
          <w:jc w:val="center"/>
        </w:trPr>
        <w:tc>
          <w:tcPr>
            <w:tcW w:w="1790" w:type="dxa"/>
            <w:vMerge/>
            <w:shd w:val="clear" w:color="auto" w:fill="auto"/>
            <w:vAlign w:val="center"/>
          </w:tcPr>
          <w:p w14:paraId="01BDAB34" w14:textId="77777777" w:rsidR="00361609" w:rsidRDefault="00361609">
            <w:pPr>
              <w:snapToGrid w:val="0"/>
              <w:jc w:val="center"/>
              <w:textAlignment w:val="center"/>
              <w:rPr>
                <w:rFonts w:ascii="彩虹粗仿宋" w:eastAsia="彩虹粗仿宋" w:hAnsi="彩虹粗仿宋" w:cs="彩虹粗仿宋"/>
                <w:b/>
                <w:bCs/>
                <w:kern w:val="0"/>
                <w:szCs w:val="21"/>
                <w:highlight w:val="yellow"/>
                <w:lang w:bidi="ar"/>
              </w:rPr>
            </w:pPr>
          </w:p>
        </w:tc>
        <w:tc>
          <w:tcPr>
            <w:tcW w:w="1831" w:type="dxa"/>
            <w:shd w:val="clear" w:color="auto" w:fill="auto"/>
            <w:vAlign w:val="center"/>
          </w:tcPr>
          <w:p w14:paraId="4913C3E4" w14:textId="77777777" w:rsidR="00361609" w:rsidRDefault="008308AA">
            <w:pPr>
              <w:adjustRightInd w:val="0"/>
              <w:snapToGrid w:val="0"/>
              <w:jc w:val="center"/>
              <w:rPr>
                <w:rFonts w:ascii="彩虹粗仿宋" w:eastAsia="彩虹粗仿宋"/>
                <w:color w:val="000000"/>
                <w:szCs w:val="21"/>
              </w:rPr>
            </w:pPr>
            <w:r>
              <w:rPr>
                <w:rFonts w:ascii="彩虹粗仿宋" w:eastAsia="彩虹粗仿宋" w:hint="eastAsia"/>
                <w:color w:val="000000"/>
                <w:szCs w:val="21"/>
              </w:rPr>
              <w:t>磁条卡阅读器</w:t>
            </w:r>
          </w:p>
        </w:tc>
        <w:tc>
          <w:tcPr>
            <w:tcW w:w="6297" w:type="dxa"/>
            <w:shd w:val="clear" w:color="auto" w:fill="auto"/>
            <w:vAlign w:val="center"/>
          </w:tcPr>
          <w:p w14:paraId="2E1E8ACB" w14:textId="77777777" w:rsidR="00361609" w:rsidRDefault="008308AA">
            <w:pPr>
              <w:adjustRightInd w:val="0"/>
              <w:snapToGrid w:val="0"/>
              <w:jc w:val="left"/>
              <w:rPr>
                <w:rFonts w:ascii="彩虹粗仿宋" w:eastAsia="彩虹粗仿宋"/>
                <w:color w:val="000000"/>
                <w:szCs w:val="21"/>
              </w:rPr>
            </w:pPr>
            <w:r>
              <w:rPr>
                <w:rFonts w:ascii="彩虹粗仿宋" w:eastAsia="彩虹粗仿宋" w:hint="eastAsia"/>
                <w:color w:val="000000"/>
                <w:szCs w:val="21"/>
              </w:rPr>
              <w:t>支持ISO7811协议;支持1/2/3磁道数据获取</w:t>
            </w:r>
          </w:p>
        </w:tc>
      </w:tr>
      <w:tr w:rsidR="00361609" w14:paraId="2B3EA01D" w14:textId="77777777" w:rsidTr="008B44F6">
        <w:trPr>
          <w:tblHeader/>
          <w:jc w:val="center"/>
        </w:trPr>
        <w:tc>
          <w:tcPr>
            <w:tcW w:w="1790" w:type="dxa"/>
            <w:vMerge w:val="restart"/>
            <w:shd w:val="clear" w:color="auto" w:fill="auto"/>
            <w:vAlign w:val="center"/>
          </w:tcPr>
          <w:p w14:paraId="11FE56EA" w14:textId="77777777" w:rsidR="00361609" w:rsidRPr="00F5483A" w:rsidRDefault="008308AA">
            <w:pPr>
              <w:snapToGrid w:val="0"/>
              <w:jc w:val="center"/>
              <w:textAlignment w:val="center"/>
              <w:rPr>
                <w:rFonts w:ascii="彩虹粗仿宋" w:eastAsia="彩虹粗仿宋" w:hAnsi="彩虹粗仿宋" w:cs="彩虹粗仿宋"/>
                <w:b/>
                <w:bCs/>
                <w:kern w:val="0"/>
                <w:szCs w:val="21"/>
                <w:lang w:bidi="ar"/>
              </w:rPr>
            </w:pPr>
            <w:r w:rsidRPr="00F5483A">
              <w:rPr>
                <w:rFonts w:ascii="彩虹粗仿宋" w:eastAsia="彩虹粗仿宋" w:hint="eastAsia"/>
                <w:color w:val="000000"/>
                <w:sz w:val="22"/>
              </w:rPr>
              <w:t>病历本售卖机</w:t>
            </w:r>
          </w:p>
        </w:tc>
        <w:tc>
          <w:tcPr>
            <w:tcW w:w="1831" w:type="dxa"/>
            <w:shd w:val="clear" w:color="auto" w:fill="auto"/>
            <w:vAlign w:val="center"/>
          </w:tcPr>
          <w:p w14:paraId="6C68842F" w14:textId="77777777" w:rsidR="00361609" w:rsidRPr="00F5483A" w:rsidRDefault="008308AA">
            <w:pPr>
              <w:adjustRightInd w:val="0"/>
              <w:snapToGrid w:val="0"/>
              <w:jc w:val="center"/>
              <w:rPr>
                <w:rFonts w:ascii="彩虹粗仿宋" w:eastAsia="彩虹粗仿宋"/>
                <w:color w:val="000000"/>
                <w:szCs w:val="21"/>
              </w:rPr>
            </w:pPr>
            <w:r w:rsidRPr="00F5483A">
              <w:rPr>
                <w:rFonts w:ascii="彩虹粗仿宋" w:eastAsia="彩虹粗仿宋" w:hint="eastAsia"/>
                <w:color w:val="000000"/>
                <w:szCs w:val="21"/>
              </w:rPr>
              <w:t>容纳数量</w:t>
            </w:r>
          </w:p>
        </w:tc>
        <w:tc>
          <w:tcPr>
            <w:tcW w:w="6297" w:type="dxa"/>
            <w:shd w:val="clear" w:color="auto" w:fill="auto"/>
            <w:vAlign w:val="center"/>
          </w:tcPr>
          <w:p w14:paraId="45A2441D" w14:textId="77777777" w:rsidR="00361609" w:rsidRDefault="008308AA">
            <w:pPr>
              <w:adjustRightInd w:val="0"/>
              <w:snapToGrid w:val="0"/>
              <w:rPr>
                <w:rFonts w:ascii="彩虹粗仿宋" w:eastAsia="彩虹粗仿宋"/>
                <w:color w:val="000000"/>
                <w:szCs w:val="21"/>
              </w:rPr>
            </w:pPr>
            <w:r>
              <w:rPr>
                <w:rFonts w:ascii="彩虹粗仿宋" w:eastAsia="彩虹粗仿宋" w:hint="eastAsia"/>
                <w:color w:val="000000"/>
                <w:szCs w:val="21"/>
                <w:lang w:eastAsia="zh-Hans"/>
              </w:rPr>
              <w:t>不少于</w:t>
            </w:r>
            <w:r>
              <w:rPr>
                <w:rFonts w:ascii="彩虹粗仿宋" w:eastAsia="彩虹粗仿宋" w:hint="eastAsia"/>
                <w:color w:val="000000"/>
                <w:szCs w:val="21"/>
              </w:rPr>
              <w:t>240本</w:t>
            </w:r>
          </w:p>
        </w:tc>
      </w:tr>
      <w:tr w:rsidR="00361609" w14:paraId="64E94827" w14:textId="77777777" w:rsidTr="008B44F6">
        <w:trPr>
          <w:tblHeader/>
          <w:jc w:val="center"/>
        </w:trPr>
        <w:tc>
          <w:tcPr>
            <w:tcW w:w="1790" w:type="dxa"/>
            <w:vMerge/>
            <w:shd w:val="clear" w:color="auto" w:fill="auto"/>
            <w:vAlign w:val="center"/>
          </w:tcPr>
          <w:p w14:paraId="59B98F66" w14:textId="77777777" w:rsidR="00361609" w:rsidRPr="00F5483A" w:rsidRDefault="00361609">
            <w:pPr>
              <w:snapToGrid w:val="0"/>
              <w:jc w:val="center"/>
              <w:textAlignment w:val="center"/>
              <w:rPr>
                <w:rFonts w:ascii="彩虹粗仿宋" w:eastAsia="彩虹粗仿宋" w:hAnsi="彩虹粗仿宋" w:cs="彩虹粗仿宋"/>
                <w:b/>
                <w:bCs/>
                <w:kern w:val="0"/>
                <w:szCs w:val="21"/>
                <w:lang w:bidi="ar"/>
              </w:rPr>
            </w:pPr>
          </w:p>
        </w:tc>
        <w:tc>
          <w:tcPr>
            <w:tcW w:w="1831" w:type="dxa"/>
            <w:shd w:val="clear" w:color="auto" w:fill="auto"/>
            <w:vAlign w:val="center"/>
          </w:tcPr>
          <w:p w14:paraId="3581C56D" w14:textId="77777777" w:rsidR="00361609" w:rsidRPr="00F5483A" w:rsidRDefault="008308AA">
            <w:pPr>
              <w:adjustRightInd w:val="0"/>
              <w:snapToGrid w:val="0"/>
              <w:jc w:val="center"/>
              <w:rPr>
                <w:rFonts w:ascii="彩虹粗仿宋" w:eastAsia="彩虹粗仿宋"/>
                <w:color w:val="000000"/>
                <w:szCs w:val="21"/>
              </w:rPr>
            </w:pPr>
            <w:r w:rsidRPr="00F5483A">
              <w:rPr>
                <w:rFonts w:ascii="彩虹粗仿宋" w:eastAsia="彩虹粗仿宋" w:hint="eastAsia"/>
                <w:color w:val="000000"/>
                <w:szCs w:val="21"/>
              </w:rPr>
              <w:t>触摸</w:t>
            </w:r>
            <w:r w:rsidRPr="00F5483A">
              <w:rPr>
                <w:rFonts w:ascii="彩虹粗仿宋" w:eastAsia="彩虹粗仿宋" w:hint="eastAsia"/>
                <w:color w:val="000000"/>
                <w:szCs w:val="21"/>
                <w:lang w:eastAsia="zh-Hans"/>
              </w:rPr>
              <w:t>显示</w:t>
            </w:r>
            <w:r w:rsidRPr="00F5483A">
              <w:rPr>
                <w:rFonts w:ascii="彩虹粗仿宋" w:eastAsia="彩虹粗仿宋" w:hint="eastAsia"/>
                <w:color w:val="000000"/>
                <w:szCs w:val="21"/>
              </w:rPr>
              <w:t>屏</w:t>
            </w:r>
          </w:p>
        </w:tc>
        <w:tc>
          <w:tcPr>
            <w:tcW w:w="6297" w:type="dxa"/>
            <w:shd w:val="clear" w:color="auto" w:fill="auto"/>
            <w:vAlign w:val="center"/>
          </w:tcPr>
          <w:p w14:paraId="746DFD32" w14:textId="77777777" w:rsidR="00361609" w:rsidRDefault="008308AA">
            <w:pPr>
              <w:adjustRightInd w:val="0"/>
              <w:snapToGrid w:val="0"/>
              <w:rPr>
                <w:rFonts w:ascii="彩虹粗仿宋" w:eastAsia="彩虹粗仿宋"/>
                <w:color w:val="000000"/>
                <w:szCs w:val="21"/>
              </w:rPr>
            </w:pPr>
            <w:r>
              <w:rPr>
                <w:rFonts w:ascii="彩虹粗仿宋" w:eastAsia="彩虹粗仿宋" w:hint="eastAsia"/>
                <w:color w:val="000000"/>
                <w:szCs w:val="21"/>
              </w:rPr>
              <w:t>显示器尺寸 ≥2</w:t>
            </w:r>
            <w:r>
              <w:rPr>
                <w:rFonts w:ascii="彩虹粗仿宋" w:eastAsia="彩虹粗仿宋"/>
                <w:color w:val="000000"/>
                <w:szCs w:val="21"/>
              </w:rPr>
              <w:t>2</w:t>
            </w:r>
            <w:r>
              <w:rPr>
                <w:rFonts w:ascii="彩虹粗仿宋" w:eastAsia="彩虹粗仿宋" w:hint="eastAsia"/>
                <w:color w:val="000000"/>
                <w:szCs w:val="21"/>
              </w:rPr>
              <w:t>寸，</w:t>
            </w:r>
            <w:r>
              <w:rPr>
                <w:rFonts w:ascii="彩虹粗仿宋" w:eastAsia="彩虹粗仿宋" w:hint="eastAsia"/>
                <w:color w:val="000000"/>
                <w:szCs w:val="21"/>
                <w:lang w:eastAsia="zh-Hans"/>
              </w:rPr>
              <w:t>触摸屏类别</w:t>
            </w:r>
            <w:r>
              <w:rPr>
                <w:rFonts w:ascii="彩虹粗仿宋" w:eastAsia="彩虹粗仿宋"/>
                <w:color w:val="000000"/>
                <w:szCs w:val="21"/>
                <w:lang w:eastAsia="zh-Hans"/>
              </w:rPr>
              <w:t>：</w:t>
            </w:r>
            <w:r>
              <w:rPr>
                <w:rFonts w:ascii="彩虹粗仿宋" w:eastAsia="彩虹粗仿宋" w:hint="eastAsia"/>
                <w:color w:val="000000"/>
                <w:szCs w:val="21"/>
              </w:rPr>
              <w:t>电容触摸屏，分辨率：1920*1080</w:t>
            </w:r>
          </w:p>
          <w:p w14:paraId="75437B42" w14:textId="77777777" w:rsidR="00361609" w:rsidRDefault="008308AA">
            <w:pPr>
              <w:adjustRightInd w:val="0"/>
              <w:snapToGrid w:val="0"/>
              <w:rPr>
                <w:rFonts w:ascii="彩虹粗仿宋" w:eastAsia="彩虹粗仿宋"/>
                <w:color w:val="000000"/>
                <w:szCs w:val="21"/>
              </w:rPr>
            </w:pPr>
            <w:r>
              <w:rPr>
                <w:rFonts w:ascii="彩虹粗仿宋" w:eastAsia="彩虹粗仿宋" w:hint="eastAsia"/>
                <w:color w:val="000000"/>
                <w:szCs w:val="21"/>
              </w:rPr>
              <w:t>触摸</w:t>
            </w:r>
            <w:proofErr w:type="gramStart"/>
            <w:r>
              <w:rPr>
                <w:rFonts w:ascii="彩虹粗仿宋" w:eastAsia="彩虹粗仿宋" w:hint="eastAsia"/>
                <w:color w:val="000000"/>
                <w:szCs w:val="21"/>
              </w:rPr>
              <w:t>屏支持</w:t>
            </w:r>
            <w:proofErr w:type="gramEnd"/>
            <w:r>
              <w:rPr>
                <w:rFonts w:ascii="彩虹粗仿宋" w:eastAsia="彩虹粗仿宋" w:hint="eastAsia"/>
                <w:color w:val="000000"/>
                <w:szCs w:val="21"/>
              </w:rPr>
              <w:t>全屏触摸</w:t>
            </w:r>
          </w:p>
        </w:tc>
      </w:tr>
      <w:tr w:rsidR="00361609" w14:paraId="7A8CE721" w14:textId="77777777" w:rsidTr="008B44F6">
        <w:trPr>
          <w:tblHeader/>
          <w:jc w:val="center"/>
        </w:trPr>
        <w:tc>
          <w:tcPr>
            <w:tcW w:w="1790" w:type="dxa"/>
            <w:vMerge/>
            <w:shd w:val="clear" w:color="auto" w:fill="auto"/>
            <w:vAlign w:val="center"/>
          </w:tcPr>
          <w:p w14:paraId="60E4DDCD" w14:textId="77777777" w:rsidR="00361609" w:rsidRPr="00F5483A" w:rsidRDefault="00361609">
            <w:pPr>
              <w:snapToGrid w:val="0"/>
              <w:jc w:val="center"/>
              <w:textAlignment w:val="center"/>
              <w:rPr>
                <w:rFonts w:ascii="彩虹粗仿宋" w:eastAsia="彩虹粗仿宋" w:hAnsi="彩虹粗仿宋" w:cs="彩虹粗仿宋"/>
                <w:b/>
                <w:bCs/>
                <w:kern w:val="0"/>
                <w:szCs w:val="21"/>
                <w:lang w:bidi="ar"/>
              </w:rPr>
            </w:pPr>
          </w:p>
        </w:tc>
        <w:tc>
          <w:tcPr>
            <w:tcW w:w="1831" w:type="dxa"/>
            <w:shd w:val="clear" w:color="auto" w:fill="auto"/>
            <w:vAlign w:val="center"/>
          </w:tcPr>
          <w:p w14:paraId="2384F1A5" w14:textId="77777777" w:rsidR="00361609" w:rsidRPr="00F5483A" w:rsidRDefault="008308AA">
            <w:pPr>
              <w:adjustRightInd w:val="0"/>
              <w:snapToGrid w:val="0"/>
              <w:jc w:val="center"/>
              <w:rPr>
                <w:rFonts w:ascii="彩虹粗仿宋" w:eastAsia="彩虹粗仿宋"/>
                <w:color w:val="000000"/>
                <w:szCs w:val="21"/>
              </w:rPr>
            </w:pPr>
            <w:r w:rsidRPr="00F5483A">
              <w:rPr>
                <w:rFonts w:ascii="彩虹粗仿宋" w:eastAsia="彩虹粗仿宋" w:hint="eastAsia"/>
                <w:color w:val="000000"/>
                <w:szCs w:val="21"/>
              </w:rPr>
              <w:t>出货检测</w:t>
            </w:r>
          </w:p>
        </w:tc>
        <w:tc>
          <w:tcPr>
            <w:tcW w:w="6297" w:type="dxa"/>
            <w:shd w:val="clear" w:color="auto" w:fill="auto"/>
            <w:vAlign w:val="center"/>
          </w:tcPr>
          <w:p w14:paraId="3571838F" w14:textId="77777777" w:rsidR="00361609" w:rsidRDefault="008308AA">
            <w:pPr>
              <w:adjustRightInd w:val="0"/>
              <w:snapToGrid w:val="0"/>
              <w:rPr>
                <w:rFonts w:ascii="彩虹粗仿宋" w:eastAsia="彩虹粗仿宋"/>
                <w:color w:val="000000"/>
                <w:szCs w:val="21"/>
              </w:rPr>
            </w:pPr>
            <w:r>
              <w:rPr>
                <w:rFonts w:ascii="彩虹粗仿宋" w:eastAsia="彩虹粗仿宋" w:hint="eastAsia"/>
                <w:color w:val="000000"/>
                <w:szCs w:val="21"/>
              </w:rPr>
              <w:t>红外出货检测，</w:t>
            </w:r>
            <w:r>
              <w:rPr>
                <w:rFonts w:ascii="彩虹粗仿宋" w:eastAsia="彩虹粗仿宋" w:hint="eastAsia"/>
                <w:color w:val="000000"/>
                <w:szCs w:val="21"/>
                <w:lang w:eastAsia="zh-Hans"/>
              </w:rPr>
              <w:t>支持后台导轨设置</w:t>
            </w:r>
          </w:p>
        </w:tc>
      </w:tr>
      <w:tr w:rsidR="00361609" w14:paraId="5A91B9BE" w14:textId="77777777" w:rsidTr="008B44F6">
        <w:trPr>
          <w:tblHeader/>
          <w:jc w:val="center"/>
        </w:trPr>
        <w:tc>
          <w:tcPr>
            <w:tcW w:w="1790" w:type="dxa"/>
            <w:vMerge/>
            <w:shd w:val="clear" w:color="auto" w:fill="auto"/>
            <w:vAlign w:val="center"/>
          </w:tcPr>
          <w:p w14:paraId="5530A25D" w14:textId="77777777" w:rsidR="00361609" w:rsidRPr="00F5483A" w:rsidRDefault="00361609">
            <w:pPr>
              <w:snapToGrid w:val="0"/>
              <w:jc w:val="center"/>
              <w:textAlignment w:val="center"/>
              <w:rPr>
                <w:rFonts w:ascii="彩虹粗仿宋" w:eastAsia="彩虹粗仿宋" w:hAnsi="彩虹粗仿宋" w:cs="彩虹粗仿宋"/>
                <w:b/>
                <w:bCs/>
                <w:kern w:val="0"/>
                <w:szCs w:val="21"/>
                <w:lang w:bidi="ar"/>
              </w:rPr>
            </w:pPr>
          </w:p>
        </w:tc>
        <w:tc>
          <w:tcPr>
            <w:tcW w:w="1831" w:type="dxa"/>
            <w:shd w:val="clear" w:color="auto" w:fill="auto"/>
            <w:vAlign w:val="center"/>
          </w:tcPr>
          <w:p w14:paraId="32BA600A" w14:textId="77777777" w:rsidR="00361609" w:rsidRPr="00F5483A" w:rsidRDefault="008308AA">
            <w:pPr>
              <w:adjustRightInd w:val="0"/>
              <w:snapToGrid w:val="0"/>
              <w:jc w:val="center"/>
              <w:rPr>
                <w:rFonts w:ascii="彩虹粗仿宋" w:eastAsia="彩虹粗仿宋"/>
                <w:color w:val="000000"/>
                <w:szCs w:val="21"/>
              </w:rPr>
            </w:pPr>
            <w:r w:rsidRPr="00F5483A">
              <w:rPr>
                <w:rFonts w:ascii="彩虹粗仿宋" w:eastAsia="彩虹粗仿宋" w:hint="eastAsia"/>
                <w:color w:val="000000"/>
                <w:szCs w:val="21"/>
              </w:rPr>
              <w:t>条码扫描</w:t>
            </w:r>
          </w:p>
        </w:tc>
        <w:tc>
          <w:tcPr>
            <w:tcW w:w="6297" w:type="dxa"/>
            <w:shd w:val="clear" w:color="auto" w:fill="auto"/>
            <w:vAlign w:val="center"/>
          </w:tcPr>
          <w:p w14:paraId="33F7A151" w14:textId="77777777" w:rsidR="00361609" w:rsidRDefault="008308AA">
            <w:pPr>
              <w:adjustRightInd w:val="0"/>
              <w:snapToGrid w:val="0"/>
              <w:rPr>
                <w:rFonts w:ascii="彩虹粗仿宋" w:eastAsia="彩虹粗仿宋"/>
                <w:color w:val="000000"/>
                <w:szCs w:val="21"/>
              </w:rPr>
            </w:pPr>
            <w:r>
              <w:rPr>
                <w:rFonts w:ascii="彩虹粗仿宋" w:eastAsia="彩虹粗仿宋" w:hint="eastAsia"/>
                <w:color w:val="000000"/>
                <w:szCs w:val="21"/>
                <w:lang w:eastAsia="zh-Hans"/>
              </w:rPr>
              <w:t>识读模式:COMS；试读码制：一维码（CODE 128，EAN-13，EAN-8code39等）二维码（PDF417，QR code，Data Matrix等）</w:t>
            </w:r>
            <w:r>
              <w:rPr>
                <w:rFonts w:ascii="彩虹粗仿宋" w:eastAsia="彩虹粗仿宋"/>
                <w:color w:val="000000"/>
                <w:szCs w:val="21"/>
                <w:lang w:eastAsia="zh-Hans"/>
              </w:rPr>
              <w:t>;</w:t>
            </w:r>
            <w:r>
              <w:rPr>
                <w:rFonts w:ascii="彩虹粗仿宋" w:eastAsia="彩虹粗仿宋" w:hint="eastAsia"/>
                <w:color w:val="000000"/>
                <w:szCs w:val="21"/>
                <w:lang w:eastAsia="zh-Hans"/>
              </w:rPr>
              <w:t xml:space="preserve">识别精度：二维≥7.5mil，一维≥5mil </w:t>
            </w:r>
            <w:r>
              <w:rPr>
                <w:rFonts w:ascii="彩虹粗仿宋" w:eastAsia="彩虹粗仿宋"/>
                <w:color w:val="000000"/>
                <w:szCs w:val="21"/>
                <w:lang w:eastAsia="zh-Hans"/>
              </w:rPr>
              <w:t>;</w:t>
            </w:r>
            <w:r>
              <w:rPr>
                <w:rFonts w:ascii="彩虹粗仿宋" w:eastAsia="彩虹粗仿宋" w:hint="eastAsia"/>
                <w:color w:val="000000"/>
                <w:szCs w:val="21"/>
                <w:lang w:eastAsia="zh-Hans"/>
              </w:rPr>
              <w:t>识读景深：40mm-300mm、打印对比度：≥30%、环境光照度:0-100,000LUX支持</w:t>
            </w:r>
          </w:p>
        </w:tc>
      </w:tr>
      <w:tr w:rsidR="00361609" w14:paraId="26A26EFC" w14:textId="77777777" w:rsidTr="008B44F6">
        <w:trPr>
          <w:tblHeader/>
          <w:jc w:val="center"/>
        </w:trPr>
        <w:tc>
          <w:tcPr>
            <w:tcW w:w="1790" w:type="dxa"/>
            <w:vMerge/>
            <w:shd w:val="clear" w:color="auto" w:fill="auto"/>
            <w:vAlign w:val="center"/>
          </w:tcPr>
          <w:p w14:paraId="400AB7D2" w14:textId="77777777" w:rsidR="00361609" w:rsidRDefault="00361609">
            <w:pPr>
              <w:snapToGrid w:val="0"/>
              <w:jc w:val="center"/>
              <w:textAlignment w:val="center"/>
              <w:rPr>
                <w:rFonts w:ascii="彩虹粗仿宋" w:eastAsia="彩虹粗仿宋" w:hAnsi="彩虹粗仿宋" w:cs="彩虹粗仿宋"/>
                <w:b/>
                <w:bCs/>
                <w:kern w:val="0"/>
                <w:szCs w:val="21"/>
                <w:highlight w:val="yellow"/>
                <w:lang w:bidi="ar"/>
              </w:rPr>
            </w:pPr>
          </w:p>
        </w:tc>
        <w:tc>
          <w:tcPr>
            <w:tcW w:w="1831" w:type="dxa"/>
            <w:shd w:val="clear" w:color="auto" w:fill="auto"/>
            <w:vAlign w:val="center"/>
          </w:tcPr>
          <w:p w14:paraId="154EB6C5" w14:textId="77777777" w:rsidR="00361609" w:rsidRDefault="008308AA">
            <w:pPr>
              <w:adjustRightInd w:val="0"/>
              <w:snapToGrid w:val="0"/>
              <w:jc w:val="center"/>
              <w:rPr>
                <w:rFonts w:ascii="彩虹粗仿宋" w:eastAsia="彩虹粗仿宋"/>
                <w:color w:val="000000"/>
                <w:szCs w:val="21"/>
              </w:rPr>
            </w:pPr>
            <w:r>
              <w:rPr>
                <w:rFonts w:ascii="彩虹粗仿宋" w:eastAsia="彩虹粗仿宋" w:hint="eastAsia"/>
                <w:color w:val="000000"/>
                <w:szCs w:val="21"/>
                <w:lang w:eastAsia="zh-Hans"/>
              </w:rPr>
              <w:t>机柜</w:t>
            </w:r>
          </w:p>
        </w:tc>
        <w:tc>
          <w:tcPr>
            <w:tcW w:w="6297" w:type="dxa"/>
            <w:shd w:val="clear" w:color="auto" w:fill="auto"/>
            <w:vAlign w:val="center"/>
          </w:tcPr>
          <w:p w14:paraId="38EB44BB" w14:textId="77777777" w:rsidR="00361609" w:rsidRDefault="008308AA">
            <w:pPr>
              <w:adjustRightInd w:val="0"/>
              <w:snapToGrid w:val="0"/>
              <w:rPr>
                <w:rFonts w:ascii="彩虹粗仿宋" w:eastAsia="彩虹粗仿宋"/>
                <w:color w:val="000000"/>
                <w:szCs w:val="21"/>
              </w:rPr>
            </w:pPr>
            <w:r>
              <w:rPr>
                <w:rFonts w:ascii="彩虹粗仿宋" w:eastAsia="彩虹粗仿宋" w:hint="eastAsia"/>
                <w:color w:val="000000"/>
                <w:szCs w:val="21"/>
              </w:rPr>
              <w:t>冷轧钢板金属机柜； 接口：RJ45网络接口</w:t>
            </w:r>
            <w:r>
              <w:rPr>
                <w:rFonts w:ascii="彩虹粗仿宋" w:eastAsia="彩虹粗仿宋"/>
                <w:color w:val="000000"/>
                <w:szCs w:val="21"/>
              </w:rPr>
              <w:t>;</w:t>
            </w:r>
            <w:r>
              <w:rPr>
                <w:rFonts w:ascii="彩虹粗仿宋" w:eastAsia="彩虹粗仿宋" w:hint="eastAsia"/>
                <w:color w:val="000000"/>
                <w:szCs w:val="21"/>
              </w:rPr>
              <w:t>电压：AC220V±10% 50Hz±1Hz/功耗：＜200W/</w:t>
            </w:r>
          </w:p>
        </w:tc>
      </w:tr>
      <w:tr w:rsidR="00361609" w14:paraId="08029EBB" w14:textId="77777777" w:rsidTr="008B44F6">
        <w:trPr>
          <w:tblHeader/>
          <w:jc w:val="center"/>
        </w:trPr>
        <w:tc>
          <w:tcPr>
            <w:tcW w:w="1790" w:type="dxa"/>
            <w:vMerge w:val="restart"/>
            <w:shd w:val="clear" w:color="auto" w:fill="auto"/>
            <w:vAlign w:val="center"/>
          </w:tcPr>
          <w:p w14:paraId="54168B67" w14:textId="77777777" w:rsidR="00361609" w:rsidRDefault="008308AA">
            <w:pPr>
              <w:snapToGrid w:val="0"/>
              <w:jc w:val="center"/>
              <w:textAlignment w:val="center"/>
              <w:rPr>
                <w:rFonts w:ascii="彩虹粗仿宋" w:eastAsia="彩虹粗仿宋" w:hAnsi="彩虹粗仿宋" w:cs="彩虹粗仿宋"/>
                <w:b/>
                <w:bCs/>
                <w:kern w:val="0"/>
                <w:szCs w:val="21"/>
                <w:highlight w:val="yellow"/>
                <w:lang w:bidi="ar"/>
              </w:rPr>
            </w:pPr>
            <w:r w:rsidRPr="00F5483A">
              <w:rPr>
                <w:rFonts w:ascii="彩虹粗仿宋" w:eastAsia="彩虹粗仿宋" w:hint="eastAsia"/>
                <w:color w:val="000000"/>
                <w:sz w:val="22"/>
              </w:rPr>
              <w:t>超融合一体机</w:t>
            </w:r>
          </w:p>
        </w:tc>
        <w:tc>
          <w:tcPr>
            <w:tcW w:w="1831" w:type="dxa"/>
            <w:shd w:val="clear" w:color="auto" w:fill="auto"/>
            <w:vAlign w:val="center"/>
          </w:tcPr>
          <w:p w14:paraId="7FEED60A" w14:textId="77777777" w:rsidR="00361609" w:rsidRDefault="008308AA">
            <w:pPr>
              <w:snapToGrid w:val="0"/>
              <w:jc w:val="left"/>
              <w:textAlignment w:val="center"/>
              <w:rPr>
                <w:rFonts w:ascii="彩虹粗仿宋" w:eastAsia="彩虹粗仿宋"/>
                <w:color w:val="000000"/>
                <w:sz w:val="22"/>
              </w:rPr>
            </w:pPr>
            <w:r>
              <w:rPr>
                <w:rFonts w:ascii="彩虹粗仿宋" w:eastAsia="彩虹粗仿宋"/>
                <w:color w:val="000000"/>
                <w:sz w:val="22"/>
              </w:rPr>
              <w:t>计算存储融合节点</w:t>
            </w:r>
          </w:p>
        </w:tc>
        <w:tc>
          <w:tcPr>
            <w:tcW w:w="6297" w:type="dxa"/>
            <w:shd w:val="clear" w:color="auto" w:fill="auto"/>
          </w:tcPr>
          <w:p w14:paraId="6A55A682" w14:textId="77777777" w:rsidR="00361609" w:rsidRDefault="008308AA">
            <w:pPr>
              <w:snapToGrid w:val="0"/>
              <w:jc w:val="left"/>
              <w:textAlignment w:val="center"/>
              <w:rPr>
                <w:rFonts w:ascii="彩虹粗仿宋" w:eastAsia="彩虹粗仿宋"/>
                <w:color w:val="000000"/>
                <w:sz w:val="22"/>
              </w:rPr>
            </w:pPr>
            <w:r>
              <w:rPr>
                <w:rFonts w:ascii="彩虹粗仿宋" w:eastAsia="彩虹粗仿宋"/>
                <w:color w:val="000000"/>
                <w:sz w:val="22"/>
              </w:rPr>
              <w:t>2*Intel Xeon Gold 5318Y_24Cores@2.1GHz</w:t>
            </w:r>
            <w:r>
              <w:rPr>
                <w:rFonts w:ascii="彩虹粗仿宋" w:eastAsia="彩虹粗仿宋"/>
                <w:color w:val="000000"/>
                <w:sz w:val="22"/>
              </w:rPr>
              <w:br/>
              <w:t>2*480G SSD</w:t>
            </w:r>
            <w:r>
              <w:rPr>
                <w:rFonts w:ascii="彩虹粗仿宋" w:eastAsia="彩虹粗仿宋"/>
                <w:color w:val="000000"/>
                <w:sz w:val="22"/>
              </w:rPr>
              <w:br/>
              <w:t>16*32G DDR4 ECC RDIMM</w:t>
            </w:r>
          </w:p>
          <w:p w14:paraId="27101D46" w14:textId="77777777" w:rsidR="00361609" w:rsidRDefault="008308AA">
            <w:pPr>
              <w:snapToGrid w:val="0"/>
              <w:jc w:val="left"/>
              <w:textAlignment w:val="center"/>
              <w:rPr>
                <w:rFonts w:ascii="彩虹粗仿宋" w:eastAsia="彩虹粗仿宋"/>
                <w:color w:val="000000"/>
                <w:sz w:val="22"/>
              </w:rPr>
            </w:pPr>
            <w:r>
              <w:rPr>
                <w:rFonts w:ascii="彩虹粗仿宋" w:eastAsia="彩虹粗仿宋"/>
                <w:color w:val="000000"/>
                <w:sz w:val="22"/>
              </w:rPr>
              <w:t xml:space="preserve">2*1.6TB </w:t>
            </w:r>
            <w:proofErr w:type="spellStart"/>
            <w:r>
              <w:rPr>
                <w:rFonts w:ascii="彩虹粗仿宋" w:eastAsia="彩虹粗仿宋"/>
                <w:color w:val="000000"/>
                <w:sz w:val="22"/>
              </w:rPr>
              <w:t>nvme</w:t>
            </w:r>
            <w:proofErr w:type="spellEnd"/>
            <w:r>
              <w:rPr>
                <w:rFonts w:ascii="彩虹粗仿宋" w:eastAsia="彩虹粗仿宋"/>
                <w:color w:val="000000"/>
                <w:sz w:val="22"/>
              </w:rPr>
              <w:t xml:space="preserve"> </w:t>
            </w:r>
            <w:proofErr w:type="spellStart"/>
            <w:r>
              <w:rPr>
                <w:rFonts w:ascii="彩虹粗仿宋" w:eastAsia="彩虹粗仿宋"/>
                <w:color w:val="000000"/>
                <w:sz w:val="22"/>
              </w:rPr>
              <w:t>ssd</w:t>
            </w:r>
            <w:proofErr w:type="spellEnd"/>
            <w:r>
              <w:rPr>
                <w:rFonts w:ascii="彩虹粗仿宋" w:eastAsia="彩虹粗仿宋"/>
                <w:color w:val="000000"/>
                <w:sz w:val="22"/>
              </w:rPr>
              <w:t xml:space="preserve"> DWPD=3</w:t>
            </w:r>
            <w:r>
              <w:rPr>
                <w:rFonts w:ascii="彩虹粗仿宋" w:eastAsia="彩虹粗仿宋"/>
                <w:color w:val="000000"/>
                <w:sz w:val="22"/>
              </w:rPr>
              <w:br/>
              <w:t>8*4T 7.2K SATA</w:t>
            </w:r>
            <w:r>
              <w:rPr>
                <w:rFonts w:ascii="彩虹粗仿宋" w:eastAsia="彩虹粗仿宋"/>
                <w:color w:val="000000"/>
                <w:sz w:val="22"/>
              </w:rPr>
              <w:br/>
              <w:t>PM8222，支持RAID 0/1/10</w:t>
            </w:r>
            <w:r>
              <w:rPr>
                <w:rFonts w:ascii="彩虹粗仿宋" w:eastAsia="彩虹粗仿宋"/>
                <w:color w:val="000000"/>
                <w:sz w:val="22"/>
              </w:rPr>
              <w:br/>
              <w:t>2*</w:t>
            </w:r>
            <w:proofErr w:type="spellStart"/>
            <w:r>
              <w:rPr>
                <w:rFonts w:ascii="彩虹粗仿宋" w:eastAsia="彩虹粗仿宋"/>
                <w:color w:val="000000"/>
                <w:sz w:val="22"/>
              </w:rPr>
              <w:t>Mellanox</w:t>
            </w:r>
            <w:proofErr w:type="spellEnd"/>
            <w:r>
              <w:rPr>
                <w:rFonts w:ascii="彩虹粗仿宋" w:eastAsia="彩虹粗仿宋"/>
                <w:color w:val="000000"/>
                <w:sz w:val="22"/>
              </w:rPr>
              <w:t xml:space="preserve"> CX4 LX EN 双口万兆带模块，冗余电源</w:t>
            </w:r>
          </w:p>
        </w:tc>
      </w:tr>
      <w:tr w:rsidR="00361609" w14:paraId="44E0D1DD" w14:textId="77777777" w:rsidTr="008B44F6">
        <w:trPr>
          <w:tblHeader/>
          <w:jc w:val="center"/>
        </w:trPr>
        <w:tc>
          <w:tcPr>
            <w:tcW w:w="1790" w:type="dxa"/>
            <w:vMerge/>
            <w:shd w:val="clear" w:color="auto" w:fill="auto"/>
            <w:vAlign w:val="center"/>
          </w:tcPr>
          <w:p w14:paraId="4AD1A16F" w14:textId="77777777" w:rsidR="00361609" w:rsidRDefault="00361609">
            <w:pPr>
              <w:snapToGrid w:val="0"/>
              <w:jc w:val="center"/>
              <w:textAlignment w:val="center"/>
              <w:rPr>
                <w:rFonts w:ascii="彩虹粗仿宋" w:eastAsia="彩虹粗仿宋"/>
                <w:color w:val="000000"/>
                <w:sz w:val="22"/>
                <w:highlight w:val="yellow"/>
              </w:rPr>
            </w:pPr>
          </w:p>
        </w:tc>
        <w:tc>
          <w:tcPr>
            <w:tcW w:w="1831" w:type="dxa"/>
            <w:shd w:val="clear" w:color="auto" w:fill="auto"/>
            <w:vAlign w:val="center"/>
          </w:tcPr>
          <w:p w14:paraId="37969453" w14:textId="77777777" w:rsidR="00361609" w:rsidRDefault="008308AA">
            <w:pPr>
              <w:snapToGrid w:val="0"/>
              <w:jc w:val="center"/>
              <w:textAlignment w:val="center"/>
              <w:rPr>
                <w:rFonts w:ascii="彩虹粗仿宋" w:eastAsia="彩虹粗仿宋"/>
                <w:color w:val="000000"/>
                <w:sz w:val="22"/>
              </w:rPr>
            </w:pPr>
            <w:r>
              <w:rPr>
                <w:rFonts w:ascii="彩虹粗仿宋" w:eastAsia="彩虹粗仿宋"/>
                <w:color w:val="000000"/>
                <w:sz w:val="22"/>
              </w:rPr>
              <w:t>管理/备份节点</w:t>
            </w:r>
          </w:p>
        </w:tc>
        <w:tc>
          <w:tcPr>
            <w:tcW w:w="6297" w:type="dxa"/>
            <w:shd w:val="clear" w:color="auto" w:fill="auto"/>
          </w:tcPr>
          <w:p w14:paraId="46080AF4" w14:textId="77777777" w:rsidR="00361609" w:rsidRDefault="008308AA">
            <w:pPr>
              <w:snapToGrid w:val="0"/>
              <w:jc w:val="left"/>
              <w:textAlignment w:val="center"/>
              <w:rPr>
                <w:rFonts w:ascii="彩虹粗仿宋" w:eastAsia="彩虹粗仿宋"/>
                <w:color w:val="000000"/>
                <w:sz w:val="22"/>
              </w:rPr>
            </w:pPr>
            <w:r>
              <w:rPr>
                <w:rFonts w:ascii="彩虹粗仿宋" w:eastAsia="彩虹粗仿宋"/>
                <w:color w:val="000000"/>
                <w:sz w:val="22"/>
              </w:rPr>
              <w:t>2*Intel Xeon Silver 4310_12Cores@2.1GHz</w:t>
            </w:r>
            <w:r>
              <w:rPr>
                <w:rFonts w:ascii="彩虹粗仿宋" w:eastAsia="彩虹粗仿宋"/>
                <w:color w:val="000000"/>
                <w:sz w:val="22"/>
              </w:rPr>
              <w:br/>
              <w:t>4*32G DDR4 ECC RDIMM，</w:t>
            </w:r>
            <w:r>
              <w:rPr>
                <w:rFonts w:ascii="彩虹粗仿宋" w:eastAsia="彩虹粗仿宋"/>
                <w:color w:val="000000"/>
                <w:sz w:val="22"/>
              </w:rPr>
              <w:br/>
              <w:t>2*960G SSD</w:t>
            </w:r>
            <w:r>
              <w:rPr>
                <w:rFonts w:ascii="彩虹粗仿宋" w:eastAsia="彩虹粗仿宋"/>
                <w:color w:val="000000"/>
                <w:sz w:val="22"/>
              </w:rPr>
              <w:br/>
              <w:t>8*4T 7.2K SATA</w:t>
            </w:r>
            <w:r>
              <w:rPr>
                <w:rFonts w:ascii="彩虹粗仿宋" w:eastAsia="彩虹粗仿宋"/>
                <w:color w:val="000000"/>
                <w:sz w:val="22"/>
              </w:rPr>
              <w:br/>
              <w:t xml:space="preserve">PM8204 </w:t>
            </w:r>
            <w:proofErr w:type="spellStart"/>
            <w:r>
              <w:rPr>
                <w:rFonts w:ascii="彩虹粗仿宋" w:eastAsia="彩虹粗仿宋"/>
                <w:color w:val="000000"/>
                <w:sz w:val="22"/>
              </w:rPr>
              <w:t>SmartROC</w:t>
            </w:r>
            <w:proofErr w:type="spellEnd"/>
            <w:r>
              <w:rPr>
                <w:rFonts w:ascii="彩虹粗仿宋" w:eastAsia="彩虹粗仿宋"/>
                <w:color w:val="000000"/>
                <w:sz w:val="22"/>
              </w:rPr>
              <w:t xml:space="preserve"> 2G缓存，支持RAID0/1/10/5/50/6/60</w:t>
            </w:r>
            <w:r>
              <w:rPr>
                <w:rFonts w:ascii="彩虹粗仿宋" w:eastAsia="彩虹粗仿宋"/>
                <w:color w:val="000000"/>
                <w:sz w:val="22"/>
              </w:rPr>
              <w:br/>
              <w:t>2*</w:t>
            </w:r>
            <w:proofErr w:type="spellStart"/>
            <w:r>
              <w:rPr>
                <w:rFonts w:ascii="彩虹粗仿宋" w:eastAsia="彩虹粗仿宋"/>
                <w:color w:val="000000"/>
                <w:sz w:val="22"/>
              </w:rPr>
              <w:t>Mellanox</w:t>
            </w:r>
            <w:proofErr w:type="spellEnd"/>
            <w:r>
              <w:rPr>
                <w:rFonts w:ascii="彩虹粗仿宋" w:eastAsia="彩虹粗仿宋"/>
                <w:color w:val="000000"/>
                <w:sz w:val="22"/>
              </w:rPr>
              <w:t xml:space="preserve"> CX4 LX EN 双口万兆带模块，冗余电源</w:t>
            </w:r>
          </w:p>
        </w:tc>
      </w:tr>
      <w:tr w:rsidR="00361609" w14:paraId="63513722" w14:textId="77777777" w:rsidTr="008B44F6">
        <w:trPr>
          <w:tblHeader/>
          <w:jc w:val="center"/>
        </w:trPr>
        <w:tc>
          <w:tcPr>
            <w:tcW w:w="1790" w:type="dxa"/>
            <w:vMerge/>
            <w:shd w:val="clear" w:color="auto" w:fill="auto"/>
            <w:vAlign w:val="center"/>
          </w:tcPr>
          <w:p w14:paraId="3B255787" w14:textId="77777777" w:rsidR="00361609" w:rsidRDefault="00361609">
            <w:pPr>
              <w:snapToGrid w:val="0"/>
              <w:jc w:val="center"/>
              <w:textAlignment w:val="center"/>
              <w:rPr>
                <w:rFonts w:ascii="彩虹粗仿宋" w:eastAsia="彩虹粗仿宋"/>
                <w:color w:val="000000"/>
                <w:sz w:val="22"/>
                <w:highlight w:val="yellow"/>
              </w:rPr>
            </w:pPr>
          </w:p>
        </w:tc>
        <w:tc>
          <w:tcPr>
            <w:tcW w:w="1831" w:type="dxa"/>
            <w:shd w:val="clear" w:color="auto" w:fill="auto"/>
            <w:vAlign w:val="center"/>
          </w:tcPr>
          <w:p w14:paraId="09119C6C" w14:textId="77777777" w:rsidR="00361609" w:rsidRDefault="008308AA">
            <w:pPr>
              <w:snapToGrid w:val="0"/>
              <w:jc w:val="center"/>
              <w:textAlignment w:val="center"/>
              <w:rPr>
                <w:rFonts w:ascii="彩虹粗仿宋" w:eastAsia="彩虹粗仿宋"/>
                <w:color w:val="000000"/>
                <w:sz w:val="22"/>
              </w:rPr>
            </w:pPr>
            <w:r>
              <w:rPr>
                <w:rFonts w:ascii="彩虹粗仿宋" w:eastAsia="彩虹粗仿宋"/>
                <w:color w:val="000000"/>
                <w:sz w:val="22"/>
              </w:rPr>
              <w:t>交换机</w:t>
            </w:r>
          </w:p>
        </w:tc>
        <w:tc>
          <w:tcPr>
            <w:tcW w:w="6297" w:type="dxa"/>
            <w:shd w:val="clear" w:color="auto" w:fill="auto"/>
            <w:vAlign w:val="center"/>
          </w:tcPr>
          <w:p w14:paraId="51E7C0BB" w14:textId="77777777" w:rsidR="00361609" w:rsidRDefault="008308AA">
            <w:pPr>
              <w:snapToGrid w:val="0"/>
              <w:jc w:val="left"/>
              <w:textAlignment w:val="center"/>
              <w:rPr>
                <w:rFonts w:ascii="彩虹粗仿宋" w:eastAsia="彩虹粗仿宋"/>
                <w:color w:val="000000"/>
                <w:sz w:val="22"/>
              </w:rPr>
            </w:pPr>
            <w:r>
              <w:rPr>
                <w:rFonts w:ascii="彩虹粗仿宋" w:eastAsia="彩虹粗仿宋"/>
                <w:color w:val="000000"/>
                <w:sz w:val="22"/>
              </w:rPr>
              <w:t>标准1RU 19英寸机架 32个10GE SFP+ 以太网接口（不含光模块） 2个40GE QSFP+ 以太网接口（不含光模块） 可插拔的冗余电源（已包含2个150W AC电源模块） 可插拔的冗余风扇（已包含4个风扇）</w:t>
            </w:r>
          </w:p>
        </w:tc>
      </w:tr>
      <w:tr w:rsidR="00361609" w14:paraId="0C4C85F1" w14:textId="77777777" w:rsidTr="008B44F6">
        <w:trPr>
          <w:tblHeader/>
          <w:jc w:val="center"/>
        </w:trPr>
        <w:tc>
          <w:tcPr>
            <w:tcW w:w="1790" w:type="dxa"/>
            <w:vMerge/>
            <w:shd w:val="clear" w:color="auto" w:fill="auto"/>
            <w:vAlign w:val="center"/>
          </w:tcPr>
          <w:p w14:paraId="47C76C51" w14:textId="77777777" w:rsidR="00361609" w:rsidRDefault="00361609">
            <w:pPr>
              <w:snapToGrid w:val="0"/>
              <w:jc w:val="center"/>
              <w:textAlignment w:val="center"/>
              <w:rPr>
                <w:rFonts w:ascii="彩虹粗仿宋" w:eastAsia="彩虹粗仿宋"/>
                <w:color w:val="000000"/>
                <w:sz w:val="22"/>
                <w:highlight w:val="yellow"/>
              </w:rPr>
            </w:pPr>
          </w:p>
        </w:tc>
        <w:tc>
          <w:tcPr>
            <w:tcW w:w="1831" w:type="dxa"/>
            <w:shd w:val="clear" w:color="auto" w:fill="auto"/>
            <w:vAlign w:val="center"/>
          </w:tcPr>
          <w:p w14:paraId="28DCDBDB" w14:textId="77777777" w:rsidR="00361609" w:rsidRDefault="008308AA">
            <w:pPr>
              <w:snapToGrid w:val="0"/>
              <w:jc w:val="center"/>
              <w:textAlignment w:val="center"/>
              <w:rPr>
                <w:rFonts w:ascii="彩虹粗仿宋" w:eastAsia="彩虹粗仿宋"/>
                <w:color w:val="000000"/>
                <w:sz w:val="22"/>
              </w:rPr>
            </w:pPr>
            <w:r>
              <w:rPr>
                <w:rFonts w:ascii="彩虹粗仿宋" w:eastAsia="彩虹粗仿宋"/>
                <w:color w:val="000000"/>
                <w:sz w:val="22"/>
              </w:rPr>
              <w:t>光模块</w:t>
            </w:r>
          </w:p>
        </w:tc>
        <w:tc>
          <w:tcPr>
            <w:tcW w:w="6297" w:type="dxa"/>
            <w:shd w:val="clear" w:color="auto" w:fill="auto"/>
            <w:vAlign w:val="center"/>
          </w:tcPr>
          <w:p w14:paraId="284485D6" w14:textId="77777777" w:rsidR="00361609" w:rsidRDefault="008308AA">
            <w:pPr>
              <w:snapToGrid w:val="0"/>
              <w:jc w:val="left"/>
              <w:textAlignment w:val="center"/>
              <w:rPr>
                <w:rFonts w:ascii="彩虹粗仿宋" w:eastAsia="彩虹粗仿宋"/>
                <w:color w:val="000000"/>
                <w:sz w:val="22"/>
              </w:rPr>
            </w:pPr>
            <w:r>
              <w:rPr>
                <w:rFonts w:ascii="彩虹粗仿宋" w:eastAsia="彩虹粗仿宋"/>
                <w:color w:val="000000"/>
                <w:sz w:val="22"/>
              </w:rPr>
              <w:t>万兆</w:t>
            </w:r>
            <w:proofErr w:type="gramStart"/>
            <w:r>
              <w:rPr>
                <w:rFonts w:ascii="彩虹粗仿宋" w:eastAsia="彩虹粗仿宋"/>
                <w:color w:val="000000"/>
                <w:sz w:val="22"/>
              </w:rPr>
              <w:t>多模光模块</w:t>
            </w:r>
            <w:proofErr w:type="gramEnd"/>
          </w:p>
        </w:tc>
      </w:tr>
      <w:tr w:rsidR="00361609" w14:paraId="57C42AA9" w14:textId="77777777" w:rsidTr="008B44F6">
        <w:trPr>
          <w:tblHeader/>
          <w:jc w:val="center"/>
        </w:trPr>
        <w:tc>
          <w:tcPr>
            <w:tcW w:w="1790" w:type="dxa"/>
            <w:vMerge/>
            <w:shd w:val="clear" w:color="auto" w:fill="auto"/>
            <w:vAlign w:val="center"/>
          </w:tcPr>
          <w:p w14:paraId="273340C3" w14:textId="77777777" w:rsidR="00361609" w:rsidRDefault="00361609">
            <w:pPr>
              <w:snapToGrid w:val="0"/>
              <w:jc w:val="center"/>
              <w:textAlignment w:val="center"/>
              <w:rPr>
                <w:rFonts w:ascii="彩虹粗仿宋" w:eastAsia="彩虹粗仿宋"/>
                <w:color w:val="000000"/>
                <w:sz w:val="22"/>
                <w:highlight w:val="yellow"/>
              </w:rPr>
            </w:pPr>
          </w:p>
        </w:tc>
        <w:tc>
          <w:tcPr>
            <w:tcW w:w="1831" w:type="dxa"/>
            <w:shd w:val="clear" w:color="auto" w:fill="auto"/>
            <w:vAlign w:val="center"/>
          </w:tcPr>
          <w:p w14:paraId="298D9081" w14:textId="77777777" w:rsidR="00361609" w:rsidRDefault="008308AA">
            <w:pPr>
              <w:snapToGrid w:val="0"/>
              <w:jc w:val="center"/>
              <w:textAlignment w:val="center"/>
              <w:rPr>
                <w:rFonts w:ascii="彩虹粗仿宋" w:eastAsia="彩虹粗仿宋"/>
                <w:color w:val="000000"/>
                <w:sz w:val="22"/>
              </w:rPr>
            </w:pPr>
            <w:r>
              <w:rPr>
                <w:rFonts w:ascii="彩虹粗仿宋" w:eastAsia="彩虹粗仿宋"/>
                <w:color w:val="000000"/>
                <w:sz w:val="22"/>
              </w:rPr>
              <w:t>青云企业云平台[简称：QCE]</w:t>
            </w:r>
          </w:p>
        </w:tc>
        <w:tc>
          <w:tcPr>
            <w:tcW w:w="6297" w:type="dxa"/>
            <w:shd w:val="clear" w:color="auto" w:fill="auto"/>
            <w:vAlign w:val="center"/>
          </w:tcPr>
          <w:p w14:paraId="5B3D9458" w14:textId="77777777" w:rsidR="00361609" w:rsidRDefault="008308AA">
            <w:pPr>
              <w:snapToGrid w:val="0"/>
              <w:jc w:val="left"/>
              <w:textAlignment w:val="center"/>
              <w:rPr>
                <w:rFonts w:ascii="彩虹粗仿宋" w:eastAsia="彩虹粗仿宋"/>
                <w:color w:val="000000"/>
                <w:sz w:val="22"/>
              </w:rPr>
            </w:pPr>
            <w:proofErr w:type="spellStart"/>
            <w:r>
              <w:rPr>
                <w:rFonts w:ascii="彩虹粗仿宋" w:eastAsia="彩虹粗仿宋"/>
                <w:color w:val="000000"/>
                <w:sz w:val="22"/>
              </w:rPr>
              <w:t>QingCloud</w:t>
            </w:r>
            <w:proofErr w:type="spellEnd"/>
            <w:r>
              <w:rPr>
                <w:rFonts w:ascii="彩虹粗仿宋" w:eastAsia="彩虹粗仿宋"/>
                <w:color w:val="000000"/>
                <w:sz w:val="22"/>
              </w:rPr>
              <w:t xml:space="preserve"> 企业云，提供</w:t>
            </w:r>
            <w:proofErr w:type="gramStart"/>
            <w:r>
              <w:rPr>
                <w:rFonts w:ascii="彩虹粗仿宋" w:eastAsia="彩虹粗仿宋"/>
                <w:color w:val="000000"/>
                <w:sz w:val="22"/>
              </w:rPr>
              <w:t>云服务</w:t>
            </w:r>
            <w:proofErr w:type="gramEnd"/>
            <w:r>
              <w:rPr>
                <w:rFonts w:ascii="彩虹粗仿宋" w:eastAsia="彩虹粗仿宋"/>
                <w:color w:val="000000"/>
                <w:sz w:val="22"/>
              </w:rPr>
              <w:t>控制台系统服务管理、计算虚拟化、软件定义存储和软件定义网络服务管理，监控告警系统服务管理，多租户及配额管理等，该模块为必选项</w:t>
            </w:r>
          </w:p>
        </w:tc>
      </w:tr>
      <w:tr w:rsidR="00361609" w14:paraId="283D2441" w14:textId="77777777" w:rsidTr="008B44F6">
        <w:trPr>
          <w:tblHeader/>
          <w:jc w:val="center"/>
        </w:trPr>
        <w:tc>
          <w:tcPr>
            <w:tcW w:w="1790" w:type="dxa"/>
            <w:vMerge/>
            <w:shd w:val="clear" w:color="auto" w:fill="auto"/>
            <w:vAlign w:val="center"/>
          </w:tcPr>
          <w:p w14:paraId="6AE3B294" w14:textId="77777777" w:rsidR="00361609" w:rsidRDefault="00361609">
            <w:pPr>
              <w:snapToGrid w:val="0"/>
              <w:jc w:val="center"/>
              <w:textAlignment w:val="center"/>
              <w:rPr>
                <w:rFonts w:ascii="彩虹粗仿宋" w:eastAsia="彩虹粗仿宋"/>
                <w:color w:val="000000"/>
                <w:sz w:val="22"/>
                <w:highlight w:val="yellow"/>
              </w:rPr>
            </w:pPr>
          </w:p>
        </w:tc>
        <w:tc>
          <w:tcPr>
            <w:tcW w:w="1831" w:type="dxa"/>
            <w:shd w:val="clear" w:color="auto" w:fill="auto"/>
            <w:vAlign w:val="center"/>
          </w:tcPr>
          <w:p w14:paraId="3CE981EE" w14:textId="77777777" w:rsidR="00361609" w:rsidRDefault="008308AA">
            <w:pPr>
              <w:snapToGrid w:val="0"/>
              <w:jc w:val="center"/>
              <w:textAlignment w:val="center"/>
              <w:rPr>
                <w:rFonts w:ascii="彩虹粗仿宋" w:eastAsia="彩虹粗仿宋"/>
                <w:color w:val="000000"/>
                <w:sz w:val="22"/>
              </w:rPr>
            </w:pPr>
            <w:r>
              <w:rPr>
                <w:rFonts w:ascii="彩虹粗仿宋" w:eastAsia="彩虹粗仿宋"/>
                <w:color w:val="000000"/>
                <w:sz w:val="22"/>
              </w:rPr>
              <w:t>青云企业云平台 - 计算模块及分布式存储模块</w:t>
            </w:r>
          </w:p>
        </w:tc>
        <w:tc>
          <w:tcPr>
            <w:tcW w:w="6297" w:type="dxa"/>
            <w:shd w:val="clear" w:color="auto" w:fill="auto"/>
            <w:vAlign w:val="center"/>
          </w:tcPr>
          <w:p w14:paraId="19E922B4" w14:textId="77777777" w:rsidR="00361609" w:rsidRDefault="008308AA">
            <w:pPr>
              <w:snapToGrid w:val="0"/>
              <w:jc w:val="left"/>
              <w:textAlignment w:val="center"/>
              <w:rPr>
                <w:rFonts w:ascii="彩虹粗仿宋" w:eastAsia="彩虹粗仿宋"/>
                <w:color w:val="000000"/>
                <w:sz w:val="22"/>
              </w:rPr>
            </w:pPr>
            <w:r>
              <w:rPr>
                <w:rFonts w:ascii="彩虹粗仿宋" w:eastAsia="彩虹粗仿宋"/>
                <w:color w:val="000000"/>
                <w:sz w:val="22"/>
              </w:rPr>
              <w:t>提供6台X86架构软件定义的计算服务管理及存储组件授权</w:t>
            </w:r>
          </w:p>
        </w:tc>
      </w:tr>
      <w:tr w:rsidR="00361609" w14:paraId="071E7418" w14:textId="77777777" w:rsidTr="008B44F6">
        <w:trPr>
          <w:tblHeader/>
          <w:jc w:val="center"/>
        </w:trPr>
        <w:tc>
          <w:tcPr>
            <w:tcW w:w="1790" w:type="dxa"/>
            <w:vMerge/>
            <w:shd w:val="clear" w:color="auto" w:fill="auto"/>
            <w:vAlign w:val="center"/>
          </w:tcPr>
          <w:p w14:paraId="3E829C06" w14:textId="77777777" w:rsidR="00361609" w:rsidRDefault="00361609">
            <w:pPr>
              <w:snapToGrid w:val="0"/>
              <w:jc w:val="center"/>
              <w:textAlignment w:val="center"/>
              <w:rPr>
                <w:rFonts w:ascii="彩虹粗仿宋" w:eastAsia="彩虹粗仿宋"/>
                <w:color w:val="000000"/>
                <w:sz w:val="22"/>
                <w:highlight w:val="yellow"/>
              </w:rPr>
            </w:pPr>
          </w:p>
        </w:tc>
        <w:tc>
          <w:tcPr>
            <w:tcW w:w="1831" w:type="dxa"/>
            <w:shd w:val="clear" w:color="auto" w:fill="auto"/>
            <w:vAlign w:val="center"/>
          </w:tcPr>
          <w:p w14:paraId="16A7C229" w14:textId="77777777" w:rsidR="00361609" w:rsidRDefault="008308AA">
            <w:pPr>
              <w:snapToGrid w:val="0"/>
              <w:jc w:val="center"/>
              <w:textAlignment w:val="center"/>
              <w:rPr>
                <w:rFonts w:ascii="彩虹粗仿宋" w:eastAsia="彩虹粗仿宋"/>
                <w:color w:val="000000"/>
                <w:sz w:val="22"/>
              </w:rPr>
            </w:pPr>
            <w:r>
              <w:rPr>
                <w:rFonts w:ascii="彩虹粗仿宋" w:eastAsia="彩虹粗仿宋" w:hint="eastAsia"/>
                <w:color w:val="000000"/>
                <w:sz w:val="22"/>
              </w:rPr>
              <w:t>性能</w:t>
            </w:r>
          </w:p>
        </w:tc>
        <w:tc>
          <w:tcPr>
            <w:tcW w:w="6297" w:type="dxa"/>
            <w:shd w:val="clear" w:color="auto" w:fill="auto"/>
            <w:vAlign w:val="center"/>
          </w:tcPr>
          <w:p w14:paraId="7EAEA898" w14:textId="0B9EC6F4" w:rsidR="00361609" w:rsidRPr="00F5483A" w:rsidRDefault="008308AA">
            <w:pPr>
              <w:snapToGrid w:val="0"/>
              <w:jc w:val="left"/>
              <w:textAlignment w:val="center"/>
              <w:rPr>
                <w:rFonts w:ascii="彩虹粗仿宋" w:eastAsia="彩虹粗仿宋"/>
                <w:color w:val="000000" w:themeColor="text1"/>
                <w:sz w:val="22"/>
              </w:rPr>
            </w:pPr>
            <w:r w:rsidRPr="00F5483A">
              <w:rPr>
                <w:rFonts w:ascii="彩虹粗仿宋" w:eastAsia="彩虹粗仿宋" w:hint="eastAsia"/>
                <w:color w:val="000000" w:themeColor="text1"/>
                <w:sz w:val="22"/>
              </w:rPr>
              <w:t>（1）</w:t>
            </w:r>
            <w:r w:rsidRPr="00F5483A">
              <w:rPr>
                <w:rFonts w:ascii="彩虹粗仿宋" w:eastAsia="彩虹粗仿宋"/>
                <w:color w:val="000000" w:themeColor="text1"/>
                <w:sz w:val="22"/>
              </w:rPr>
              <w:t>所投云平台软件产品负载均衡器支持 HTTP/HTTPS/TCP/UDP/SSL等监听模式，负载均衡器支持：轮询、最少连接和源地址等负载均衡算法，支持备用后端、支持四层和七层透明代理，可以让后端主机不做任何更改，直接获取客户端真实IP。提供相关证明材料截图及并加盖公章证明。</w:t>
            </w:r>
          </w:p>
          <w:p w14:paraId="550E6955" w14:textId="263A3F91" w:rsidR="00361609" w:rsidRPr="00F5483A" w:rsidRDefault="008308AA">
            <w:pPr>
              <w:snapToGrid w:val="0"/>
              <w:jc w:val="left"/>
              <w:textAlignment w:val="center"/>
              <w:rPr>
                <w:rFonts w:ascii="彩虹粗仿宋" w:eastAsia="彩虹粗仿宋"/>
                <w:color w:val="000000" w:themeColor="text1"/>
                <w:sz w:val="22"/>
              </w:rPr>
            </w:pPr>
            <w:r w:rsidRPr="00F5483A">
              <w:rPr>
                <w:rFonts w:ascii="彩虹粗仿宋" w:eastAsia="彩虹粗仿宋"/>
                <w:color w:val="000000" w:themeColor="text1"/>
                <w:sz w:val="22"/>
              </w:rPr>
              <w:t>(2)所投云平台软件产品负载均衡器支持负载均衡集群功能，可以将多个外部访问流量分散到多个负载均衡服务实例上做并发处理， 突破单负载均衡节点的能力瓶颈。提供相关证明材料截图及并加盖公章证明。</w:t>
            </w:r>
          </w:p>
        </w:tc>
      </w:tr>
      <w:tr w:rsidR="00361609" w14:paraId="488F9190" w14:textId="77777777" w:rsidTr="008B44F6">
        <w:trPr>
          <w:tblHeader/>
          <w:jc w:val="center"/>
        </w:trPr>
        <w:tc>
          <w:tcPr>
            <w:tcW w:w="1790" w:type="dxa"/>
            <w:vMerge/>
            <w:shd w:val="clear" w:color="auto" w:fill="auto"/>
            <w:vAlign w:val="center"/>
          </w:tcPr>
          <w:p w14:paraId="2E7ACC94" w14:textId="77777777" w:rsidR="00361609" w:rsidRDefault="00361609">
            <w:pPr>
              <w:snapToGrid w:val="0"/>
              <w:jc w:val="center"/>
              <w:textAlignment w:val="center"/>
              <w:rPr>
                <w:rFonts w:ascii="彩虹粗仿宋" w:eastAsia="彩虹粗仿宋"/>
                <w:color w:val="000000"/>
                <w:sz w:val="22"/>
                <w:highlight w:val="yellow"/>
              </w:rPr>
            </w:pPr>
          </w:p>
        </w:tc>
        <w:tc>
          <w:tcPr>
            <w:tcW w:w="1831" w:type="dxa"/>
            <w:shd w:val="clear" w:color="auto" w:fill="auto"/>
            <w:vAlign w:val="center"/>
          </w:tcPr>
          <w:p w14:paraId="0DC7D94D" w14:textId="77777777" w:rsidR="00361609" w:rsidRDefault="008308AA">
            <w:pPr>
              <w:snapToGrid w:val="0"/>
              <w:jc w:val="center"/>
              <w:textAlignment w:val="center"/>
              <w:rPr>
                <w:rFonts w:ascii="彩虹粗仿宋" w:eastAsia="彩虹粗仿宋"/>
                <w:color w:val="000000"/>
                <w:sz w:val="22"/>
              </w:rPr>
            </w:pPr>
            <w:r>
              <w:rPr>
                <w:rFonts w:ascii="彩虹粗仿宋" w:eastAsia="彩虹粗仿宋" w:hint="eastAsia"/>
                <w:color w:val="000000"/>
                <w:sz w:val="22"/>
              </w:rPr>
              <w:t>资质</w:t>
            </w:r>
          </w:p>
        </w:tc>
        <w:tc>
          <w:tcPr>
            <w:tcW w:w="6297" w:type="dxa"/>
            <w:shd w:val="clear" w:color="auto" w:fill="auto"/>
            <w:vAlign w:val="center"/>
          </w:tcPr>
          <w:p w14:paraId="1D510B00" w14:textId="4184FF12" w:rsidR="00361609" w:rsidRPr="00F5483A" w:rsidRDefault="008308AA">
            <w:pPr>
              <w:snapToGrid w:val="0"/>
              <w:jc w:val="left"/>
              <w:textAlignment w:val="center"/>
              <w:rPr>
                <w:rFonts w:ascii="彩虹粗仿宋" w:eastAsia="彩虹粗仿宋"/>
                <w:color w:val="000000" w:themeColor="text1"/>
                <w:sz w:val="22"/>
              </w:rPr>
            </w:pPr>
            <w:r w:rsidRPr="00F5483A">
              <w:rPr>
                <w:rFonts w:ascii="彩虹粗仿宋" w:eastAsia="彩虹粗仿宋" w:hint="eastAsia"/>
                <w:color w:val="000000" w:themeColor="text1"/>
                <w:sz w:val="22"/>
              </w:rPr>
              <w:t>（1）</w:t>
            </w:r>
            <w:proofErr w:type="gramStart"/>
            <w:r w:rsidRPr="00F5483A">
              <w:rPr>
                <w:rFonts w:ascii="彩虹粗仿宋" w:eastAsia="彩虹粗仿宋" w:hint="eastAsia"/>
                <w:color w:val="000000" w:themeColor="text1"/>
                <w:sz w:val="22"/>
              </w:rPr>
              <w:t>私有云产品</w:t>
            </w:r>
            <w:proofErr w:type="gramEnd"/>
            <w:r w:rsidRPr="00F5483A">
              <w:rPr>
                <w:rFonts w:ascii="彩虹粗仿宋" w:eastAsia="彩虹粗仿宋" w:hint="eastAsia"/>
                <w:color w:val="000000" w:themeColor="text1"/>
                <w:sz w:val="22"/>
              </w:rPr>
              <w:t>均已通过工业和信息化部颁布的《ITSS云计算服务能力标准符合性证书》，能力等级必须为“一级”级，需要提供证书原件复印件；</w:t>
            </w:r>
          </w:p>
          <w:p w14:paraId="579CDDC0" w14:textId="7633426B" w:rsidR="00361609" w:rsidRPr="00F5483A" w:rsidRDefault="008308AA">
            <w:pPr>
              <w:snapToGrid w:val="0"/>
              <w:jc w:val="left"/>
              <w:textAlignment w:val="center"/>
              <w:rPr>
                <w:rFonts w:ascii="彩虹粗仿宋" w:eastAsia="彩虹粗仿宋"/>
                <w:color w:val="000000" w:themeColor="text1"/>
                <w:sz w:val="22"/>
              </w:rPr>
            </w:pPr>
            <w:r w:rsidRPr="00F5483A">
              <w:rPr>
                <w:rFonts w:ascii="彩虹粗仿宋" w:eastAsia="彩虹粗仿宋" w:hint="eastAsia"/>
                <w:color w:val="000000" w:themeColor="text1"/>
                <w:sz w:val="22"/>
              </w:rPr>
              <w:t>（2）需通过</w:t>
            </w:r>
            <w:proofErr w:type="spellStart"/>
            <w:r w:rsidRPr="00F5483A">
              <w:rPr>
                <w:rFonts w:ascii="彩虹粗仿宋" w:eastAsia="彩虹粗仿宋" w:hint="eastAsia"/>
                <w:color w:val="000000" w:themeColor="text1"/>
                <w:sz w:val="22"/>
              </w:rPr>
              <w:t>CSASTARTech</w:t>
            </w:r>
            <w:proofErr w:type="spellEnd"/>
            <w:proofErr w:type="gramStart"/>
            <w:r w:rsidRPr="00F5483A">
              <w:rPr>
                <w:rFonts w:ascii="彩虹粗仿宋" w:eastAsia="彩虹粗仿宋" w:hint="eastAsia"/>
                <w:color w:val="000000" w:themeColor="text1"/>
                <w:sz w:val="22"/>
              </w:rPr>
              <w:t>云计算</w:t>
            </w:r>
            <w:proofErr w:type="gramEnd"/>
            <w:r w:rsidRPr="00F5483A">
              <w:rPr>
                <w:rFonts w:ascii="彩虹粗仿宋" w:eastAsia="彩虹粗仿宋" w:hint="eastAsia"/>
                <w:color w:val="000000" w:themeColor="text1"/>
                <w:sz w:val="22"/>
              </w:rPr>
              <w:t>产品安全技术能力评估，提供相关证明文件原件复印件；</w:t>
            </w:r>
          </w:p>
        </w:tc>
      </w:tr>
    </w:tbl>
    <w:p w14:paraId="690C64E7" w14:textId="77777777" w:rsidR="00361609" w:rsidRDefault="00361609">
      <w:pPr>
        <w:pStyle w:val="a7"/>
        <w:ind w:firstLineChars="0" w:firstLine="0"/>
      </w:pPr>
    </w:p>
    <w:p w14:paraId="4E1F036C" w14:textId="77777777" w:rsidR="005311C4" w:rsidRDefault="005311C4" w:rsidP="005311C4"/>
    <w:p w14:paraId="17E7A4E2" w14:textId="77777777" w:rsidR="00361609" w:rsidRDefault="008308AA">
      <w:pPr>
        <w:pStyle w:val="20"/>
        <w:widowControl/>
        <w:numPr>
          <w:ilvl w:val="1"/>
          <w:numId w:val="0"/>
        </w:numPr>
        <w:tabs>
          <w:tab w:val="clear" w:pos="420"/>
        </w:tabs>
        <w:spacing w:before="0" w:after="0" w:line="360" w:lineRule="auto"/>
        <w:rPr>
          <w:rFonts w:ascii="彩虹粗仿宋" w:eastAsia="彩虹粗仿宋" w:hAnsi="彩虹粗仿宋" w:cs="彩虹粗仿宋"/>
          <w:sz w:val="28"/>
          <w:szCs w:val="28"/>
        </w:rPr>
      </w:pPr>
      <w:bookmarkStart w:id="48" w:name="_Toc233708101"/>
      <w:r>
        <w:rPr>
          <w:rFonts w:ascii="彩虹粗仿宋" w:eastAsia="彩虹粗仿宋" w:hAnsi="彩虹粗仿宋" w:cs="彩虹粗仿宋"/>
          <w:sz w:val="28"/>
          <w:szCs w:val="28"/>
        </w:rPr>
        <w:t>3</w:t>
      </w:r>
      <w:r>
        <w:rPr>
          <w:rFonts w:ascii="彩虹粗仿宋" w:eastAsia="彩虹粗仿宋" w:hAnsi="彩虹粗仿宋" w:cs="彩虹粗仿宋" w:hint="eastAsia"/>
          <w:sz w:val="28"/>
          <w:szCs w:val="28"/>
        </w:rPr>
        <w:t>.</w:t>
      </w:r>
      <w:r>
        <w:rPr>
          <w:rFonts w:ascii="彩虹粗仿宋" w:eastAsia="彩虹粗仿宋" w:hAnsi="彩虹粗仿宋" w:cs="彩虹粗仿宋"/>
          <w:sz w:val="28"/>
          <w:szCs w:val="28"/>
        </w:rPr>
        <w:t>2</w:t>
      </w:r>
      <w:r>
        <w:rPr>
          <w:rFonts w:ascii="彩虹粗仿宋" w:eastAsia="彩虹粗仿宋" w:hAnsi="彩虹粗仿宋" w:cs="彩虹粗仿宋" w:hint="eastAsia"/>
          <w:sz w:val="28"/>
          <w:szCs w:val="28"/>
        </w:rPr>
        <w:t>软件</w:t>
      </w:r>
      <w:bookmarkEnd w:id="48"/>
    </w:p>
    <w:p w14:paraId="7C7B0E7C" w14:textId="77777777" w:rsidR="00361609" w:rsidRDefault="00361609"/>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1"/>
        <w:gridCol w:w="1286"/>
        <w:gridCol w:w="7021"/>
      </w:tblGrid>
      <w:tr w:rsidR="00361609" w14:paraId="3CC1C314" w14:textId="77777777">
        <w:trPr>
          <w:tblHeader/>
          <w:jc w:val="center"/>
        </w:trPr>
        <w:tc>
          <w:tcPr>
            <w:tcW w:w="0" w:type="auto"/>
            <w:shd w:val="clear" w:color="auto" w:fill="auto"/>
            <w:vAlign w:val="center"/>
          </w:tcPr>
          <w:p w14:paraId="48FB19B7" w14:textId="77777777" w:rsidR="00361609" w:rsidRDefault="008308AA">
            <w:pPr>
              <w:snapToGrid w:val="0"/>
              <w:jc w:val="center"/>
              <w:textAlignment w:val="center"/>
              <w:rPr>
                <w:rFonts w:ascii="彩虹粗仿宋" w:eastAsia="彩虹粗仿宋" w:hAnsi="彩虹粗仿宋" w:cs="彩虹粗仿宋"/>
                <w:b/>
                <w:bCs/>
                <w:kern w:val="0"/>
                <w:szCs w:val="21"/>
                <w:lang w:bidi="ar"/>
              </w:rPr>
            </w:pPr>
            <w:r>
              <w:rPr>
                <w:rFonts w:ascii="彩虹粗仿宋" w:eastAsia="彩虹粗仿宋" w:hAnsi="彩虹粗仿宋" w:cs="彩虹粗仿宋" w:hint="eastAsia"/>
                <w:b/>
                <w:bCs/>
                <w:kern w:val="0"/>
                <w:szCs w:val="21"/>
                <w:lang w:bidi="ar"/>
              </w:rPr>
              <w:lastRenderedPageBreak/>
              <w:t>产品名称</w:t>
            </w:r>
          </w:p>
        </w:tc>
        <w:tc>
          <w:tcPr>
            <w:tcW w:w="0" w:type="auto"/>
            <w:shd w:val="clear" w:color="auto" w:fill="auto"/>
            <w:vAlign w:val="center"/>
          </w:tcPr>
          <w:p w14:paraId="4ABF932F" w14:textId="77777777" w:rsidR="00361609" w:rsidRDefault="008308AA">
            <w:pPr>
              <w:snapToGrid w:val="0"/>
              <w:jc w:val="center"/>
              <w:textAlignment w:val="center"/>
              <w:rPr>
                <w:rFonts w:ascii="彩虹粗仿宋" w:eastAsia="彩虹粗仿宋" w:hAnsi="宋体" w:cs="宋体"/>
                <w:b/>
                <w:bCs/>
                <w:color w:val="0D0D0D" w:themeColor="text1" w:themeTint="F2"/>
                <w:szCs w:val="21"/>
              </w:rPr>
            </w:pPr>
            <w:r>
              <w:rPr>
                <w:rFonts w:ascii="彩虹粗仿宋" w:eastAsia="彩虹粗仿宋" w:hAnsi="彩虹粗仿宋" w:cs="彩虹粗仿宋" w:hint="eastAsia"/>
                <w:b/>
                <w:bCs/>
                <w:kern w:val="0"/>
                <w:szCs w:val="21"/>
                <w:lang w:bidi="ar"/>
              </w:rPr>
              <w:t>功能</w:t>
            </w:r>
            <w:r>
              <w:rPr>
                <w:rFonts w:ascii="彩虹粗仿宋" w:eastAsia="彩虹粗仿宋" w:hAnsi="彩虹粗仿宋" w:cs="彩虹粗仿宋" w:hint="eastAsia"/>
                <w:b/>
                <w:bCs/>
                <w:kern w:val="0"/>
                <w:szCs w:val="21"/>
              </w:rPr>
              <w:t>/产品</w:t>
            </w:r>
          </w:p>
        </w:tc>
        <w:tc>
          <w:tcPr>
            <w:tcW w:w="0" w:type="auto"/>
            <w:shd w:val="clear" w:color="auto" w:fill="auto"/>
            <w:vAlign w:val="center"/>
          </w:tcPr>
          <w:p w14:paraId="327E3E94" w14:textId="77777777" w:rsidR="00361609" w:rsidRDefault="008308AA">
            <w:pPr>
              <w:snapToGrid w:val="0"/>
              <w:jc w:val="center"/>
              <w:textAlignment w:val="center"/>
              <w:rPr>
                <w:rFonts w:ascii="彩虹粗仿宋" w:eastAsia="彩虹粗仿宋" w:hAnsi="宋体" w:cs="宋体"/>
                <w:b/>
                <w:color w:val="0D0D0D" w:themeColor="text1" w:themeTint="F2"/>
              </w:rPr>
            </w:pPr>
            <w:r>
              <w:rPr>
                <w:rFonts w:ascii="彩虹粗仿宋" w:eastAsia="彩虹粗仿宋" w:hAnsi="彩虹粗仿宋" w:cs="彩虹粗仿宋" w:hint="eastAsia"/>
                <w:b/>
                <w:bCs/>
                <w:kern w:val="0"/>
                <w:szCs w:val="21"/>
              </w:rPr>
              <w:t>规格参数</w:t>
            </w:r>
          </w:p>
        </w:tc>
      </w:tr>
      <w:tr w:rsidR="00361609" w14:paraId="1F673953" w14:textId="77777777">
        <w:trPr>
          <w:tblHeader/>
          <w:jc w:val="center"/>
        </w:trPr>
        <w:tc>
          <w:tcPr>
            <w:tcW w:w="0" w:type="auto"/>
            <w:vMerge w:val="restart"/>
            <w:shd w:val="clear" w:color="auto" w:fill="auto"/>
            <w:vAlign w:val="center"/>
          </w:tcPr>
          <w:p w14:paraId="2BDD0768" w14:textId="77777777" w:rsidR="00361609" w:rsidRDefault="008308AA">
            <w:pPr>
              <w:snapToGrid w:val="0"/>
              <w:jc w:val="center"/>
              <w:textAlignment w:val="center"/>
              <w:rPr>
                <w:rFonts w:ascii="彩虹粗仿宋" w:eastAsia="彩虹粗仿宋" w:hAnsi="彩虹粗仿宋" w:cs="彩虹粗仿宋"/>
                <w:b/>
                <w:bCs/>
                <w:kern w:val="0"/>
                <w:szCs w:val="21"/>
                <w:lang w:bidi="ar"/>
              </w:rPr>
            </w:pPr>
            <w:r w:rsidRPr="00E71FA0">
              <w:rPr>
                <w:rFonts w:ascii="彩虹粗仿宋" w:eastAsia="彩虹粗仿宋" w:hAnsi="彩虹粗仿宋" w:cs="彩虹粗仿宋" w:hint="eastAsia"/>
                <w:bCs/>
                <w:kern w:val="0"/>
                <w:szCs w:val="21"/>
                <w:lang w:bidi="ar"/>
              </w:rPr>
              <w:t>住院智能就诊服务系统V1.0</w:t>
            </w:r>
          </w:p>
        </w:tc>
        <w:tc>
          <w:tcPr>
            <w:tcW w:w="0" w:type="auto"/>
            <w:vMerge w:val="restart"/>
            <w:shd w:val="clear" w:color="auto" w:fill="auto"/>
            <w:vAlign w:val="center"/>
          </w:tcPr>
          <w:p w14:paraId="02574AC8" w14:textId="77777777" w:rsidR="00361609" w:rsidRDefault="008308AA">
            <w:pPr>
              <w:snapToGrid w:val="0"/>
              <w:jc w:val="center"/>
              <w:textAlignment w:val="center"/>
              <w:rPr>
                <w:rFonts w:ascii="彩虹粗仿宋" w:eastAsia="彩虹粗仿宋" w:hAnsi="彩虹粗仿宋" w:cs="彩虹粗仿宋"/>
                <w:b/>
                <w:bCs/>
                <w:kern w:val="0"/>
                <w:szCs w:val="21"/>
                <w:lang w:bidi="ar"/>
              </w:rPr>
            </w:pPr>
            <w:r>
              <w:rPr>
                <w:rFonts w:ascii="彩虹粗仿宋" w:eastAsia="彩虹粗仿宋" w:hAnsi="宋体" w:cs="宋体" w:hint="eastAsia"/>
                <w:color w:val="0D0D0D" w:themeColor="text1" w:themeTint="F2"/>
                <w:kern w:val="0"/>
                <w:sz w:val="22"/>
                <w:lang w:bidi="ar"/>
              </w:rPr>
              <w:t>银</w:t>
            </w:r>
            <w:proofErr w:type="gramStart"/>
            <w:r>
              <w:rPr>
                <w:rFonts w:ascii="彩虹粗仿宋" w:eastAsia="彩虹粗仿宋" w:hAnsi="宋体" w:cs="宋体" w:hint="eastAsia"/>
                <w:color w:val="0D0D0D" w:themeColor="text1" w:themeTint="F2"/>
                <w:kern w:val="0"/>
                <w:sz w:val="22"/>
                <w:lang w:bidi="ar"/>
              </w:rPr>
              <w:t>医</w:t>
            </w:r>
            <w:proofErr w:type="gramEnd"/>
            <w:r>
              <w:rPr>
                <w:rFonts w:ascii="彩虹粗仿宋" w:eastAsia="彩虹粗仿宋" w:hAnsi="宋体" w:cs="宋体" w:hint="eastAsia"/>
                <w:color w:val="0D0D0D" w:themeColor="text1" w:themeTint="F2"/>
                <w:kern w:val="0"/>
                <w:sz w:val="22"/>
                <w:lang w:bidi="ar"/>
              </w:rPr>
              <w:t>通住院业务支撑平台</w:t>
            </w:r>
          </w:p>
        </w:tc>
        <w:tc>
          <w:tcPr>
            <w:tcW w:w="0" w:type="auto"/>
            <w:shd w:val="clear" w:color="auto" w:fill="auto"/>
            <w:vAlign w:val="center"/>
          </w:tcPr>
          <w:p w14:paraId="72A2A3E1" w14:textId="77777777" w:rsidR="00361609" w:rsidRDefault="008308AA">
            <w:pPr>
              <w:snapToGrid w:val="0"/>
              <w:jc w:val="left"/>
              <w:textAlignment w:val="center"/>
              <w:rPr>
                <w:rFonts w:ascii="彩虹粗仿宋" w:eastAsia="彩虹粗仿宋" w:hAnsi="宋体" w:cs="宋体"/>
                <w:color w:val="0D0D0D" w:themeColor="text1" w:themeTint="F2"/>
                <w:kern w:val="0"/>
                <w:sz w:val="22"/>
                <w:lang w:bidi="ar"/>
              </w:rPr>
            </w:pPr>
            <w:r>
              <w:rPr>
                <w:rFonts w:ascii="彩虹粗仿宋" w:eastAsia="彩虹粗仿宋" w:hAnsi="宋体" w:cs="宋体" w:hint="eastAsia"/>
                <w:color w:val="0D0D0D" w:themeColor="text1" w:themeTint="F2"/>
                <w:kern w:val="0"/>
                <w:sz w:val="22"/>
                <w:lang w:bidi="ar"/>
              </w:rPr>
              <w:t>住院按金缴纳，支持方式：银联卡、微信、支付宝</w:t>
            </w:r>
          </w:p>
        </w:tc>
      </w:tr>
      <w:tr w:rsidR="00361609" w14:paraId="64346A0F" w14:textId="77777777">
        <w:trPr>
          <w:tblHeader/>
          <w:jc w:val="center"/>
        </w:trPr>
        <w:tc>
          <w:tcPr>
            <w:tcW w:w="0" w:type="auto"/>
            <w:vMerge/>
            <w:shd w:val="clear" w:color="auto" w:fill="auto"/>
            <w:vAlign w:val="center"/>
          </w:tcPr>
          <w:p w14:paraId="189CA4D2" w14:textId="77777777" w:rsidR="00361609" w:rsidRDefault="00361609">
            <w:pPr>
              <w:snapToGrid w:val="0"/>
              <w:jc w:val="center"/>
              <w:textAlignment w:val="center"/>
              <w:rPr>
                <w:rFonts w:ascii="彩虹粗仿宋" w:eastAsia="彩虹粗仿宋" w:hAnsi="彩虹粗仿宋" w:cs="彩虹粗仿宋"/>
                <w:b/>
                <w:bCs/>
                <w:kern w:val="0"/>
                <w:szCs w:val="21"/>
                <w:lang w:bidi="ar"/>
              </w:rPr>
            </w:pPr>
          </w:p>
        </w:tc>
        <w:tc>
          <w:tcPr>
            <w:tcW w:w="0" w:type="auto"/>
            <w:vMerge/>
            <w:shd w:val="clear" w:color="auto" w:fill="auto"/>
            <w:vAlign w:val="center"/>
          </w:tcPr>
          <w:p w14:paraId="4E56CAE5" w14:textId="77777777" w:rsidR="00361609" w:rsidRDefault="00361609">
            <w:pPr>
              <w:snapToGrid w:val="0"/>
              <w:jc w:val="center"/>
              <w:textAlignment w:val="center"/>
              <w:rPr>
                <w:rFonts w:ascii="彩虹粗仿宋" w:eastAsia="彩虹粗仿宋" w:hAnsi="彩虹粗仿宋" w:cs="彩虹粗仿宋"/>
                <w:b/>
                <w:bCs/>
                <w:kern w:val="0"/>
                <w:szCs w:val="21"/>
                <w:lang w:bidi="ar"/>
              </w:rPr>
            </w:pPr>
          </w:p>
        </w:tc>
        <w:tc>
          <w:tcPr>
            <w:tcW w:w="0" w:type="auto"/>
            <w:shd w:val="clear" w:color="auto" w:fill="auto"/>
            <w:vAlign w:val="center"/>
          </w:tcPr>
          <w:p w14:paraId="5F5DEDAD" w14:textId="77777777" w:rsidR="00361609" w:rsidRDefault="008308AA">
            <w:pPr>
              <w:snapToGrid w:val="0"/>
              <w:jc w:val="left"/>
              <w:textAlignment w:val="center"/>
              <w:rPr>
                <w:rFonts w:ascii="彩虹粗仿宋" w:eastAsia="彩虹粗仿宋" w:hAnsi="宋体" w:cs="宋体"/>
                <w:color w:val="0D0D0D" w:themeColor="text1" w:themeTint="F2"/>
                <w:kern w:val="0"/>
                <w:sz w:val="22"/>
                <w:lang w:bidi="ar"/>
              </w:rPr>
            </w:pPr>
            <w:r>
              <w:rPr>
                <w:rFonts w:ascii="彩虹粗仿宋" w:eastAsia="彩虹粗仿宋" w:hAnsi="宋体" w:cs="宋体" w:hint="eastAsia"/>
                <w:color w:val="0D0D0D" w:themeColor="text1" w:themeTint="F2"/>
                <w:kern w:val="0"/>
                <w:sz w:val="22"/>
                <w:lang w:bidi="ar"/>
              </w:rPr>
              <w:t>住院按金查询，当日住院清单查询、按金余额查询、消费查询</w:t>
            </w:r>
          </w:p>
        </w:tc>
      </w:tr>
      <w:tr w:rsidR="00361609" w14:paraId="09B709B0" w14:textId="77777777">
        <w:trPr>
          <w:tblHeader/>
          <w:jc w:val="center"/>
        </w:trPr>
        <w:tc>
          <w:tcPr>
            <w:tcW w:w="0" w:type="auto"/>
            <w:vMerge/>
            <w:shd w:val="clear" w:color="auto" w:fill="auto"/>
            <w:vAlign w:val="center"/>
          </w:tcPr>
          <w:p w14:paraId="4932FCEC" w14:textId="77777777" w:rsidR="00361609" w:rsidRDefault="00361609">
            <w:pPr>
              <w:snapToGrid w:val="0"/>
              <w:jc w:val="center"/>
              <w:textAlignment w:val="center"/>
              <w:rPr>
                <w:rFonts w:ascii="彩虹粗仿宋" w:eastAsia="彩虹粗仿宋" w:hAnsi="彩虹粗仿宋" w:cs="彩虹粗仿宋"/>
                <w:b/>
                <w:bCs/>
                <w:kern w:val="0"/>
                <w:szCs w:val="21"/>
                <w:lang w:bidi="ar"/>
              </w:rPr>
            </w:pPr>
          </w:p>
        </w:tc>
        <w:tc>
          <w:tcPr>
            <w:tcW w:w="0" w:type="auto"/>
            <w:vMerge/>
            <w:shd w:val="clear" w:color="auto" w:fill="auto"/>
            <w:vAlign w:val="center"/>
          </w:tcPr>
          <w:p w14:paraId="27F77667" w14:textId="77777777" w:rsidR="00361609" w:rsidRDefault="00361609">
            <w:pPr>
              <w:snapToGrid w:val="0"/>
              <w:jc w:val="center"/>
              <w:textAlignment w:val="center"/>
              <w:rPr>
                <w:rFonts w:ascii="彩虹粗仿宋" w:eastAsia="彩虹粗仿宋" w:hAnsi="彩虹粗仿宋" w:cs="彩虹粗仿宋"/>
                <w:b/>
                <w:bCs/>
                <w:kern w:val="0"/>
                <w:szCs w:val="21"/>
                <w:lang w:bidi="ar"/>
              </w:rPr>
            </w:pPr>
          </w:p>
        </w:tc>
        <w:tc>
          <w:tcPr>
            <w:tcW w:w="0" w:type="auto"/>
            <w:shd w:val="clear" w:color="auto" w:fill="auto"/>
            <w:vAlign w:val="center"/>
          </w:tcPr>
          <w:p w14:paraId="3FA54807" w14:textId="77777777" w:rsidR="00361609" w:rsidRDefault="008308AA">
            <w:pPr>
              <w:snapToGrid w:val="0"/>
              <w:jc w:val="left"/>
              <w:textAlignment w:val="center"/>
              <w:rPr>
                <w:rFonts w:ascii="彩虹粗仿宋" w:eastAsia="彩虹粗仿宋" w:hAnsi="宋体" w:cs="宋体"/>
                <w:color w:val="0D0D0D" w:themeColor="text1" w:themeTint="F2"/>
                <w:kern w:val="0"/>
                <w:sz w:val="22"/>
                <w:lang w:bidi="ar"/>
              </w:rPr>
            </w:pPr>
            <w:r>
              <w:rPr>
                <w:rFonts w:ascii="彩虹粗仿宋" w:eastAsia="彩虹粗仿宋" w:hAnsi="宋体" w:cs="宋体" w:hint="eastAsia"/>
                <w:color w:val="0D0D0D" w:themeColor="text1" w:themeTint="F2"/>
                <w:kern w:val="0"/>
                <w:sz w:val="22"/>
                <w:lang w:bidi="ar"/>
              </w:rPr>
              <w:t>凭条打印，支持消费凭条、电子票据</w:t>
            </w:r>
            <w:proofErr w:type="gramStart"/>
            <w:r>
              <w:rPr>
                <w:rFonts w:ascii="彩虹粗仿宋" w:eastAsia="彩虹粗仿宋" w:hAnsi="宋体" w:cs="宋体" w:hint="eastAsia"/>
                <w:color w:val="0D0D0D" w:themeColor="text1" w:themeTint="F2"/>
                <w:kern w:val="0"/>
                <w:sz w:val="22"/>
                <w:lang w:bidi="ar"/>
              </w:rPr>
              <w:t>二维码打印</w:t>
            </w:r>
            <w:proofErr w:type="gramEnd"/>
          </w:p>
        </w:tc>
      </w:tr>
      <w:tr w:rsidR="00361609" w14:paraId="35605246" w14:textId="77777777">
        <w:trPr>
          <w:tblHeader/>
          <w:jc w:val="center"/>
        </w:trPr>
        <w:tc>
          <w:tcPr>
            <w:tcW w:w="0" w:type="auto"/>
            <w:vMerge/>
            <w:shd w:val="clear" w:color="auto" w:fill="auto"/>
            <w:vAlign w:val="center"/>
          </w:tcPr>
          <w:p w14:paraId="1E36E31F" w14:textId="77777777" w:rsidR="00361609" w:rsidRDefault="00361609">
            <w:pPr>
              <w:snapToGrid w:val="0"/>
              <w:jc w:val="center"/>
              <w:textAlignment w:val="center"/>
              <w:rPr>
                <w:rFonts w:ascii="彩虹粗仿宋" w:eastAsia="彩虹粗仿宋" w:hAnsi="彩虹粗仿宋" w:cs="彩虹粗仿宋"/>
                <w:b/>
                <w:bCs/>
                <w:kern w:val="0"/>
                <w:szCs w:val="21"/>
                <w:lang w:bidi="ar"/>
              </w:rPr>
            </w:pPr>
          </w:p>
        </w:tc>
        <w:tc>
          <w:tcPr>
            <w:tcW w:w="0" w:type="auto"/>
            <w:vMerge/>
            <w:shd w:val="clear" w:color="auto" w:fill="auto"/>
            <w:vAlign w:val="center"/>
          </w:tcPr>
          <w:p w14:paraId="104E6D19" w14:textId="77777777" w:rsidR="00361609" w:rsidRDefault="00361609">
            <w:pPr>
              <w:snapToGrid w:val="0"/>
              <w:jc w:val="center"/>
              <w:textAlignment w:val="center"/>
              <w:rPr>
                <w:rFonts w:ascii="彩虹粗仿宋" w:eastAsia="彩虹粗仿宋" w:hAnsi="彩虹粗仿宋" w:cs="彩虹粗仿宋"/>
                <w:b/>
                <w:bCs/>
                <w:kern w:val="0"/>
                <w:szCs w:val="21"/>
                <w:lang w:bidi="ar"/>
              </w:rPr>
            </w:pPr>
          </w:p>
        </w:tc>
        <w:tc>
          <w:tcPr>
            <w:tcW w:w="0" w:type="auto"/>
            <w:shd w:val="clear" w:color="auto" w:fill="auto"/>
            <w:vAlign w:val="center"/>
          </w:tcPr>
          <w:p w14:paraId="24FFC1AC" w14:textId="77777777" w:rsidR="00361609" w:rsidRDefault="008308AA">
            <w:pPr>
              <w:snapToGrid w:val="0"/>
              <w:jc w:val="left"/>
              <w:textAlignment w:val="center"/>
              <w:rPr>
                <w:rFonts w:ascii="彩虹粗仿宋" w:eastAsia="彩虹粗仿宋" w:hAnsi="宋体" w:cs="宋体"/>
                <w:color w:val="0D0D0D" w:themeColor="text1" w:themeTint="F2"/>
                <w:kern w:val="0"/>
                <w:sz w:val="22"/>
                <w:lang w:bidi="ar"/>
              </w:rPr>
            </w:pPr>
            <w:r>
              <w:rPr>
                <w:rFonts w:ascii="彩虹粗仿宋" w:eastAsia="彩虹粗仿宋" w:hAnsi="宋体" w:cs="宋体" w:hint="eastAsia"/>
                <w:color w:val="0D0D0D" w:themeColor="text1" w:themeTint="F2"/>
                <w:kern w:val="0"/>
                <w:sz w:val="22"/>
                <w:lang w:bidi="ar"/>
              </w:rPr>
              <w:t>综合查询，医生查询、科室查询、物价查询、满意度评价</w:t>
            </w:r>
          </w:p>
        </w:tc>
      </w:tr>
      <w:tr w:rsidR="00361609" w14:paraId="39447FB3" w14:textId="77777777">
        <w:trPr>
          <w:tblHeader/>
          <w:jc w:val="center"/>
        </w:trPr>
        <w:tc>
          <w:tcPr>
            <w:tcW w:w="0" w:type="auto"/>
            <w:vMerge w:val="restart"/>
            <w:shd w:val="clear" w:color="auto" w:fill="auto"/>
            <w:vAlign w:val="center"/>
          </w:tcPr>
          <w:p w14:paraId="07F98F4B" w14:textId="77777777" w:rsidR="00361609" w:rsidRDefault="008308AA">
            <w:pPr>
              <w:snapToGrid w:val="0"/>
              <w:jc w:val="left"/>
              <w:textAlignment w:val="center"/>
              <w:rPr>
                <w:rFonts w:ascii="彩虹粗仿宋" w:eastAsia="彩虹粗仿宋" w:hAnsi="彩虹粗仿宋" w:cs="彩虹粗仿宋"/>
                <w:bCs/>
                <w:kern w:val="0"/>
                <w:szCs w:val="21"/>
                <w:lang w:bidi="ar"/>
              </w:rPr>
            </w:pPr>
            <w:r>
              <w:rPr>
                <w:rFonts w:ascii="彩虹粗仿宋" w:eastAsia="彩虹粗仿宋" w:hAnsi="彩虹粗仿宋" w:cs="彩虹粗仿宋" w:hint="eastAsia"/>
                <w:szCs w:val="21"/>
              </w:rPr>
              <w:t>一站式对账应用服务系统V1.0</w:t>
            </w:r>
          </w:p>
        </w:tc>
        <w:tc>
          <w:tcPr>
            <w:tcW w:w="0" w:type="auto"/>
            <w:vMerge w:val="restart"/>
            <w:shd w:val="clear" w:color="auto" w:fill="auto"/>
            <w:vAlign w:val="center"/>
          </w:tcPr>
          <w:p w14:paraId="3B9D7DA0" w14:textId="77777777" w:rsidR="00361609" w:rsidRDefault="008308AA">
            <w:pPr>
              <w:snapToGrid w:val="0"/>
              <w:jc w:val="left"/>
              <w:textAlignment w:val="center"/>
              <w:rPr>
                <w:rFonts w:ascii="彩虹粗仿宋" w:eastAsia="彩虹粗仿宋" w:hAnsi="宋体" w:cs="宋体"/>
                <w:color w:val="0D0D0D" w:themeColor="text1" w:themeTint="F2"/>
                <w:sz w:val="22"/>
              </w:rPr>
            </w:pPr>
            <w:r>
              <w:rPr>
                <w:rFonts w:ascii="彩虹粗仿宋" w:eastAsia="彩虹粗仿宋" w:hAnsi="彩虹粗仿宋" w:cs="彩虹粗仿宋" w:hint="eastAsia"/>
                <w:szCs w:val="21"/>
              </w:rPr>
              <w:t>银</w:t>
            </w:r>
            <w:proofErr w:type="gramStart"/>
            <w:r>
              <w:rPr>
                <w:rFonts w:ascii="彩虹粗仿宋" w:eastAsia="彩虹粗仿宋" w:hAnsi="彩虹粗仿宋" w:cs="彩虹粗仿宋" w:hint="eastAsia"/>
                <w:szCs w:val="21"/>
              </w:rPr>
              <w:t>医通项目</w:t>
            </w:r>
            <w:proofErr w:type="gramEnd"/>
            <w:r>
              <w:rPr>
                <w:rFonts w:ascii="彩虹粗仿宋" w:eastAsia="彩虹粗仿宋" w:hAnsi="彩虹粗仿宋" w:cs="彩虹粗仿宋" w:hint="eastAsia"/>
                <w:szCs w:val="21"/>
              </w:rPr>
              <w:t>一站式对账</w:t>
            </w:r>
          </w:p>
        </w:tc>
        <w:tc>
          <w:tcPr>
            <w:tcW w:w="0" w:type="auto"/>
            <w:shd w:val="clear" w:color="auto" w:fill="auto"/>
            <w:vAlign w:val="center"/>
          </w:tcPr>
          <w:p w14:paraId="09482A94" w14:textId="77777777" w:rsidR="00361609" w:rsidRDefault="008308AA">
            <w:pPr>
              <w:snapToGrid w:val="0"/>
              <w:jc w:val="left"/>
              <w:textAlignment w:val="center"/>
              <w:rPr>
                <w:rFonts w:ascii="彩虹粗仿宋" w:eastAsia="彩虹粗仿宋" w:hAnsi="宋体" w:cs="宋体"/>
                <w:color w:val="0D0D0D" w:themeColor="text1" w:themeTint="F2"/>
                <w:sz w:val="22"/>
              </w:rPr>
            </w:pPr>
            <w:r>
              <w:rPr>
                <w:rFonts w:ascii="彩虹粗仿宋" w:eastAsia="彩虹粗仿宋" w:hAnsi="宋体" w:cs="宋体" w:hint="eastAsia"/>
                <w:color w:val="0D0D0D" w:themeColor="text1" w:themeTint="F2"/>
                <w:kern w:val="0"/>
                <w:sz w:val="22"/>
                <w:lang w:bidi="ar"/>
              </w:rPr>
              <w:t>账务总</w:t>
            </w:r>
            <w:proofErr w:type="gramStart"/>
            <w:r>
              <w:rPr>
                <w:rFonts w:ascii="彩虹粗仿宋" w:eastAsia="彩虹粗仿宋" w:hAnsi="宋体" w:cs="宋体" w:hint="eastAsia"/>
                <w:color w:val="0D0D0D" w:themeColor="text1" w:themeTint="F2"/>
                <w:kern w:val="0"/>
                <w:sz w:val="22"/>
                <w:lang w:bidi="ar"/>
              </w:rPr>
              <w:t>览</w:t>
            </w:r>
            <w:proofErr w:type="gramEnd"/>
            <w:r>
              <w:rPr>
                <w:rFonts w:ascii="彩虹粗仿宋" w:eastAsia="彩虹粗仿宋" w:hAnsi="宋体" w:cs="宋体" w:hint="eastAsia"/>
                <w:color w:val="0D0D0D" w:themeColor="text1" w:themeTint="F2"/>
                <w:kern w:val="0"/>
                <w:sz w:val="22"/>
                <w:lang w:bidi="ar"/>
              </w:rPr>
              <w:t>：以图表展示所选时段的收款总额与占比情况。</w:t>
            </w:r>
          </w:p>
        </w:tc>
      </w:tr>
      <w:tr w:rsidR="00361609" w14:paraId="73BAC2C3" w14:textId="77777777">
        <w:trPr>
          <w:tblHeader/>
          <w:jc w:val="center"/>
        </w:trPr>
        <w:tc>
          <w:tcPr>
            <w:tcW w:w="0" w:type="auto"/>
            <w:vMerge/>
            <w:shd w:val="clear" w:color="auto" w:fill="auto"/>
            <w:vAlign w:val="center"/>
          </w:tcPr>
          <w:p w14:paraId="22B92B35" w14:textId="77777777" w:rsidR="00361609" w:rsidRDefault="00361609">
            <w:pPr>
              <w:snapToGrid w:val="0"/>
              <w:jc w:val="left"/>
              <w:rPr>
                <w:rFonts w:ascii="彩虹粗仿宋" w:eastAsia="彩虹粗仿宋" w:hAnsi="宋体" w:cs="宋体"/>
                <w:b/>
                <w:bCs/>
                <w:color w:val="0D0D0D" w:themeColor="text1" w:themeTint="F2"/>
                <w:sz w:val="22"/>
                <w:szCs w:val="21"/>
              </w:rPr>
            </w:pPr>
          </w:p>
        </w:tc>
        <w:tc>
          <w:tcPr>
            <w:tcW w:w="0" w:type="auto"/>
            <w:vMerge/>
            <w:shd w:val="clear" w:color="auto" w:fill="auto"/>
            <w:vAlign w:val="center"/>
          </w:tcPr>
          <w:p w14:paraId="0FE5A5D1" w14:textId="77777777" w:rsidR="00361609" w:rsidRDefault="00361609">
            <w:pPr>
              <w:snapToGrid w:val="0"/>
              <w:jc w:val="left"/>
              <w:rPr>
                <w:rFonts w:ascii="彩虹粗仿宋" w:eastAsia="彩虹粗仿宋" w:hAnsi="宋体" w:cs="宋体"/>
                <w:color w:val="0D0D0D" w:themeColor="text1" w:themeTint="F2"/>
                <w:sz w:val="22"/>
              </w:rPr>
            </w:pPr>
          </w:p>
        </w:tc>
        <w:tc>
          <w:tcPr>
            <w:tcW w:w="0" w:type="auto"/>
            <w:shd w:val="clear" w:color="auto" w:fill="auto"/>
            <w:vAlign w:val="center"/>
          </w:tcPr>
          <w:p w14:paraId="68A90063" w14:textId="77777777" w:rsidR="00361609" w:rsidRDefault="008308AA">
            <w:pPr>
              <w:snapToGrid w:val="0"/>
              <w:jc w:val="left"/>
              <w:textAlignment w:val="center"/>
              <w:rPr>
                <w:rFonts w:ascii="彩虹粗仿宋" w:eastAsia="彩虹粗仿宋" w:hAnsi="宋体" w:cs="宋体"/>
                <w:color w:val="0D0D0D" w:themeColor="text1" w:themeTint="F2"/>
                <w:kern w:val="0"/>
                <w:sz w:val="22"/>
                <w:lang w:bidi="ar"/>
              </w:rPr>
            </w:pPr>
            <w:r>
              <w:rPr>
                <w:rFonts w:ascii="彩虹粗仿宋" w:eastAsia="彩虹粗仿宋" w:hAnsi="宋体" w:cs="宋体" w:hint="eastAsia"/>
                <w:color w:val="0D0D0D" w:themeColor="text1" w:themeTint="F2"/>
                <w:kern w:val="0"/>
                <w:sz w:val="22"/>
                <w:lang w:bidi="ar"/>
              </w:rPr>
              <w:t>自动对账：</w:t>
            </w:r>
          </w:p>
          <w:p w14:paraId="59F58B2C" w14:textId="77777777" w:rsidR="00361609" w:rsidRDefault="008308AA">
            <w:pPr>
              <w:snapToGrid w:val="0"/>
              <w:jc w:val="left"/>
              <w:textAlignment w:val="center"/>
              <w:rPr>
                <w:rFonts w:ascii="彩虹粗仿宋" w:eastAsia="彩虹粗仿宋" w:hAnsi="宋体" w:cs="宋体"/>
                <w:color w:val="0D0D0D" w:themeColor="text1" w:themeTint="F2"/>
                <w:kern w:val="0"/>
                <w:sz w:val="22"/>
                <w:lang w:bidi="ar"/>
              </w:rPr>
            </w:pPr>
            <w:r>
              <w:rPr>
                <w:rFonts w:ascii="彩虹粗仿宋" w:eastAsia="彩虹粗仿宋" w:hAnsi="宋体" w:cs="宋体" w:hint="eastAsia"/>
                <w:color w:val="0D0D0D" w:themeColor="text1" w:themeTint="F2"/>
                <w:kern w:val="0"/>
                <w:sz w:val="22"/>
                <w:lang w:bidi="ar"/>
              </w:rPr>
              <w:t>1、提供His与银联卡、微信、支付宝支付，进行每日定时统一对账功能，支持单边帐预警功能。</w:t>
            </w:r>
          </w:p>
          <w:p w14:paraId="1B9C4194" w14:textId="77777777" w:rsidR="00361609" w:rsidRDefault="008308AA">
            <w:pPr>
              <w:snapToGrid w:val="0"/>
              <w:jc w:val="left"/>
              <w:textAlignment w:val="center"/>
              <w:rPr>
                <w:rFonts w:ascii="彩虹粗仿宋" w:eastAsia="彩虹粗仿宋" w:hAnsi="宋体" w:cs="宋体"/>
                <w:color w:val="0D0D0D" w:themeColor="text1" w:themeTint="F2"/>
                <w:kern w:val="0"/>
                <w:sz w:val="22"/>
                <w:lang w:bidi="ar"/>
              </w:rPr>
            </w:pPr>
            <w:r>
              <w:rPr>
                <w:rFonts w:ascii="彩虹粗仿宋" w:eastAsia="彩虹粗仿宋" w:hAnsi="宋体" w:cs="宋体" w:hint="eastAsia"/>
                <w:color w:val="0D0D0D" w:themeColor="text1" w:themeTint="F2"/>
                <w:kern w:val="0"/>
                <w:sz w:val="22"/>
                <w:lang w:bidi="ar"/>
              </w:rPr>
              <w:t>2、支持多个商户信息的帐</w:t>
            </w:r>
            <w:proofErr w:type="gramStart"/>
            <w:r>
              <w:rPr>
                <w:rFonts w:ascii="彩虹粗仿宋" w:eastAsia="彩虹粗仿宋" w:hAnsi="宋体" w:cs="宋体" w:hint="eastAsia"/>
                <w:color w:val="0D0D0D" w:themeColor="text1" w:themeTint="F2"/>
                <w:kern w:val="0"/>
                <w:sz w:val="22"/>
                <w:lang w:bidi="ar"/>
              </w:rPr>
              <w:t>务</w:t>
            </w:r>
            <w:proofErr w:type="gramEnd"/>
            <w:r>
              <w:rPr>
                <w:rFonts w:ascii="彩虹粗仿宋" w:eastAsia="彩虹粗仿宋" w:hAnsi="宋体" w:cs="宋体" w:hint="eastAsia"/>
                <w:color w:val="0D0D0D" w:themeColor="text1" w:themeTint="F2"/>
                <w:kern w:val="0"/>
                <w:sz w:val="22"/>
                <w:lang w:bidi="ar"/>
              </w:rPr>
              <w:t>明细核对，实现跨商户无缝对接，统一管理商户。</w:t>
            </w:r>
          </w:p>
          <w:p w14:paraId="7816EA43" w14:textId="77777777" w:rsidR="00361609" w:rsidRDefault="008308AA">
            <w:pPr>
              <w:snapToGrid w:val="0"/>
              <w:jc w:val="left"/>
              <w:textAlignment w:val="center"/>
              <w:rPr>
                <w:rFonts w:ascii="彩虹粗仿宋" w:eastAsia="彩虹粗仿宋" w:hAnsi="宋体" w:cs="宋体"/>
                <w:color w:val="0D0D0D" w:themeColor="text1" w:themeTint="F2"/>
                <w:sz w:val="22"/>
              </w:rPr>
            </w:pPr>
            <w:r>
              <w:rPr>
                <w:rFonts w:ascii="彩虹粗仿宋" w:eastAsia="彩虹粗仿宋" w:hAnsi="宋体" w:cs="宋体" w:hint="eastAsia"/>
                <w:color w:val="0D0D0D" w:themeColor="text1" w:themeTint="F2"/>
                <w:kern w:val="0"/>
                <w:sz w:val="22"/>
                <w:lang w:bidi="ar"/>
              </w:rPr>
              <w:t>3、提供对账单统一入口，能够进行快捷对账，一键完成所有对账操作，简化对账操作流程。</w:t>
            </w:r>
          </w:p>
        </w:tc>
      </w:tr>
      <w:tr w:rsidR="00361609" w14:paraId="342C6FFF" w14:textId="77777777">
        <w:trPr>
          <w:tblHeader/>
          <w:jc w:val="center"/>
        </w:trPr>
        <w:tc>
          <w:tcPr>
            <w:tcW w:w="0" w:type="auto"/>
            <w:vMerge/>
            <w:shd w:val="clear" w:color="auto" w:fill="auto"/>
            <w:vAlign w:val="center"/>
          </w:tcPr>
          <w:p w14:paraId="37DD5F98" w14:textId="77777777" w:rsidR="00361609" w:rsidRDefault="00361609">
            <w:pPr>
              <w:snapToGrid w:val="0"/>
              <w:jc w:val="left"/>
              <w:rPr>
                <w:rFonts w:ascii="彩虹粗仿宋" w:eastAsia="彩虹粗仿宋" w:hAnsi="宋体" w:cs="宋体"/>
                <w:b/>
                <w:bCs/>
                <w:color w:val="0D0D0D" w:themeColor="text1" w:themeTint="F2"/>
                <w:sz w:val="22"/>
                <w:szCs w:val="21"/>
              </w:rPr>
            </w:pPr>
          </w:p>
        </w:tc>
        <w:tc>
          <w:tcPr>
            <w:tcW w:w="0" w:type="auto"/>
            <w:vMerge/>
            <w:shd w:val="clear" w:color="auto" w:fill="auto"/>
            <w:vAlign w:val="center"/>
          </w:tcPr>
          <w:p w14:paraId="6AB72933" w14:textId="77777777" w:rsidR="00361609" w:rsidRDefault="00361609">
            <w:pPr>
              <w:snapToGrid w:val="0"/>
              <w:jc w:val="left"/>
              <w:rPr>
                <w:rFonts w:ascii="彩虹粗仿宋" w:eastAsia="彩虹粗仿宋" w:hAnsi="宋体" w:cs="宋体"/>
                <w:color w:val="0D0D0D" w:themeColor="text1" w:themeTint="F2"/>
                <w:sz w:val="22"/>
              </w:rPr>
            </w:pPr>
          </w:p>
        </w:tc>
        <w:tc>
          <w:tcPr>
            <w:tcW w:w="0" w:type="auto"/>
            <w:shd w:val="clear" w:color="auto" w:fill="auto"/>
            <w:vAlign w:val="center"/>
          </w:tcPr>
          <w:p w14:paraId="0FB48829" w14:textId="77777777" w:rsidR="00361609" w:rsidRDefault="008308AA">
            <w:pPr>
              <w:snapToGrid w:val="0"/>
              <w:jc w:val="left"/>
              <w:textAlignment w:val="center"/>
              <w:rPr>
                <w:rFonts w:ascii="彩虹粗仿宋" w:eastAsia="彩虹粗仿宋" w:hAnsi="宋体" w:cs="宋体"/>
                <w:color w:val="0D0D0D" w:themeColor="text1" w:themeTint="F2"/>
                <w:kern w:val="0"/>
                <w:sz w:val="22"/>
                <w:lang w:bidi="ar"/>
              </w:rPr>
            </w:pPr>
            <w:r>
              <w:rPr>
                <w:rFonts w:ascii="彩虹粗仿宋" w:eastAsia="彩虹粗仿宋" w:hAnsi="宋体" w:cs="宋体" w:hint="eastAsia"/>
                <w:color w:val="0D0D0D" w:themeColor="text1" w:themeTint="F2"/>
                <w:kern w:val="0"/>
                <w:sz w:val="22"/>
                <w:lang w:bidi="ar"/>
              </w:rPr>
              <w:t>异常账单告警：支付监测隔日的日常账务数据，智能的筛选出异常数据，并通过消息通知到各个管理相关人员，起到预警、告警作用</w:t>
            </w:r>
          </w:p>
        </w:tc>
      </w:tr>
      <w:tr w:rsidR="00361609" w14:paraId="5677B649" w14:textId="77777777">
        <w:trPr>
          <w:tblHeader/>
          <w:jc w:val="center"/>
        </w:trPr>
        <w:tc>
          <w:tcPr>
            <w:tcW w:w="0" w:type="auto"/>
            <w:vMerge/>
            <w:shd w:val="clear" w:color="auto" w:fill="auto"/>
            <w:vAlign w:val="center"/>
          </w:tcPr>
          <w:p w14:paraId="41811795" w14:textId="77777777" w:rsidR="00361609" w:rsidRDefault="00361609">
            <w:pPr>
              <w:snapToGrid w:val="0"/>
              <w:jc w:val="left"/>
              <w:rPr>
                <w:rFonts w:ascii="彩虹粗仿宋" w:eastAsia="彩虹粗仿宋" w:hAnsi="宋体" w:cs="宋体"/>
                <w:b/>
                <w:bCs/>
                <w:color w:val="0D0D0D" w:themeColor="text1" w:themeTint="F2"/>
                <w:sz w:val="22"/>
                <w:szCs w:val="21"/>
              </w:rPr>
            </w:pPr>
          </w:p>
        </w:tc>
        <w:tc>
          <w:tcPr>
            <w:tcW w:w="0" w:type="auto"/>
            <w:vMerge/>
            <w:shd w:val="clear" w:color="auto" w:fill="auto"/>
            <w:vAlign w:val="center"/>
          </w:tcPr>
          <w:p w14:paraId="5652815E" w14:textId="77777777" w:rsidR="00361609" w:rsidRDefault="00361609">
            <w:pPr>
              <w:snapToGrid w:val="0"/>
              <w:jc w:val="left"/>
              <w:rPr>
                <w:rFonts w:ascii="彩虹粗仿宋" w:eastAsia="彩虹粗仿宋" w:hAnsi="宋体" w:cs="宋体"/>
                <w:color w:val="0D0D0D" w:themeColor="text1" w:themeTint="F2"/>
                <w:sz w:val="22"/>
              </w:rPr>
            </w:pPr>
          </w:p>
        </w:tc>
        <w:tc>
          <w:tcPr>
            <w:tcW w:w="0" w:type="auto"/>
            <w:shd w:val="clear" w:color="auto" w:fill="auto"/>
            <w:vAlign w:val="center"/>
          </w:tcPr>
          <w:p w14:paraId="183AA3F3" w14:textId="77777777" w:rsidR="00361609" w:rsidRDefault="008308AA">
            <w:pPr>
              <w:snapToGrid w:val="0"/>
              <w:jc w:val="left"/>
              <w:textAlignment w:val="center"/>
              <w:rPr>
                <w:rFonts w:ascii="彩虹粗仿宋" w:eastAsia="彩虹粗仿宋" w:hAnsi="宋体" w:cs="宋体"/>
                <w:color w:val="0D0D0D" w:themeColor="text1" w:themeTint="F2"/>
                <w:kern w:val="0"/>
                <w:sz w:val="22"/>
                <w:lang w:bidi="ar"/>
              </w:rPr>
            </w:pPr>
            <w:r>
              <w:rPr>
                <w:rFonts w:ascii="彩虹粗仿宋" w:eastAsia="彩虹粗仿宋" w:hAnsi="宋体" w:cs="宋体" w:hint="eastAsia"/>
                <w:color w:val="0D0D0D" w:themeColor="text1" w:themeTint="F2"/>
                <w:kern w:val="0"/>
                <w:sz w:val="22"/>
                <w:lang w:bidi="ar"/>
              </w:rPr>
              <w:t>异常账单处理：支持交易失败原路退款处理。</w:t>
            </w:r>
          </w:p>
        </w:tc>
      </w:tr>
      <w:tr w:rsidR="00361609" w14:paraId="697461B5" w14:textId="77777777">
        <w:trPr>
          <w:tblHeader/>
          <w:jc w:val="center"/>
        </w:trPr>
        <w:tc>
          <w:tcPr>
            <w:tcW w:w="0" w:type="auto"/>
            <w:vMerge/>
            <w:shd w:val="clear" w:color="auto" w:fill="auto"/>
            <w:vAlign w:val="center"/>
          </w:tcPr>
          <w:p w14:paraId="33D80E25" w14:textId="77777777" w:rsidR="00361609" w:rsidRDefault="00361609">
            <w:pPr>
              <w:snapToGrid w:val="0"/>
              <w:jc w:val="left"/>
              <w:rPr>
                <w:rFonts w:ascii="彩虹粗仿宋" w:eastAsia="彩虹粗仿宋" w:hAnsi="宋体" w:cs="宋体"/>
                <w:b/>
                <w:bCs/>
                <w:color w:val="0D0D0D" w:themeColor="text1" w:themeTint="F2"/>
                <w:sz w:val="22"/>
                <w:szCs w:val="21"/>
              </w:rPr>
            </w:pPr>
          </w:p>
        </w:tc>
        <w:tc>
          <w:tcPr>
            <w:tcW w:w="0" w:type="auto"/>
            <w:vMerge/>
            <w:shd w:val="clear" w:color="auto" w:fill="auto"/>
            <w:vAlign w:val="center"/>
          </w:tcPr>
          <w:p w14:paraId="57B47FC8" w14:textId="77777777" w:rsidR="00361609" w:rsidRDefault="00361609">
            <w:pPr>
              <w:snapToGrid w:val="0"/>
              <w:jc w:val="left"/>
              <w:rPr>
                <w:rFonts w:ascii="彩虹粗仿宋" w:eastAsia="彩虹粗仿宋" w:hAnsi="宋体" w:cs="宋体"/>
                <w:color w:val="0D0D0D" w:themeColor="text1" w:themeTint="F2"/>
                <w:sz w:val="22"/>
              </w:rPr>
            </w:pPr>
          </w:p>
        </w:tc>
        <w:tc>
          <w:tcPr>
            <w:tcW w:w="0" w:type="auto"/>
            <w:shd w:val="clear" w:color="auto" w:fill="auto"/>
            <w:vAlign w:val="center"/>
          </w:tcPr>
          <w:p w14:paraId="1A03BD34" w14:textId="77777777" w:rsidR="00361609" w:rsidRDefault="008308AA">
            <w:pPr>
              <w:snapToGrid w:val="0"/>
              <w:jc w:val="left"/>
              <w:textAlignment w:val="center"/>
              <w:rPr>
                <w:rFonts w:ascii="彩虹粗仿宋" w:eastAsia="彩虹粗仿宋" w:hAnsi="宋体" w:cs="宋体"/>
                <w:color w:val="0D0D0D" w:themeColor="text1" w:themeTint="F2"/>
                <w:kern w:val="0"/>
                <w:sz w:val="22"/>
                <w:lang w:bidi="ar"/>
              </w:rPr>
            </w:pPr>
            <w:r>
              <w:rPr>
                <w:rFonts w:ascii="彩虹粗仿宋" w:eastAsia="彩虹粗仿宋" w:hAnsi="宋体" w:cs="宋体" w:hint="eastAsia"/>
                <w:color w:val="0D0D0D" w:themeColor="text1" w:themeTint="F2"/>
                <w:kern w:val="0"/>
                <w:sz w:val="22"/>
                <w:lang w:bidi="ar"/>
              </w:rPr>
              <w:t>人工退费：支持人工窗口原路退款处理；</w:t>
            </w:r>
          </w:p>
        </w:tc>
      </w:tr>
      <w:tr w:rsidR="00361609" w14:paraId="0D7B7917" w14:textId="77777777">
        <w:trPr>
          <w:tblHeader/>
          <w:jc w:val="center"/>
        </w:trPr>
        <w:tc>
          <w:tcPr>
            <w:tcW w:w="0" w:type="auto"/>
            <w:vMerge/>
            <w:shd w:val="clear" w:color="auto" w:fill="auto"/>
            <w:vAlign w:val="center"/>
          </w:tcPr>
          <w:p w14:paraId="08AA78B1" w14:textId="77777777" w:rsidR="00361609" w:rsidRDefault="00361609">
            <w:pPr>
              <w:snapToGrid w:val="0"/>
              <w:jc w:val="left"/>
              <w:rPr>
                <w:rFonts w:ascii="彩虹粗仿宋" w:eastAsia="彩虹粗仿宋" w:hAnsi="宋体" w:cs="宋体"/>
                <w:b/>
                <w:bCs/>
                <w:color w:val="0D0D0D" w:themeColor="text1" w:themeTint="F2"/>
                <w:sz w:val="22"/>
                <w:szCs w:val="21"/>
              </w:rPr>
            </w:pPr>
          </w:p>
        </w:tc>
        <w:tc>
          <w:tcPr>
            <w:tcW w:w="0" w:type="auto"/>
            <w:vMerge/>
            <w:shd w:val="clear" w:color="auto" w:fill="auto"/>
            <w:vAlign w:val="center"/>
          </w:tcPr>
          <w:p w14:paraId="0276FF5D" w14:textId="77777777" w:rsidR="00361609" w:rsidRDefault="00361609">
            <w:pPr>
              <w:snapToGrid w:val="0"/>
              <w:jc w:val="left"/>
              <w:rPr>
                <w:rFonts w:ascii="彩虹粗仿宋" w:eastAsia="彩虹粗仿宋" w:hAnsi="宋体" w:cs="宋体"/>
                <w:color w:val="0D0D0D" w:themeColor="text1" w:themeTint="F2"/>
                <w:sz w:val="22"/>
              </w:rPr>
            </w:pPr>
          </w:p>
        </w:tc>
        <w:tc>
          <w:tcPr>
            <w:tcW w:w="0" w:type="auto"/>
            <w:shd w:val="clear" w:color="auto" w:fill="auto"/>
            <w:vAlign w:val="center"/>
          </w:tcPr>
          <w:p w14:paraId="65FD1E27" w14:textId="77777777" w:rsidR="00361609" w:rsidRDefault="008308AA">
            <w:pPr>
              <w:snapToGrid w:val="0"/>
              <w:jc w:val="left"/>
              <w:textAlignment w:val="center"/>
              <w:rPr>
                <w:rFonts w:ascii="彩虹粗仿宋" w:eastAsia="彩虹粗仿宋" w:hAnsi="宋体" w:cs="宋体"/>
                <w:color w:val="0D0D0D" w:themeColor="text1" w:themeTint="F2"/>
                <w:kern w:val="0"/>
                <w:sz w:val="22"/>
                <w:lang w:bidi="ar"/>
              </w:rPr>
            </w:pPr>
            <w:r>
              <w:rPr>
                <w:rFonts w:ascii="彩虹粗仿宋" w:eastAsia="彩虹粗仿宋" w:hAnsi="宋体" w:cs="宋体" w:hint="eastAsia"/>
                <w:color w:val="0D0D0D" w:themeColor="text1" w:themeTint="F2"/>
                <w:kern w:val="0"/>
                <w:sz w:val="22"/>
                <w:lang w:bidi="ar"/>
              </w:rPr>
              <w:t>退费验证：对于异常账单的处理，能够支持实时对当笔订单进行验证，查询HIS订单状态，以确保数据准确性。</w:t>
            </w:r>
          </w:p>
        </w:tc>
      </w:tr>
      <w:tr w:rsidR="00361609" w14:paraId="1EE6516D" w14:textId="77777777">
        <w:trPr>
          <w:tblHeader/>
          <w:jc w:val="center"/>
        </w:trPr>
        <w:tc>
          <w:tcPr>
            <w:tcW w:w="0" w:type="auto"/>
            <w:vMerge/>
            <w:shd w:val="clear" w:color="auto" w:fill="auto"/>
            <w:vAlign w:val="center"/>
          </w:tcPr>
          <w:p w14:paraId="5CC6386B" w14:textId="77777777" w:rsidR="00361609" w:rsidRDefault="00361609">
            <w:pPr>
              <w:snapToGrid w:val="0"/>
              <w:jc w:val="left"/>
              <w:rPr>
                <w:rFonts w:ascii="彩虹粗仿宋" w:eastAsia="彩虹粗仿宋" w:hAnsi="宋体" w:cs="宋体"/>
                <w:b/>
                <w:bCs/>
                <w:color w:val="0D0D0D" w:themeColor="text1" w:themeTint="F2"/>
                <w:sz w:val="22"/>
                <w:szCs w:val="21"/>
              </w:rPr>
            </w:pPr>
          </w:p>
        </w:tc>
        <w:tc>
          <w:tcPr>
            <w:tcW w:w="0" w:type="auto"/>
            <w:vMerge/>
            <w:shd w:val="clear" w:color="auto" w:fill="auto"/>
            <w:vAlign w:val="center"/>
          </w:tcPr>
          <w:p w14:paraId="3642FD3F" w14:textId="77777777" w:rsidR="00361609" w:rsidRDefault="00361609">
            <w:pPr>
              <w:snapToGrid w:val="0"/>
              <w:jc w:val="left"/>
              <w:rPr>
                <w:rFonts w:ascii="彩虹粗仿宋" w:eastAsia="彩虹粗仿宋" w:hAnsi="宋体" w:cs="宋体"/>
                <w:color w:val="0D0D0D" w:themeColor="text1" w:themeTint="F2"/>
                <w:sz w:val="22"/>
              </w:rPr>
            </w:pPr>
          </w:p>
        </w:tc>
        <w:tc>
          <w:tcPr>
            <w:tcW w:w="0" w:type="auto"/>
            <w:shd w:val="clear" w:color="auto" w:fill="auto"/>
            <w:vAlign w:val="center"/>
          </w:tcPr>
          <w:p w14:paraId="21971AAA" w14:textId="77777777" w:rsidR="00361609" w:rsidRDefault="008308AA">
            <w:pPr>
              <w:snapToGrid w:val="0"/>
              <w:jc w:val="left"/>
              <w:textAlignment w:val="center"/>
              <w:rPr>
                <w:rFonts w:ascii="彩虹粗仿宋" w:eastAsia="彩虹粗仿宋" w:hAnsi="宋体" w:cs="宋体"/>
                <w:color w:val="0D0D0D" w:themeColor="text1" w:themeTint="F2"/>
                <w:kern w:val="0"/>
                <w:sz w:val="22"/>
                <w:lang w:bidi="ar"/>
              </w:rPr>
            </w:pPr>
            <w:r>
              <w:rPr>
                <w:rFonts w:ascii="彩虹粗仿宋" w:eastAsia="彩虹粗仿宋" w:hAnsi="宋体" w:cs="宋体" w:hint="eastAsia"/>
                <w:color w:val="0D0D0D" w:themeColor="text1" w:themeTint="F2"/>
                <w:kern w:val="0"/>
                <w:sz w:val="22"/>
                <w:lang w:bidi="ar"/>
              </w:rPr>
              <w:t>订单信息查询：支持按时间段、机构名称（总院、分院）、支付类型、支付状态、订单状态、退款状态、订单号等条件查询对应订单的详细信息。</w:t>
            </w:r>
          </w:p>
        </w:tc>
      </w:tr>
      <w:tr w:rsidR="00361609" w14:paraId="044D081F" w14:textId="77777777">
        <w:trPr>
          <w:tblHeader/>
          <w:jc w:val="center"/>
        </w:trPr>
        <w:tc>
          <w:tcPr>
            <w:tcW w:w="0" w:type="auto"/>
            <w:vMerge/>
            <w:shd w:val="clear" w:color="auto" w:fill="auto"/>
            <w:vAlign w:val="center"/>
          </w:tcPr>
          <w:p w14:paraId="7F1EADDF" w14:textId="77777777" w:rsidR="00361609" w:rsidRDefault="00361609">
            <w:pPr>
              <w:snapToGrid w:val="0"/>
              <w:jc w:val="left"/>
              <w:rPr>
                <w:rFonts w:ascii="彩虹粗仿宋" w:eastAsia="彩虹粗仿宋" w:hAnsi="宋体" w:cs="宋体"/>
                <w:b/>
                <w:bCs/>
                <w:color w:val="0D0D0D" w:themeColor="text1" w:themeTint="F2"/>
                <w:sz w:val="22"/>
                <w:szCs w:val="21"/>
              </w:rPr>
            </w:pPr>
          </w:p>
        </w:tc>
        <w:tc>
          <w:tcPr>
            <w:tcW w:w="0" w:type="auto"/>
            <w:vMerge/>
            <w:shd w:val="clear" w:color="auto" w:fill="auto"/>
            <w:vAlign w:val="center"/>
          </w:tcPr>
          <w:p w14:paraId="68E489A8" w14:textId="77777777" w:rsidR="00361609" w:rsidRDefault="00361609">
            <w:pPr>
              <w:snapToGrid w:val="0"/>
              <w:jc w:val="left"/>
              <w:rPr>
                <w:rFonts w:ascii="彩虹粗仿宋" w:eastAsia="彩虹粗仿宋" w:hAnsi="宋体" w:cs="宋体"/>
                <w:color w:val="0D0D0D" w:themeColor="text1" w:themeTint="F2"/>
                <w:sz w:val="22"/>
              </w:rPr>
            </w:pPr>
          </w:p>
        </w:tc>
        <w:tc>
          <w:tcPr>
            <w:tcW w:w="0" w:type="auto"/>
            <w:shd w:val="clear" w:color="auto" w:fill="auto"/>
            <w:vAlign w:val="center"/>
          </w:tcPr>
          <w:p w14:paraId="27A9218D" w14:textId="77777777" w:rsidR="00361609" w:rsidRDefault="008308AA">
            <w:pPr>
              <w:snapToGrid w:val="0"/>
              <w:jc w:val="left"/>
              <w:textAlignment w:val="center"/>
              <w:rPr>
                <w:rFonts w:ascii="彩虹粗仿宋" w:eastAsia="彩虹粗仿宋" w:hAnsi="宋体" w:cs="宋体"/>
                <w:color w:val="0D0D0D" w:themeColor="text1" w:themeTint="F2"/>
                <w:kern w:val="0"/>
                <w:sz w:val="22"/>
                <w:lang w:bidi="ar"/>
              </w:rPr>
            </w:pPr>
            <w:r>
              <w:rPr>
                <w:rFonts w:ascii="彩虹粗仿宋" w:eastAsia="彩虹粗仿宋" w:hAnsi="宋体" w:cs="宋体" w:hint="eastAsia"/>
                <w:color w:val="0D0D0D" w:themeColor="text1" w:themeTint="F2"/>
                <w:kern w:val="0"/>
                <w:sz w:val="22"/>
                <w:lang w:bidi="ar"/>
              </w:rPr>
              <w:t>HIS交易明细查询：支持按时间段、机构名称（总院、分院）、支付类型、收费员、发票号、住院/门诊号等条件查询HIS系统的每笔交易明细。</w:t>
            </w:r>
          </w:p>
        </w:tc>
      </w:tr>
      <w:tr w:rsidR="00361609" w14:paraId="406122FD" w14:textId="77777777">
        <w:trPr>
          <w:tblHeader/>
          <w:jc w:val="center"/>
        </w:trPr>
        <w:tc>
          <w:tcPr>
            <w:tcW w:w="0" w:type="auto"/>
            <w:vMerge/>
            <w:shd w:val="clear" w:color="auto" w:fill="auto"/>
            <w:vAlign w:val="center"/>
          </w:tcPr>
          <w:p w14:paraId="3AE68476" w14:textId="77777777" w:rsidR="00361609" w:rsidRDefault="00361609">
            <w:pPr>
              <w:snapToGrid w:val="0"/>
              <w:jc w:val="left"/>
              <w:rPr>
                <w:rFonts w:ascii="彩虹粗仿宋" w:eastAsia="彩虹粗仿宋" w:hAnsi="宋体" w:cs="宋体"/>
                <w:b/>
                <w:bCs/>
                <w:color w:val="0D0D0D" w:themeColor="text1" w:themeTint="F2"/>
                <w:sz w:val="22"/>
                <w:szCs w:val="21"/>
              </w:rPr>
            </w:pPr>
          </w:p>
        </w:tc>
        <w:tc>
          <w:tcPr>
            <w:tcW w:w="0" w:type="auto"/>
            <w:vMerge/>
            <w:shd w:val="clear" w:color="auto" w:fill="auto"/>
            <w:vAlign w:val="center"/>
          </w:tcPr>
          <w:p w14:paraId="686DD716" w14:textId="77777777" w:rsidR="00361609" w:rsidRDefault="00361609">
            <w:pPr>
              <w:snapToGrid w:val="0"/>
              <w:jc w:val="left"/>
              <w:rPr>
                <w:rFonts w:ascii="彩虹粗仿宋" w:eastAsia="彩虹粗仿宋" w:hAnsi="宋体" w:cs="宋体"/>
                <w:color w:val="0D0D0D" w:themeColor="text1" w:themeTint="F2"/>
                <w:sz w:val="22"/>
              </w:rPr>
            </w:pPr>
          </w:p>
        </w:tc>
        <w:tc>
          <w:tcPr>
            <w:tcW w:w="0" w:type="auto"/>
            <w:shd w:val="clear" w:color="auto" w:fill="auto"/>
            <w:vAlign w:val="center"/>
          </w:tcPr>
          <w:p w14:paraId="2FC357E5" w14:textId="77777777" w:rsidR="00361609" w:rsidRDefault="008308AA">
            <w:pPr>
              <w:snapToGrid w:val="0"/>
              <w:jc w:val="left"/>
              <w:textAlignment w:val="center"/>
              <w:rPr>
                <w:rFonts w:ascii="彩虹粗仿宋" w:eastAsia="彩虹粗仿宋" w:hAnsi="宋体" w:cs="宋体"/>
                <w:color w:val="0D0D0D" w:themeColor="text1" w:themeTint="F2"/>
                <w:kern w:val="0"/>
                <w:sz w:val="22"/>
                <w:lang w:bidi="ar"/>
              </w:rPr>
            </w:pPr>
            <w:r>
              <w:rPr>
                <w:rFonts w:ascii="彩虹粗仿宋" w:eastAsia="彩虹粗仿宋" w:hAnsi="宋体" w:cs="宋体" w:hint="eastAsia"/>
                <w:color w:val="0D0D0D" w:themeColor="text1" w:themeTint="F2"/>
                <w:kern w:val="0"/>
                <w:sz w:val="22"/>
                <w:lang w:bidi="ar"/>
              </w:rPr>
              <w:t>业务系统交易明细查询：支持按时间段、机构名称（总院、分院）、交易类型、业务类型、支付类型、支付来源、等条件查询业务系统的每笔交易明细。</w:t>
            </w:r>
          </w:p>
        </w:tc>
      </w:tr>
      <w:tr w:rsidR="00361609" w14:paraId="693E1861" w14:textId="77777777">
        <w:trPr>
          <w:tblHeader/>
          <w:jc w:val="center"/>
        </w:trPr>
        <w:tc>
          <w:tcPr>
            <w:tcW w:w="0" w:type="auto"/>
            <w:vMerge/>
            <w:shd w:val="clear" w:color="auto" w:fill="auto"/>
            <w:vAlign w:val="center"/>
          </w:tcPr>
          <w:p w14:paraId="06703701" w14:textId="77777777" w:rsidR="00361609" w:rsidRDefault="00361609">
            <w:pPr>
              <w:snapToGrid w:val="0"/>
              <w:jc w:val="left"/>
              <w:rPr>
                <w:rFonts w:ascii="彩虹粗仿宋" w:eastAsia="彩虹粗仿宋" w:hAnsi="宋体" w:cs="宋体"/>
                <w:b/>
                <w:bCs/>
                <w:color w:val="0D0D0D" w:themeColor="text1" w:themeTint="F2"/>
                <w:sz w:val="22"/>
                <w:szCs w:val="21"/>
              </w:rPr>
            </w:pPr>
          </w:p>
        </w:tc>
        <w:tc>
          <w:tcPr>
            <w:tcW w:w="0" w:type="auto"/>
            <w:vMerge/>
            <w:shd w:val="clear" w:color="auto" w:fill="auto"/>
            <w:vAlign w:val="center"/>
          </w:tcPr>
          <w:p w14:paraId="4659B290" w14:textId="77777777" w:rsidR="00361609" w:rsidRDefault="00361609">
            <w:pPr>
              <w:snapToGrid w:val="0"/>
              <w:jc w:val="left"/>
              <w:rPr>
                <w:rFonts w:ascii="彩虹粗仿宋" w:eastAsia="彩虹粗仿宋" w:hAnsi="宋体" w:cs="宋体"/>
                <w:color w:val="0D0D0D" w:themeColor="text1" w:themeTint="F2"/>
                <w:sz w:val="22"/>
              </w:rPr>
            </w:pPr>
          </w:p>
        </w:tc>
        <w:tc>
          <w:tcPr>
            <w:tcW w:w="0" w:type="auto"/>
            <w:shd w:val="clear" w:color="auto" w:fill="auto"/>
            <w:vAlign w:val="center"/>
          </w:tcPr>
          <w:p w14:paraId="7A2416BA" w14:textId="77777777" w:rsidR="00361609" w:rsidRDefault="008308AA">
            <w:pPr>
              <w:snapToGrid w:val="0"/>
              <w:jc w:val="left"/>
              <w:textAlignment w:val="center"/>
              <w:rPr>
                <w:rFonts w:ascii="彩虹粗仿宋" w:eastAsia="彩虹粗仿宋" w:hAnsi="宋体" w:cs="宋体"/>
                <w:color w:val="0D0D0D" w:themeColor="text1" w:themeTint="F2"/>
                <w:kern w:val="0"/>
                <w:sz w:val="22"/>
                <w:lang w:bidi="ar"/>
              </w:rPr>
            </w:pPr>
            <w:r>
              <w:rPr>
                <w:rFonts w:ascii="彩虹粗仿宋" w:eastAsia="彩虹粗仿宋" w:hAnsi="宋体" w:cs="宋体" w:hint="eastAsia"/>
                <w:color w:val="0D0D0D" w:themeColor="text1" w:themeTint="F2"/>
                <w:kern w:val="0"/>
                <w:sz w:val="22"/>
                <w:lang w:bidi="ar"/>
              </w:rPr>
              <w:t>支付渠道交易明细查询：查询支付渠道系统的每笔交易明细并可对查询结果进行汇总。</w:t>
            </w:r>
          </w:p>
        </w:tc>
      </w:tr>
      <w:tr w:rsidR="00361609" w14:paraId="3DA22348" w14:textId="77777777">
        <w:trPr>
          <w:tblHeader/>
          <w:jc w:val="center"/>
        </w:trPr>
        <w:tc>
          <w:tcPr>
            <w:tcW w:w="0" w:type="auto"/>
            <w:vMerge/>
            <w:shd w:val="clear" w:color="auto" w:fill="auto"/>
            <w:vAlign w:val="center"/>
          </w:tcPr>
          <w:p w14:paraId="67C00DD4" w14:textId="77777777" w:rsidR="00361609" w:rsidRDefault="00361609">
            <w:pPr>
              <w:snapToGrid w:val="0"/>
              <w:jc w:val="left"/>
              <w:rPr>
                <w:rFonts w:ascii="彩虹粗仿宋" w:eastAsia="彩虹粗仿宋" w:hAnsi="宋体" w:cs="宋体"/>
                <w:b/>
                <w:bCs/>
                <w:color w:val="0D0D0D" w:themeColor="text1" w:themeTint="F2"/>
                <w:sz w:val="22"/>
                <w:szCs w:val="21"/>
              </w:rPr>
            </w:pPr>
          </w:p>
        </w:tc>
        <w:tc>
          <w:tcPr>
            <w:tcW w:w="0" w:type="auto"/>
            <w:vMerge/>
            <w:shd w:val="clear" w:color="auto" w:fill="auto"/>
            <w:vAlign w:val="center"/>
          </w:tcPr>
          <w:p w14:paraId="11AF3F62" w14:textId="77777777" w:rsidR="00361609" w:rsidRDefault="00361609">
            <w:pPr>
              <w:snapToGrid w:val="0"/>
              <w:jc w:val="left"/>
              <w:textAlignment w:val="center"/>
              <w:rPr>
                <w:rFonts w:ascii="彩虹粗仿宋" w:eastAsia="彩虹粗仿宋" w:hAnsi="宋体" w:cs="宋体"/>
                <w:color w:val="0D0D0D" w:themeColor="text1" w:themeTint="F2"/>
                <w:sz w:val="22"/>
              </w:rPr>
            </w:pPr>
          </w:p>
        </w:tc>
        <w:tc>
          <w:tcPr>
            <w:tcW w:w="0" w:type="auto"/>
            <w:shd w:val="clear" w:color="auto" w:fill="auto"/>
            <w:vAlign w:val="center"/>
          </w:tcPr>
          <w:p w14:paraId="0B1F3DB0" w14:textId="77777777" w:rsidR="00361609" w:rsidRDefault="008308AA">
            <w:pPr>
              <w:snapToGrid w:val="0"/>
              <w:jc w:val="left"/>
              <w:textAlignment w:val="center"/>
              <w:rPr>
                <w:rFonts w:ascii="彩虹粗仿宋" w:eastAsia="彩虹粗仿宋" w:hAnsi="宋体" w:cs="宋体"/>
                <w:color w:val="0D0D0D" w:themeColor="text1" w:themeTint="F2"/>
                <w:kern w:val="0"/>
                <w:sz w:val="22"/>
                <w:lang w:bidi="ar"/>
              </w:rPr>
            </w:pPr>
            <w:r>
              <w:rPr>
                <w:rFonts w:ascii="彩虹粗仿宋" w:eastAsia="彩虹粗仿宋" w:hAnsi="宋体" w:cs="宋体" w:hint="eastAsia"/>
                <w:color w:val="0D0D0D" w:themeColor="text1" w:themeTint="F2"/>
                <w:kern w:val="0"/>
                <w:sz w:val="22"/>
                <w:lang w:bidi="ar"/>
              </w:rPr>
              <w:t>对账汇总统计报表：提供按时间段汇总对账数据，支持按机构（分院、住院、门诊）、业务类型（挂号、缴费、住院）、终端类型（</w:t>
            </w:r>
            <w:proofErr w:type="gramStart"/>
            <w:r>
              <w:rPr>
                <w:rFonts w:ascii="彩虹粗仿宋" w:eastAsia="彩虹粗仿宋" w:hAnsi="宋体" w:cs="宋体" w:hint="eastAsia"/>
                <w:color w:val="0D0D0D" w:themeColor="text1" w:themeTint="F2"/>
                <w:kern w:val="0"/>
                <w:sz w:val="22"/>
                <w:lang w:bidi="ar"/>
              </w:rPr>
              <w:t>微信公众号</w:t>
            </w:r>
            <w:proofErr w:type="gramEnd"/>
            <w:r>
              <w:rPr>
                <w:rFonts w:ascii="彩虹粗仿宋" w:eastAsia="彩虹粗仿宋" w:hAnsi="宋体" w:cs="宋体" w:hint="eastAsia"/>
                <w:color w:val="0D0D0D" w:themeColor="text1" w:themeTint="F2"/>
                <w:kern w:val="0"/>
                <w:sz w:val="22"/>
                <w:lang w:bidi="ar"/>
              </w:rPr>
              <w:t>、窗口</w:t>
            </w:r>
            <w:proofErr w:type="gramStart"/>
            <w:r>
              <w:rPr>
                <w:rFonts w:ascii="彩虹粗仿宋" w:eastAsia="彩虹粗仿宋" w:hAnsi="宋体" w:cs="宋体" w:hint="eastAsia"/>
                <w:color w:val="0D0D0D" w:themeColor="text1" w:themeTint="F2"/>
                <w:kern w:val="0"/>
                <w:sz w:val="22"/>
                <w:lang w:bidi="ar"/>
              </w:rPr>
              <w:t>扫码付</w:t>
            </w:r>
            <w:proofErr w:type="gramEnd"/>
            <w:r>
              <w:rPr>
                <w:rFonts w:ascii="彩虹粗仿宋" w:eastAsia="彩虹粗仿宋" w:hAnsi="宋体" w:cs="宋体" w:hint="eastAsia"/>
                <w:color w:val="0D0D0D" w:themeColor="text1" w:themeTint="F2"/>
                <w:kern w:val="0"/>
                <w:sz w:val="22"/>
                <w:lang w:bidi="ar"/>
              </w:rPr>
              <w:t>）、支付渠道分别进行汇总。</w:t>
            </w:r>
          </w:p>
        </w:tc>
      </w:tr>
      <w:tr w:rsidR="00361609" w14:paraId="09D05C74" w14:textId="77777777">
        <w:trPr>
          <w:tblHeader/>
          <w:jc w:val="center"/>
        </w:trPr>
        <w:tc>
          <w:tcPr>
            <w:tcW w:w="0" w:type="auto"/>
            <w:vMerge/>
            <w:shd w:val="clear" w:color="auto" w:fill="auto"/>
            <w:vAlign w:val="center"/>
          </w:tcPr>
          <w:p w14:paraId="29A14000" w14:textId="77777777" w:rsidR="00361609" w:rsidRDefault="00361609">
            <w:pPr>
              <w:snapToGrid w:val="0"/>
              <w:jc w:val="left"/>
              <w:rPr>
                <w:rFonts w:ascii="彩虹粗仿宋" w:eastAsia="彩虹粗仿宋" w:hAnsi="宋体" w:cs="宋体"/>
                <w:b/>
                <w:bCs/>
                <w:color w:val="0D0D0D" w:themeColor="text1" w:themeTint="F2"/>
                <w:sz w:val="22"/>
                <w:szCs w:val="21"/>
              </w:rPr>
            </w:pPr>
          </w:p>
        </w:tc>
        <w:tc>
          <w:tcPr>
            <w:tcW w:w="0" w:type="auto"/>
            <w:vMerge/>
            <w:shd w:val="clear" w:color="auto" w:fill="auto"/>
            <w:vAlign w:val="center"/>
          </w:tcPr>
          <w:p w14:paraId="514571A8" w14:textId="77777777" w:rsidR="00361609" w:rsidRDefault="00361609">
            <w:pPr>
              <w:snapToGrid w:val="0"/>
              <w:jc w:val="left"/>
              <w:rPr>
                <w:rFonts w:ascii="彩虹粗仿宋" w:eastAsia="彩虹粗仿宋" w:hAnsi="宋体" w:cs="宋体"/>
                <w:color w:val="0D0D0D" w:themeColor="text1" w:themeTint="F2"/>
                <w:sz w:val="22"/>
              </w:rPr>
            </w:pPr>
          </w:p>
        </w:tc>
        <w:tc>
          <w:tcPr>
            <w:tcW w:w="0" w:type="auto"/>
            <w:shd w:val="clear" w:color="auto" w:fill="auto"/>
            <w:vAlign w:val="center"/>
          </w:tcPr>
          <w:p w14:paraId="70262DA5" w14:textId="77777777" w:rsidR="00361609" w:rsidRDefault="008308AA">
            <w:pPr>
              <w:snapToGrid w:val="0"/>
              <w:jc w:val="left"/>
              <w:textAlignment w:val="center"/>
              <w:rPr>
                <w:rFonts w:ascii="彩虹粗仿宋" w:eastAsia="彩虹粗仿宋" w:hAnsi="宋体" w:cs="宋体"/>
                <w:color w:val="0D0D0D" w:themeColor="text1" w:themeTint="F2"/>
                <w:sz w:val="22"/>
              </w:rPr>
            </w:pPr>
            <w:r>
              <w:rPr>
                <w:rFonts w:ascii="彩虹粗仿宋" w:eastAsia="彩虹粗仿宋" w:hAnsi="宋体" w:cs="宋体" w:hint="eastAsia"/>
                <w:color w:val="0D0D0D" w:themeColor="text1" w:themeTint="F2"/>
                <w:kern w:val="0"/>
                <w:sz w:val="22"/>
                <w:lang w:bidi="ar"/>
              </w:rPr>
              <w:t>支付渠道交易汇总报表：按时间段对各支付渠道支付总金额、支付总笔数进行汇总。</w:t>
            </w:r>
          </w:p>
        </w:tc>
      </w:tr>
      <w:tr w:rsidR="00361609" w14:paraId="63B82DAC" w14:textId="77777777">
        <w:trPr>
          <w:tblHeader/>
          <w:jc w:val="center"/>
        </w:trPr>
        <w:tc>
          <w:tcPr>
            <w:tcW w:w="0" w:type="auto"/>
            <w:vMerge/>
            <w:shd w:val="clear" w:color="auto" w:fill="auto"/>
            <w:vAlign w:val="center"/>
          </w:tcPr>
          <w:p w14:paraId="17C8A6AE" w14:textId="77777777" w:rsidR="00361609" w:rsidRDefault="00361609">
            <w:pPr>
              <w:snapToGrid w:val="0"/>
              <w:jc w:val="left"/>
              <w:rPr>
                <w:rFonts w:ascii="彩虹粗仿宋" w:eastAsia="彩虹粗仿宋" w:hAnsi="宋体" w:cs="宋体"/>
                <w:b/>
                <w:bCs/>
                <w:color w:val="0D0D0D" w:themeColor="text1" w:themeTint="F2"/>
                <w:sz w:val="22"/>
                <w:szCs w:val="21"/>
              </w:rPr>
            </w:pPr>
          </w:p>
        </w:tc>
        <w:tc>
          <w:tcPr>
            <w:tcW w:w="0" w:type="auto"/>
            <w:vMerge/>
            <w:shd w:val="clear" w:color="auto" w:fill="auto"/>
            <w:vAlign w:val="center"/>
          </w:tcPr>
          <w:p w14:paraId="618E830F" w14:textId="77777777" w:rsidR="00361609" w:rsidRDefault="00361609">
            <w:pPr>
              <w:snapToGrid w:val="0"/>
              <w:jc w:val="left"/>
              <w:rPr>
                <w:rFonts w:ascii="彩虹粗仿宋" w:eastAsia="彩虹粗仿宋" w:hAnsi="宋体" w:cs="宋体"/>
                <w:color w:val="0D0D0D" w:themeColor="text1" w:themeTint="F2"/>
                <w:sz w:val="22"/>
              </w:rPr>
            </w:pPr>
          </w:p>
        </w:tc>
        <w:tc>
          <w:tcPr>
            <w:tcW w:w="0" w:type="auto"/>
            <w:shd w:val="clear" w:color="auto" w:fill="auto"/>
            <w:vAlign w:val="center"/>
          </w:tcPr>
          <w:p w14:paraId="282DEA31" w14:textId="77777777" w:rsidR="00361609" w:rsidRDefault="008308AA">
            <w:pPr>
              <w:snapToGrid w:val="0"/>
              <w:jc w:val="left"/>
              <w:textAlignment w:val="center"/>
              <w:rPr>
                <w:rFonts w:ascii="彩虹粗仿宋" w:eastAsia="彩虹粗仿宋" w:hAnsi="宋体" w:cs="宋体"/>
                <w:color w:val="0D0D0D" w:themeColor="text1" w:themeTint="F2"/>
                <w:sz w:val="22"/>
              </w:rPr>
            </w:pPr>
            <w:r>
              <w:rPr>
                <w:rFonts w:ascii="彩虹粗仿宋" w:eastAsia="彩虹粗仿宋" w:hAnsi="宋体" w:cs="宋体" w:hint="eastAsia"/>
                <w:color w:val="0D0D0D" w:themeColor="text1" w:themeTint="F2"/>
                <w:kern w:val="0"/>
                <w:sz w:val="22"/>
                <w:lang w:bidi="ar"/>
              </w:rPr>
              <w:t>异常账单差异报表：提供按日期、分院、住院、门诊对异常账单进行统计，形成账单差异报表，直观汇总异常账单的付款方账号、HIS交易时间、异常处理时间、交易金额等信息，并支持导出Excel文件。</w:t>
            </w:r>
          </w:p>
        </w:tc>
      </w:tr>
      <w:tr w:rsidR="00361609" w14:paraId="0B2FB824" w14:textId="77777777">
        <w:trPr>
          <w:tblHeader/>
          <w:jc w:val="center"/>
        </w:trPr>
        <w:tc>
          <w:tcPr>
            <w:tcW w:w="0" w:type="auto"/>
            <w:vMerge/>
            <w:shd w:val="clear" w:color="auto" w:fill="auto"/>
            <w:vAlign w:val="center"/>
          </w:tcPr>
          <w:p w14:paraId="0C50EFD8" w14:textId="77777777" w:rsidR="00361609" w:rsidRDefault="00361609">
            <w:pPr>
              <w:snapToGrid w:val="0"/>
              <w:jc w:val="left"/>
              <w:rPr>
                <w:rFonts w:ascii="彩虹粗仿宋" w:eastAsia="彩虹粗仿宋" w:hAnsi="宋体" w:cs="宋体"/>
                <w:b/>
                <w:bCs/>
                <w:color w:val="0D0D0D" w:themeColor="text1" w:themeTint="F2"/>
                <w:sz w:val="22"/>
                <w:szCs w:val="21"/>
              </w:rPr>
            </w:pPr>
          </w:p>
        </w:tc>
        <w:tc>
          <w:tcPr>
            <w:tcW w:w="0" w:type="auto"/>
            <w:vMerge/>
            <w:shd w:val="clear" w:color="auto" w:fill="auto"/>
            <w:vAlign w:val="center"/>
          </w:tcPr>
          <w:p w14:paraId="6928DD2B" w14:textId="77777777" w:rsidR="00361609" w:rsidRDefault="00361609">
            <w:pPr>
              <w:snapToGrid w:val="0"/>
              <w:jc w:val="left"/>
              <w:rPr>
                <w:rFonts w:ascii="彩虹粗仿宋" w:eastAsia="彩虹粗仿宋" w:hAnsi="宋体" w:cs="宋体"/>
                <w:color w:val="0D0D0D" w:themeColor="text1" w:themeTint="F2"/>
                <w:sz w:val="22"/>
              </w:rPr>
            </w:pPr>
          </w:p>
        </w:tc>
        <w:tc>
          <w:tcPr>
            <w:tcW w:w="0" w:type="auto"/>
            <w:shd w:val="clear" w:color="auto" w:fill="auto"/>
            <w:vAlign w:val="center"/>
          </w:tcPr>
          <w:p w14:paraId="241B144F" w14:textId="77777777" w:rsidR="00361609" w:rsidRDefault="008308AA">
            <w:pPr>
              <w:snapToGrid w:val="0"/>
              <w:jc w:val="left"/>
              <w:textAlignment w:val="center"/>
              <w:rPr>
                <w:rFonts w:ascii="彩虹粗仿宋" w:eastAsia="彩虹粗仿宋" w:hAnsi="宋体" w:cs="宋体"/>
                <w:color w:val="0D0D0D" w:themeColor="text1" w:themeTint="F2"/>
                <w:sz w:val="22"/>
              </w:rPr>
            </w:pPr>
            <w:r>
              <w:rPr>
                <w:rFonts w:ascii="彩虹粗仿宋" w:eastAsia="彩虹粗仿宋" w:hAnsi="宋体" w:cs="宋体" w:hint="eastAsia"/>
                <w:color w:val="0D0D0D" w:themeColor="text1" w:themeTint="F2"/>
                <w:kern w:val="0"/>
                <w:sz w:val="22"/>
                <w:lang w:bidi="ar"/>
              </w:rPr>
              <w:t>对账日志查询：提供对账日志查询功能， 当出现不明账或对账数据异常等情况，可以辅助快速定位问题。</w:t>
            </w:r>
          </w:p>
        </w:tc>
      </w:tr>
      <w:tr w:rsidR="00361609" w14:paraId="5BE9F7FA" w14:textId="77777777">
        <w:trPr>
          <w:tblHeader/>
          <w:jc w:val="center"/>
        </w:trPr>
        <w:tc>
          <w:tcPr>
            <w:tcW w:w="0" w:type="auto"/>
            <w:vMerge/>
            <w:shd w:val="clear" w:color="auto" w:fill="auto"/>
            <w:vAlign w:val="center"/>
          </w:tcPr>
          <w:p w14:paraId="6BE1E5C3" w14:textId="77777777" w:rsidR="00361609" w:rsidRDefault="00361609">
            <w:pPr>
              <w:snapToGrid w:val="0"/>
              <w:jc w:val="left"/>
              <w:rPr>
                <w:rFonts w:ascii="彩虹粗仿宋" w:eastAsia="彩虹粗仿宋" w:hAnsi="宋体" w:cs="宋体"/>
                <w:b/>
                <w:bCs/>
                <w:color w:val="0D0D0D" w:themeColor="text1" w:themeTint="F2"/>
                <w:sz w:val="22"/>
                <w:szCs w:val="21"/>
              </w:rPr>
            </w:pPr>
          </w:p>
        </w:tc>
        <w:tc>
          <w:tcPr>
            <w:tcW w:w="0" w:type="auto"/>
            <w:vMerge/>
            <w:shd w:val="clear" w:color="auto" w:fill="auto"/>
            <w:vAlign w:val="center"/>
          </w:tcPr>
          <w:p w14:paraId="13CA53DA" w14:textId="77777777" w:rsidR="00361609" w:rsidRDefault="00361609">
            <w:pPr>
              <w:snapToGrid w:val="0"/>
              <w:jc w:val="left"/>
              <w:rPr>
                <w:rFonts w:ascii="彩虹粗仿宋" w:eastAsia="彩虹粗仿宋" w:hAnsi="宋体" w:cs="宋体"/>
                <w:color w:val="0D0D0D" w:themeColor="text1" w:themeTint="F2"/>
                <w:sz w:val="22"/>
              </w:rPr>
            </w:pPr>
          </w:p>
        </w:tc>
        <w:tc>
          <w:tcPr>
            <w:tcW w:w="0" w:type="auto"/>
            <w:shd w:val="clear" w:color="auto" w:fill="auto"/>
            <w:vAlign w:val="center"/>
          </w:tcPr>
          <w:p w14:paraId="456209D2" w14:textId="77777777" w:rsidR="00361609" w:rsidRDefault="008308AA">
            <w:pPr>
              <w:snapToGrid w:val="0"/>
              <w:jc w:val="left"/>
              <w:textAlignment w:val="center"/>
              <w:rPr>
                <w:rFonts w:ascii="彩虹粗仿宋" w:eastAsia="彩虹粗仿宋" w:hAnsi="宋体" w:cs="宋体"/>
                <w:color w:val="0D0D0D" w:themeColor="text1" w:themeTint="F2"/>
                <w:sz w:val="22"/>
              </w:rPr>
            </w:pPr>
            <w:r>
              <w:rPr>
                <w:rFonts w:ascii="彩虹粗仿宋" w:eastAsia="彩虹粗仿宋" w:hAnsi="宋体" w:cs="宋体" w:hint="eastAsia"/>
                <w:color w:val="0D0D0D" w:themeColor="text1" w:themeTint="F2"/>
                <w:kern w:val="0"/>
                <w:sz w:val="22"/>
                <w:lang w:bidi="ar"/>
              </w:rPr>
              <w:t>支付通道日志查询：支持按时间段、机构名称（总院、分院）、业务类型、支付类型、支付来源、终端号、支付流水号等条件查询各支付通道的交易日志。</w:t>
            </w:r>
          </w:p>
        </w:tc>
      </w:tr>
      <w:tr w:rsidR="00361609" w14:paraId="473E517A" w14:textId="77777777">
        <w:trPr>
          <w:tblHeader/>
          <w:jc w:val="center"/>
        </w:trPr>
        <w:tc>
          <w:tcPr>
            <w:tcW w:w="0" w:type="auto"/>
            <w:vMerge/>
            <w:shd w:val="clear" w:color="auto" w:fill="auto"/>
            <w:vAlign w:val="center"/>
          </w:tcPr>
          <w:p w14:paraId="258BAADA" w14:textId="77777777" w:rsidR="00361609" w:rsidRDefault="00361609">
            <w:pPr>
              <w:snapToGrid w:val="0"/>
              <w:jc w:val="left"/>
              <w:rPr>
                <w:rFonts w:ascii="彩虹粗仿宋" w:eastAsia="彩虹粗仿宋" w:hAnsi="宋体" w:cs="宋体"/>
                <w:b/>
                <w:bCs/>
                <w:color w:val="0D0D0D" w:themeColor="text1" w:themeTint="F2"/>
                <w:sz w:val="22"/>
                <w:szCs w:val="21"/>
              </w:rPr>
            </w:pPr>
          </w:p>
        </w:tc>
        <w:tc>
          <w:tcPr>
            <w:tcW w:w="0" w:type="auto"/>
            <w:vMerge/>
            <w:shd w:val="clear" w:color="auto" w:fill="auto"/>
            <w:vAlign w:val="center"/>
          </w:tcPr>
          <w:p w14:paraId="23FC9571" w14:textId="77777777" w:rsidR="00361609" w:rsidRDefault="00361609">
            <w:pPr>
              <w:snapToGrid w:val="0"/>
              <w:jc w:val="left"/>
              <w:rPr>
                <w:rFonts w:ascii="彩虹粗仿宋" w:eastAsia="彩虹粗仿宋" w:hAnsi="宋体" w:cs="宋体"/>
                <w:color w:val="0D0D0D" w:themeColor="text1" w:themeTint="F2"/>
                <w:sz w:val="22"/>
              </w:rPr>
            </w:pPr>
          </w:p>
        </w:tc>
        <w:tc>
          <w:tcPr>
            <w:tcW w:w="0" w:type="auto"/>
            <w:shd w:val="clear" w:color="auto" w:fill="auto"/>
            <w:vAlign w:val="center"/>
          </w:tcPr>
          <w:p w14:paraId="3CC3C787" w14:textId="77777777" w:rsidR="00361609" w:rsidRDefault="008308AA">
            <w:pPr>
              <w:snapToGrid w:val="0"/>
              <w:jc w:val="left"/>
              <w:textAlignment w:val="center"/>
              <w:rPr>
                <w:rFonts w:ascii="彩虹粗仿宋" w:eastAsia="彩虹粗仿宋" w:hAnsi="宋体" w:cs="宋体"/>
                <w:color w:val="0D0D0D" w:themeColor="text1" w:themeTint="F2"/>
                <w:sz w:val="22"/>
              </w:rPr>
            </w:pPr>
            <w:r>
              <w:rPr>
                <w:rFonts w:ascii="彩虹粗仿宋" w:eastAsia="彩虹粗仿宋" w:hAnsi="宋体" w:cs="宋体" w:hint="eastAsia"/>
                <w:color w:val="0D0D0D" w:themeColor="text1" w:themeTint="F2"/>
                <w:kern w:val="0"/>
                <w:sz w:val="22"/>
                <w:lang w:bidi="ar"/>
              </w:rPr>
              <w:t>机构管理：商户信息管理</w:t>
            </w:r>
            <w:r>
              <w:rPr>
                <w:rFonts w:ascii="彩虹粗仿宋" w:eastAsia="彩虹粗仿宋" w:hAnsi="宋体" w:cs="宋体" w:hint="eastAsia"/>
                <w:color w:val="0D0D0D" w:themeColor="text1" w:themeTint="F2"/>
                <w:kern w:val="0"/>
                <w:sz w:val="22"/>
                <w:lang w:bidi="ar"/>
              </w:rPr>
              <w:tab/>
              <w:t>管理医院</w:t>
            </w:r>
            <w:proofErr w:type="gramStart"/>
            <w:r>
              <w:rPr>
                <w:rFonts w:ascii="彩虹粗仿宋" w:eastAsia="彩虹粗仿宋" w:hAnsi="宋体" w:cs="宋体" w:hint="eastAsia"/>
                <w:color w:val="0D0D0D" w:themeColor="text1" w:themeTint="F2"/>
                <w:kern w:val="0"/>
                <w:sz w:val="22"/>
                <w:lang w:bidi="ar"/>
              </w:rPr>
              <w:t>院</w:t>
            </w:r>
            <w:proofErr w:type="gramEnd"/>
            <w:r>
              <w:rPr>
                <w:rFonts w:ascii="彩虹粗仿宋" w:eastAsia="彩虹粗仿宋" w:hAnsi="宋体" w:cs="宋体" w:hint="eastAsia"/>
                <w:color w:val="0D0D0D" w:themeColor="text1" w:themeTint="F2"/>
                <w:kern w:val="0"/>
                <w:sz w:val="22"/>
                <w:lang w:bidi="ar"/>
              </w:rPr>
              <w:t>区信息，管理医院（院区）商户信息，包括商户号、支付渠道、账单下载地址等。</w:t>
            </w:r>
          </w:p>
        </w:tc>
      </w:tr>
      <w:tr w:rsidR="00361609" w14:paraId="7E5EF185" w14:textId="77777777">
        <w:trPr>
          <w:tblHeader/>
          <w:jc w:val="center"/>
        </w:trPr>
        <w:tc>
          <w:tcPr>
            <w:tcW w:w="0" w:type="auto"/>
            <w:vMerge/>
            <w:shd w:val="clear" w:color="auto" w:fill="auto"/>
            <w:vAlign w:val="center"/>
          </w:tcPr>
          <w:p w14:paraId="75D561CE" w14:textId="77777777" w:rsidR="00361609" w:rsidRDefault="00361609">
            <w:pPr>
              <w:snapToGrid w:val="0"/>
              <w:jc w:val="left"/>
              <w:rPr>
                <w:rFonts w:ascii="彩虹粗仿宋" w:eastAsia="彩虹粗仿宋" w:hAnsi="宋体" w:cs="宋体"/>
                <w:b/>
                <w:bCs/>
                <w:color w:val="0D0D0D" w:themeColor="text1" w:themeTint="F2"/>
                <w:sz w:val="22"/>
                <w:szCs w:val="21"/>
              </w:rPr>
            </w:pPr>
          </w:p>
        </w:tc>
        <w:tc>
          <w:tcPr>
            <w:tcW w:w="0" w:type="auto"/>
            <w:vMerge/>
            <w:shd w:val="clear" w:color="auto" w:fill="auto"/>
            <w:vAlign w:val="center"/>
          </w:tcPr>
          <w:p w14:paraId="669DDBA4" w14:textId="77777777" w:rsidR="00361609" w:rsidRDefault="00361609">
            <w:pPr>
              <w:snapToGrid w:val="0"/>
              <w:jc w:val="left"/>
              <w:rPr>
                <w:rFonts w:ascii="彩虹粗仿宋" w:eastAsia="彩虹粗仿宋" w:hAnsi="宋体" w:cs="宋体"/>
                <w:color w:val="0D0D0D" w:themeColor="text1" w:themeTint="F2"/>
                <w:sz w:val="22"/>
              </w:rPr>
            </w:pPr>
          </w:p>
        </w:tc>
        <w:tc>
          <w:tcPr>
            <w:tcW w:w="0" w:type="auto"/>
            <w:shd w:val="clear" w:color="auto" w:fill="auto"/>
            <w:vAlign w:val="center"/>
          </w:tcPr>
          <w:p w14:paraId="5100082E" w14:textId="77777777" w:rsidR="00361609" w:rsidRDefault="008308AA">
            <w:pPr>
              <w:snapToGrid w:val="0"/>
              <w:jc w:val="left"/>
              <w:textAlignment w:val="center"/>
              <w:rPr>
                <w:rFonts w:ascii="彩虹粗仿宋" w:eastAsia="彩虹粗仿宋" w:hAnsi="宋体" w:cs="宋体"/>
                <w:color w:val="0D0D0D" w:themeColor="text1" w:themeTint="F2"/>
                <w:sz w:val="22"/>
              </w:rPr>
            </w:pPr>
            <w:r>
              <w:rPr>
                <w:rFonts w:ascii="彩虹粗仿宋" w:eastAsia="彩虹粗仿宋" w:hAnsi="宋体" w:cs="宋体" w:hint="eastAsia"/>
                <w:color w:val="0D0D0D" w:themeColor="text1" w:themeTint="F2"/>
                <w:kern w:val="0"/>
                <w:sz w:val="22"/>
                <w:lang w:bidi="ar"/>
              </w:rPr>
              <w:t>用户管理：角色管理，权限管理，导航菜单管理，根据医院不同的角色创建不同的用户，不同的用户进去有不同的权限，包括菜单权限和数据权限。</w:t>
            </w:r>
          </w:p>
        </w:tc>
      </w:tr>
      <w:tr w:rsidR="00361609" w14:paraId="3D635742" w14:textId="77777777">
        <w:trPr>
          <w:tblHeader/>
          <w:jc w:val="center"/>
        </w:trPr>
        <w:tc>
          <w:tcPr>
            <w:tcW w:w="0" w:type="auto"/>
            <w:vMerge w:val="restart"/>
            <w:shd w:val="clear" w:color="auto" w:fill="auto"/>
            <w:vAlign w:val="center"/>
          </w:tcPr>
          <w:p w14:paraId="4289BD96" w14:textId="77777777" w:rsidR="00361609" w:rsidRDefault="008308AA">
            <w:pPr>
              <w:snapToGrid w:val="0"/>
              <w:jc w:val="left"/>
              <w:rPr>
                <w:rFonts w:ascii="彩虹粗仿宋" w:eastAsia="彩虹粗仿宋" w:hAnsi="宋体" w:cs="宋体"/>
                <w:b/>
                <w:bCs/>
                <w:color w:val="0D0D0D" w:themeColor="text1" w:themeTint="F2"/>
                <w:sz w:val="22"/>
                <w:szCs w:val="21"/>
              </w:rPr>
            </w:pPr>
            <w:r>
              <w:rPr>
                <w:rFonts w:ascii="彩虹粗仿宋" w:eastAsia="彩虹粗仿宋" w:hAnsi="彩虹粗仿宋" w:cs="彩虹粗仿宋" w:hint="eastAsia"/>
                <w:szCs w:val="21"/>
              </w:rPr>
              <w:lastRenderedPageBreak/>
              <w:t>门诊智能就诊移动应用服务系统</w:t>
            </w:r>
            <w:r>
              <w:rPr>
                <w:rFonts w:ascii="彩虹粗仿宋" w:eastAsia="彩虹粗仿宋" w:hAnsi="彩虹粗仿宋" w:cs="彩虹粗仿宋"/>
                <w:szCs w:val="21"/>
              </w:rPr>
              <w:t>V1.0</w:t>
            </w:r>
          </w:p>
        </w:tc>
        <w:tc>
          <w:tcPr>
            <w:tcW w:w="0" w:type="auto"/>
            <w:vMerge w:val="restart"/>
            <w:shd w:val="clear" w:color="auto" w:fill="auto"/>
            <w:vAlign w:val="center"/>
          </w:tcPr>
          <w:p w14:paraId="7D75E480" w14:textId="77777777" w:rsidR="00361609" w:rsidRDefault="008308AA">
            <w:pPr>
              <w:snapToGrid w:val="0"/>
              <w:jc w:val="left"/>
              <w:textAlignment w:val="center"/>
              <w:rPr>
                <w:rFonts w:ascii="彩虹粗仿宋" w:eastAsia="彩虹粗仿宋" w:hAnsi="宋体" w:cs="宋体"/>
                <w:color w:val="0D0D0D" w:themeColor="text1" w:themeTint="F2"/>
                <w:kern w:val="0"/>
                <w:sz w:val="22"/>
                <w:lang w:bidi="ar"/>
              </w:rPr>
            </w:pPr>
            <w:proofErr w:type="gramStart"/>
            <w:r>
              <w:rPr>
                <w:rFonts w:ascii="彩虹粗仿宋" w:eastAsia="彩虹粗仿宋" w:hAnsi="宋体" w:cs="宋体" w:hint="eastAsia"/>
                <w:color w:val="0D0D0D" w:themeColor="text1" w:themeTint="F2"/>
                <w:kern w:val="0"/>
                <w:sz w:val="22"/>
                <w:lang w:bidi="ar"/>
              </w:rPr>
              <w:t>微信小</w:t>
            </w:r>
            <w:proofErr w:type="gramEnd"/>
            <w:r>
              <w:rPr>
                <w:rFonts w:ascii="彩虹粗仿宋" w:eastAsia="彩虹粗仿宋" w:hAnsi="宋体" w:cs="宋体" w:hint="eastAsia"/>
                <w:color w:val="0D0D0D" w:themeColor="text1" w:themeTint="F2"/>
                <w:kern w:val="0"/>
                <w:sz w:val="22"/>
                <w:lang w:bidi="ar"/>
              </w:rPr>
              <w:t>程序</w:t>
            </w:r>
          </w:p>
          <w:p w14:paraId="1B34416C" w14:textId="77777777" w:rsidR="00361609" w:rsidRDefault="00361609">
            <w:pPr>
              <w:snapToGrid w:val="0"/>
              <w:jc w:val="left"/>
              <w:textAlignment w:val="center"/>
              <w:rPr>
                <w:rFonts w:ascii="彩虹粗仿宋" w:eastAsia="彩虹粗仿宋" w:hAnsi="宋体" w:cs="宋体"/>
                <w:color w:val="0D0D0D" w:themeColor="text1" w:themeTint="F2"/>
                <w:sz w:val="22"/>
              </w:rPr>
            </w:pPr>
          </w:p>
        </w:tc>
        <w:tc>
          <w:tcPr>
            <w:tcW w:w="0" w:type="auto"/>
            <w:shd w:val="clear" w:color="auto" w:fill="auto"/>
            <w:vAlign w:val="center"/>
          </w:tcPr>
          <w:p w14:paraId="67F1BA44" w14:textId="77777777" w:rsidR="00361609" w:rsidRDefault="008308AA">
            <w:pPr>
              <w:snapToGrid w:val="0"/>
              <w:jc w:val="left"/>
              <w:textAlignment w:val="center"/>
              <w:rPr>
                <w:rFonts w:ascii="彩虹粗仿宋" w:eastAsia="彩虹粗仿宋" w:hAnsi="宋体" w:cs="宋体"/>
                <w:color w:val="0D0D0D" w:themeColor="text1" w:themeTint="F2"/>
                <w:sz w:val="22"/>
              </w:rPr>
            </w:pPr>
            <w:r>
              <w:rPr>
                <w:rFonts w:ascii="彩虹粗仿宋" w:eastAsia="彩虹粗仿宋" w:hAnsi="宋体" w:cs="宋体" w:hint="eastAsia"/>
                <w:color w:val="0D0D0D" w:themeColor="text1" w:themeTint="F2"/>
                <w:kern w:val="0"/>
                <w:sz w:val="22"/>
                <w:lang w:bidi="ar"/>
              </w:rPr>
              <w:t>预约挂号：科室挂号、日期挂号、快捷挂号、医生搜索、</w:t>
            </w:r>
            <w:proofErr w:type="gramStart"/>
            <w:r>
              <w:rPr>
                <w:rFonts w:ascii="彩虹粗仿宋" w:eastAsia="彩虹粗仿宋" w:hAnsi="宋体" w:cs="宋体" w:hint="eastAsia"/>
                <w:color w:val="0D0D0D" w:themeColor="text1" w:themeTint="F2"/>
                <w:kern w:val="0"/>
                <w:sz w:val="22"/>
                <w:lang w:bidi="ar"/>
              </w:rPr>
              <w:t>微信支付</w:t>
            </w:r>
            <w:proofErr w:type="gramEnd"/>
            <w:r>
              <w:rPr>
                <w:rFonts w:ascii="彩虹粗仿宋" w:eastAsia="彩虹粗仿宋" w:hAnsi="宋体" w:cs="宋体" w:hint="eastAsia"/>
                <w:color w:val="0D0D0D" w:themeColor="text1" w:themeTint="F2"/>
                <w:kern w:val="0"/>
                <w:sz w:val="22"/>
                <w:lang w:bidi="ar"/>
              </w:rPr>
              <w:t>、挂号成功通知、取消预约挂号、原路退费接口、停诊退费。</w:t>
            </w:r>
          </w:p>
        </w:tc>
      </w:tr>
      <w:tr w:rsidR="00361609" w14:paraId="395521DB" w14:textId="77777777">
        <w:trPr>
          <w:tblHeader/>
          <w:jc w:val="center"/>
        </w:trPr>
        <w:tc>
          <w:tcPr>
            <w:tcW w:w="0" w:type="auto"/>
            <w:vMerge/>
            <w:shd w:val="clear" w:color="auto" w:fill="auto"/>
            <w:vAlign w:val="center"/>
          </w:tcPr>
          <w:p w14:paraId="451622D7" w14:textId="77777777" w:rsidR="00361609" w:rsidRDefault="00361609">
            <w:pPr>
              <w:snapToGrid w:val="0"/>
              <w:jc w:val="left"/>
              <w:rPr>
                <w:rFonts w:ascii="彩虹粗仿宋" w:eastAsia="彩虹粗仿宋" w:hAnsi="宋体" w:cs="宋体"/>
                <w:b/>
                <w:bCs/>
                <w:color w:val="0D0D0D" w:themeColor="text1" w:themeTint="F2"/>
                <w:sz w:val="22"/>
                <w:szCs w:val="21"/>
              </w:rPr>
            </w:pPr>
          </w:p>
        </w:tc>
        <w:tc>
          <w:tcPr>
            <w:tcW w:w="0" w:type="auto"/>
            <w:vMerge/>
            <w:shd w:val="clear" w:color="auto" w:fill="auto"/>
            <w:vAlign w:val="center"/>
          </w:tcPr>
          <w:p w14:paraId="1E96B454" w14:textId="77777777" w:rsidR="00361609" w:rsidRDefault="00361609">
            <w:pPr>
              <w:snapToGrid w:val="0"/>
              <w:jc w:val="left"/>
              <w:rPr>
                <w:rFonts w:ascii="彩虹粗仿宋" w:eastAsia="彩虹粗仿宋" w:hAnsi="宋体" w:cs="宋体"/>
                <w:color w:val="0D0D0D" w:themeColor="text1" w:themeTint="F2"/>
                <w:sz w:val="22"/>
              </w:rPr>
            </w:pPr>
          </w:p>
        </w:tc>
        <w:tc>
          <w:tcPr>
            <w:tcW w:w="0" w:type="auto"/>
            <w:shd w:val="clear" w:color="auto" w:fill="auto"/>
            <w:vAlign w:val="center"/>
          </w:tcPr>
          <w:p w14:paraId="2A39FEFA" w14:textId="77777777" w:rsidR="00361609" w:rsidRDefault="008308AA">
            <w:pPr>
              <w:snapToGrid w:val="0"/>
              <w:jc w:val="left"/>
              <w:textAlignment w:val="center"/>
              <w:rPr>
                <w:rFonts w:ascii="彩虹粗仿宋" w:eastAsia="彩虹粗仿宋" w:hAnsi="宋体" w:cs="宋体"/>
                <w:color w:val="0D0D0D" w:themeColor="text1" w:themeTint="F2"/>
                <w:sz w:val="22"/>
              </w:rPr>
            </w:pPr>
            <w:r>
              <w:rPr>
                <w:rFonts w:ascii="彩虹粗仿宋" w:eastAsia="彩虹粗仿宋" w:hAnsi="宋体" w:cs="宋体" w:hint="eastAsia"/>
                <w:color w:val="0D0D0D" w:themeColor="text1" w:themeTint="F2"/>
                <w:kern w:val="0"/>
                <w:sz w:val="22"/>
                <w:lang w:bidi="ar"/>
              </w:rPr>
              <w:t>报到：获取报到信息、门诊患者报到。</w:t>
            </w:r>
          </w:p>
        </w:tc>
      </w:tr>
      <w:tr w:rsidR="00361609" w14:paraId="49C6BCB3" w14:textId="77777777">
        <w:trPr>
          <w:tblHeader/>
          <w:jc w:val="center"/>
        </w:trPr>
        <w:tc>
          <w:tcPr>
            <w:tcW w:w="0" w:type="auto"/>
            <w:vMerge/>
            <w:shd w:val="clear" w:color="auto" w:fill="auto"/>
            <w:vAlign w:val="center"/>
          </w:tcPr>
          <w:p w14:paraId="3FE7101B" w14:textId="77777777" w:rsidR="00361609" w:rsidRDefault="00361609">
            <w:pPr>
              <w:snapToGrid w:val="0"/>
              <w:jc w:val="left"/>
              <w:rPr>
                <w:rFonts w:ascii="彩虹粗仿宋" w:eastAsia="彩虹粗仿宋" w:hAnsi="宋体" w:cs="宋体"/>
                <w:b/>
                <w:bCs/>
                <w:color w:val="0D0D0D" w:themeColor="text1" w:themeTint="F2"/>
                <w:sz w:val="22"/>
                <w:szCs w:val="21"/>
              </w:rPr>
            </w:pPr>
          </w:p>
        </w:tc>
        <w:tc>
          <w:tcPr>
            <w:tcW w:w="0" w:type="auto"/>
            <w:vMerge/>
            <w:shd w:val="clear" w:color="auto" w:fill="auto"/>
            <w:vAlign w:val="center"/>
          </w:tcPr>
          <w:p w14:paraId="22BF52CB" w14:textId="77777777" w:rsidR="00361609" w:rsidRDefault="00361609">
            <w:pPr>
              <w:snapToGrid w:val="0"/>
              <w:jc w:val="left"/>
              <w:rPr>
                <w:rFonts w:ascii="彩虹粗仿宋" w:eastAsia="彩虹粗仿宋" w:hAnsi="宋体" w:cs="宋体"/>
                <w:color w:val="0D0D0D" w:themeColor="text1" w:themeTint="F2"/>
                <w:sz w:val="22"/>
              </w:rPr>
            </w:pPr>
          </w:p>
        </w:tc>
        <w:tc>
          <w:tcPr>
            <w:tcW w:w="0" w:type="auto"/>
            <w:shd w:val="clear" w:color="auto" w:fill="auto"/>
            <w:vAlign w:val="center"/>
          </w:tcPr>
          <w:p w14:paraId="3D1F6055" w14:textId="77777777" w:rsidR="00361609" w:rsidRDefault="008308AA">
            <w:pPr>
              <w:snapToGrid w:val="0"/>
              <w:jc w:val="left"/>
              <w:textAlignment w:val="center"/>
              <w:rPr>
                <w:rFonts w:ascii="彩虹粗仿宋" w:eastAsia="彩虹粗仿宋" w:hAnsi="宋体" w:cs="宋体"/>
                <w:color w:val="0D0D0D" w:themeColor="text1" w:themeTint="F2"/>
                <w:sz w:val="22"/>
              </w:rPr>
            </w:pPr>
            <w:r>
              <w:rPr>
                <w:rFonts w:ascii="彩虹粗仿宋" w:eastAsia="彩虹粗仿宋" w:hAnsi="宋体" w:cs="宋体" w:hint="eastAsia"/>
                <w:color w:val="0D0D0D" w:themeColor="text1" w:themeTint="F2"/>
                <w:kern w:val="0"/>
                <w:sz w:val="22"/>
                <w:lang w:bidi="ar"/>
              </w:rPr>
              <w:t>排队候诊：门诊候诊</w:t>
            </w:r>
          </w:p>
        </w:tc>
      </w:tr>
      <w:tr w:rsidR="00361609" w14:paraId="0D8F4A98" w14:textId="77777777">
        <w:trPr>
          <w:tblHeader/>
          <w:jc w:val="center"/>
        </w:trPr>
        <w:tc>
          <w:tcPr>
            <w:tcW w:w="0" w:type="auto"/>
            <w:vMerge/>
            <w:shd w:val="clear" w:color="auto" w:fill="auto"/>
            <w:vAlign w:val="center"/>
          </w:tcPr>
          <w:p w14:paraId="46F222F1" w14:textId="77777777" w:rsidR="00361609" w:rsidRDefault="00361609">
            <w:pPr>
              <w:snapToGrid w:val="0"/>
              <w:jc w:val="left"/>
              <w:rPr>
                <w:rFonts w:ascii="彩虹粗仿宋" w:eastAsia="彩虹粗仿宋" w:hAnsi="宋体" w:cs="宋体"/>
                <w:b/>
                <w:bCs/>
                <w:color w:val="0D0D0D" w:themeColor="text1" w:themeTint="F2"/>
                <w:sz w:val="22"/>
                <w:szCs w:val="21"/>
              </w:rPr>
            </w:pPr>
          </w:p>
        </w:tc>
        <w:tc>
          <w:tcPr>
            <w:tcW w:w="0" w:type="auto"/>
            <w:vMerge/>
            <w:shd w:val="clear" w:color="auto" w:fill="auto"/>
            <w:vAlign w:val="center"/>
          </w:tcPr>
          <w:p w14:paraId="131A19C8" w14:textId="77777777" w:rsidR="00361609" w:rsidRDefault="00361609">
            <w:pPr>
              <w:snapToGrid w:val="0"/>
              <w:jc w:val="left"/>
              <w:rPr>
                <w:rFonts w:ascii="彩虹粗仿宋" w:eastAsia="彩虹粗仿宋" w:hAnsi="宋体" w:cs="宋体"/>
                <w:color w:val="0D0D0D" w:themeColor="text1" w:themeTint="F2"/>
                <w:sz w:val="22"/>
              </w:rPr>
            </w:pPr>
          </w:p>
        </w:tc>
        <w:tc>
          <w:tcPr>
            <w:tcW w:w="0" w:type="auto"/>
            <w:shd w:val="clear" w:color="auto" w:fill="auto"/>
            <w:vAlign w:val="center"/>
          </w:tcPr>
          <w:p w14:paraId="193B31A5" w14:textId="77777777" w:rsidR="00361609" w:rsidRDefault="008308AA">
            <w:pPr>
              <w:snapToGrid w:val="0"/>
              <w:jc w:val="left"/>
              <w:textAlignment w:val="center"/>
              <w:rPr>
                <w:rFonts w:ascii="彩虹粗仿宋" w:eastAsia="彩虹粗仿宋" w:hAnsi="宋体" w:cs="宋体"/>
                <w:color w:val="0D0D0D" w:themeColor="text1" w:themeTint="F2"/>
                <w:sz w:val="22"/>
              </w:rPr>
            </w:pPr>
            <w:r>
              <w:rPr>
                <w:rFonts w:ascii="彩虹粗仿宋" w:eastAsia="彩虹粗仿宋" w:hAnsi="宋体" w:cs="宋体" w:hint="eastAsia"/>
                <w:color w:val="0D0D0D" w:themeColor="text1" w:themeTint="F2"/>
                <w:kern w:val="0"/>
                <w:sz w:val="22"/>
                <w:lang w:bidi="ar"/>
              </w:rPr>
              <w:t>门诊缴费：待缴费用查询、待缴费用详情、</w:t>
            </w:r>
            <w:proofErr w:type="gramStart"/>
            <w:r>
              <w:rPr>
                <w:rFonts w:ascii="彩虹粗仿宋" w:eastAsia="彩虹粗仿宋" w:hAnsi="宋体" w:cs="宋体" w:hint="eastAsia"/>
                <w:color w:val="0D0D0D" w:themeColor="text1" w:themeTint="F2"/>
                <w:kern w:val="0"/>
                <w:sz w:val="22"/>
                <w:lang w:bidi="ar"/>
              </w:rPr>
              <w:t>微信线</w:t>
            </w:r>
            <w:proofErr w:type="gramEnd"/>
            <w:r>
              <w:rPr>
                <w:rFonts w:ascii="彩虹粗仿宋" w:eastAsia="彩虹粗仿宋" w:hAnsi="宋体" w:cs="宋体" w:hint="eastAsia"/>
                <w:color w:val="0D0D0D" w:themeColor="text1" w:themeTint="F2"/>
                <w:kern w:val="0"/>
                <w:sz w:val="22"/>
                <w:lang w:bidi="ar"/>
              </w:rPr>
              <w:t>上支付、缴费成功通知、缴费记录查询、原路退费接口、处方单扫码、支付接口、电子票据。</w:t>
            </w:r>
          </w:p>
        </w:tc>
      </w:tr>
      <w:tr w:rsidR="00361609" w14:paraId="50494C2A" w14:textId="77777777">
        <w:trPr>
          <w:tblHeader/>
          <w:jc w:val="center"/>
        </w:trPr>
        <w:tc>
          <w:tcPr>
            <w:tcW w:w="0" w:type="auto"/>
            <w:vMerge/>
            <w:shd w:val="clear" w:color="auto" w:fill="auto"/>
            <w:vAlign w:val="center"/>
          </w:tcPr>
          <w:p w14:paraId="624F530E" w14:textId="77777777" w:rsidR="00361609" w:rsidRDefault="00361609">
            <w:pPr>
              <w:snapToGrid w:val="0"/>
              <w:jc w:val="left"/>
              <w:rPr>
                <w:rFonts w:ascii="彩虹粗仿宋" w:eastAsia="彩虹粗仿宋" w:hAnsi="宋体" w:cs="宋体"/>
                <w:b/>
                <w:bCs/>
                <w:color w:val="0D0D0D" w:themeColor="text1" w:themeTint="F2"/>
                <w:sz w:val="22"/>
                <w:szCs w:val="21"/>
              </w:rPr>
            </w:pPr>
          </w:p>
        </w:tc>
        <w:tc>
          <w:tcPr>
            <w:tcW w:w="0" w:type="auto"/>
            <w:vMerge/>
            <w:shd w:val="clear" w:color="auto" w:fill="auto"/>
            <w:vAlign w:val="center"/>
          </w:tcPr>
          <w:p w14:paraId="58D97F93" w14:textId="77777777" w:rsidR="00361609" w:rsidRDefault="00361609">
            <w:pPr>
              <w:snapToGrid w:val="0"/>
              <w:jc w:val="left"/>
              <w:rPr>
                <w:rFonts w:ascii="彩虹粗仿宋" w:eastAsia="彩虹粗仿宋" w:hAnsi="宋体" w:cs="宋体"/>
                <w:color w:val="0D0D0D" w:themeColor="text1" w:themeTint="F2"/>
                <w:sz w:val="22"/>
              </w:rPr>
            </w:pPr>
          </w:p>
        </w:tc>
        <w:tc>
          <w:tcPr>
            <w:tcW w:w="0" w:type="auto"/>
            <w:shd w:val="clear" w:color="auto" w:fill="auto"/>
            <w:vAlign w:val="center"/>
          </w:tcPr>
          <w:p w14:paraId="607B8F4E" w14:textId="77777777" w:rsidR="00361609" w:rsidRDefault="008308AA">
            <w:pPr>
              <w:snapToGrid w:val="0"/>
              <w:jc w:val="left"/>
              <w:textAlignment w:val="center"/>
              <w:rPr>
                <w:rFonts w:ascii="彩虹粗仿宋" w:eastAsia="彩虹粗仿宋" w:hAnsi="宋体" w:cs="宋体"/>
                <w:color w:val="0D0D0D" w:themeColor="text1" w:themeTint="F2"/>
                <w:sz w:val="22"/>
              </w:rPr>
            </w:pPr>
            <w:r>
              <w:rPr>
                <w:rFonts w:ascii="彩虹粗仿宋" w:eastAsia="彩虹粗仿宋" w:hAnsi="宋体" w:cs="宋体" w:hint="eastAsia"/>
                <w:color w:val="0D0D0D" w:themeColor="text1" w:themeTint="F2"/>
                <w:kern w:val="0"/>
                <w:sz w:val="22"/>
                <w:lang w:bidi="ar"/>
              </w:rPr>
              <w:t>报告查询：检查报告查询、检验报告查询</w:t>
            </w:r>
          </w:p>
        </w:tc>
      </w:tr>
      <w:tr w:rsidR="00361609" w14:paraId="2E1BF414" w14:textId="77777777">
        <w:trPr>
          <w:tblHeader/>
          <w:jc w:val="center"/>
        </w:trPr>
        <w:tc>
          <w:tcPr>
            <w:tcW w:w="0" w:type="auto"/>
            <w:vMerge/>
            <w:shd w:val="clear" w:color="auto" w:fill="auto"/>
            <w:vAlign w:val="center"/>
          </w:tcPr>
          <w:p w14:paraId="26000D2A" w14:textId="77777777" w:rsidR="00361609" w:rsidRDefault="00361609">
            <w:pPr>
              <w:snapToGrid w:val="0"/>
              <w:jc w:val="left"/>
              <w:rPr>
                <w:rFonts w:ascii="彩虹粗仿宋" w:eastAsia="彩虹粗仿宋" w:hAnsi="宋体" w:cs="宋体"/>
                <w:b/>
                <w:bCs/>
                <w:color w:val="0D0D0D" w:themeColor="text1" w:themeTint="F2"/>
                <w:sz w:val="22"/>
                <w:szCs w:val="21"/>
              </w:rPr>
            </w:pPr>
          </w:p>
        </w:tc>
        <w:tc>
          <w:tcPr>
            <w:tcW w:w="0" w:type="auto"/>
            <w:vMerge/>
            <w:shd w:val="clear" w:color="auto" w:fill="auto"/>
            <w:vAlign w:val="center"/>
          </w:tcPr>
          <w:p w14:paraId="5AAD7C2F" w14:textId="77777777" w:rsidR="00361609" w:rsidRDefault="00361609">
            <w:pPr>
              <w:snapToGrid w:val="0"/>
              <w:jc w:val="left"/>
              <w:rPr>
                <w:rFonts w:ascii="彩虹粗仿宋" w:eastAsia="彩虹粗仿宋" w:hAnsi="宋体" w:cs="宋体"/>
                <w:color w:val="0D0D0D" w:themeColor="text1" w:themeTint="F2"/>
                <w:sz w:val="22"/>
              </w:rPr>
            </w:pPr>
          </w:p>
        </w:tc>
        <w:tc>
          <w:tcPr>
            <w:tcW w:w="0" w:type="auto"/>
            <w:shd w:val="clear" w:color="auto" w:fill="auto"/>
            <w:vAlign w:val="center"/>
          </w:tcPr>
          <w:p w14:paraId="7253C0AF" w14:textId="77777777" w:rsidR="00361609" w:rsidRDefault="008308AA">
            <w:pPr>
              <w:snapToGrid w:val="0"/>
              <w:jc w:val="left"/>
              <w:textAlignment w:val="center"/>
              <w:rPr>
                <w:rFonts w:ascii="彩虹粗仿宋" w:eastAsia="彩虹粗仿宋" w:hAnsi="宋体" w:cs="宋体"/>
                <w:color w:val="0D0D0D" w:themeColor="text1" w:themeTint="F2"/>
                <w:sz w:val="22"/>
              </w:rPr>
            </w:pPr>
            <w:r>
              <w:rPr>
                <w:rFonts w:ascii="彩虹粗仿宋" w:eastAsia="彩虹粗仿宋" w:hAnsi="宋体" w:cs="宋体" w:hint="eastAsia"/>
                <w:color w:val="0D0D0D" w:themeColor="text1" w:themeTint="F2"/>
                <w:kern w:val="0"/>
                <w:sz w:val="22"/>
                <w:lang w:bidi="ar"/>
              </w:rPr>
              <w:t>入院：入院提醒、入院登记表、住院押金缴纳、支付接口。</w:t>
            </w:r>
          </w:p>
        </w:tc>
      </w:tr>
      <w:tr w:rsidR="00361609" w14:paraId="42C61C6D" w14:textId="77777777">
        <w:trPr>
          <w:tblHeader/>
          <w:jc w:val="center"/>
        </w:trPr>
        <w:tc>
          <w:tcPr>
            <w:tcW w:w="0" w:type="auto"/>
            <w:vMerge/>
            <w:shd w:val="clear" w:color="auto" w:fill="auto"/>
            <w:vAlign w:val="center"/>
          </w:tcPr>
          <w:p w14:paraId="2DE2BDB0" w14:textId="77777777" w:rsidR="00361609" w:rsidRDefault="00361609">
            <w:pPr>
              <w:snapToGrid w:val="0"/>
              <w:jc w:val="left"/>
              <w:rPr>
                <w:rFonts w:ascii="彩虹粗仿宋" w:eastAsia="彩虹粗仿宋" w:hAnsi="宋体" w:cs="宋体"/>
                <w:b/>
                <w:bCs/>
                <w:color w:val="0D0D0D" w:themeColor="text1" w:themeTint="F2"/>
                <w:sz w:val="22"/>
                <w:szCs w:val="21"/>
              </w:rPr>
            </w:pPr>
          </w:p>
        </w:tc>
        <w:tc>
          <w:tcPr>
            <w:tcW w:w="0" w:type="auto"/>
            <w:vMerge/>
            <w:shd w:val="clear" w:color="auto" w:fill="auto"/>
            <w:vAlign w:val="center"/>
          </w:tcPr>
          <w:p w14:paraId="389E1E6B" w14:textId="77777777" w:rsidR="00361609" w:rsidRDefault="00361609">
            <w:pPr>
              <w:snapToGrid w:val="0"/>
              <w:jc w:val="left"/>
              <w:rPr>
                <w:rFonts w:ascii="彩虹粗仿宋" w:eastAsia="彩虹粗仿宋" w:hAnsi="宋体" w:cs="宋体"/>
                <w:color w:val="0D0D0D" w:themeColor="text1" w:themeTint="F2"/>
                <w:sz w:val="22"/>
              </w:rPr>
            </w:pPr>
          </w:p>
        </w:tc>
        <w:tc>
          <w:tcPr>
            <w:tcW w:w="0" w:type="auto"/>
            <w:shd w:val="clear" w:color="auto" w:fill="auto"/>
            <w:vAlign w:val="center"/>
          </w:tcPr>
          <w:p w14:paraId="0B4B8675" w14:textId="77777777" w:rsidR="00361609" w:rsidRDefault="008308AA">
            <w:pPr>
              <w:snapToGrid w:val="0"/>
              <w:jc w:val="left"/>
              <w:textAlignment w:val="center"/>
              <w:rPr>
                <w:rFonts w:ascii="彩虹粗仿宋" w:eastAsia="彩虹粗仿宋" w:hAnsi="宋体" w:cs="宋体"/>
                <w:color w:val="0D0D0D" w:themeColor="text1" w:themeTint="F2"/>
                <w:sz w:val="22"/>
              </w:rPr>
            </w:pPr>
            <w:r>
              <w:rPr>
                <w:rFonts w:ascii="彩虹粗仿宋" w:eastAsia="彩虹粗仿宋" w:hAnsi="宋体" w:cs="宋体" w:hint="eastAsia"/>
                <w:color w:val="0D0D0D" w:themeColor="text1" w:themeTint="F2"/>
                <w:kern w:val="0"/>
                <w:sz w:val="22"/>
                <w:lang w:bidi="ar"/>
              </w:rPr>
              <w:t>住院：日清单查询</w:t>
            </w:r>
          </w:p>
        </w:tc>
      </w:tr>
      <w:tr w:rsidR="00361609" w14:paraId="461E3490" w14:textId="77777777">
        <w:trPr>
          <w:tblHeader/>
          <w:jc w:val="center"/>
        </w:trPr>
        <w:tc>
          <w:tcPr>
            <w:tcW w:w="0" w:type="auto"/>
            <w:vMerge/>
            <w:shd w:val="clear" w:color="auto" w:fill="auto"/>
            <w:vAlign w:val="center"/>
          </w:tcPr>
          <w:p w14:paraId="5C31DD25" w14:textId="77777777" w:rsidR="00361609" w:rsidRDefault="00361609">
            <w:pPr>
              <w:snapToGrid w:val="0"/>
              <w:jc w:val="left"/>
              <w:rPr>
                <w:rFonts w:ascii="彩虹粗仿宋" w:eastAsia="彩虹粗仿宋" w:hAnsi="宋体" w:cs="宋体"/>
                <w:b/>
                <w:bCs/>
                <w:color w:val="0D0D0D" w:themeColor="text1" w:themeTint="F2"/>
                <w:sz w:val="22"/>
                <w:szCs w:val="21"/>
              </w:rPr>
            </w:pPr>
          </w:p>
        </w:tc>
        <w:tc>
          <w:tcPr>
            <w:tcW w:w="0" w:type="auto"/>
            <w:vMerge/>
            <w:shd w:val="clear" w:color="auto" w:fill="auto"/>
            <w:vAlign w:val="center"/>
          </w:tcPr>
          <w:p w14:paraId="448395C4" w14:textId="77777777" w:rsidR="00361609" w:rsidRDefault="00361609">
            <w:pPr>
              <w:snapToGrid w:val="0"/>
              <w:jc w:val="left"/>
              <w:rPr>
                <w:rFonts w:ascii="彩虹粗仿宋" w:eastAsia="彩虹粗仿宋" w:hAnsi="宋体" w:cs="宋体"/>
                <w:color w:val="0D0D0D" w:themeColor="text1" w:themeTint="F2"/>
                <w:sz w:val="22"/>
              </w:rPr>
            </w:pPr>
          </w:p>
        </w:tc>
        <w:tc>
          <w:tcPr>
            <w:tcW w:w="0" w:type="auto"/>
            <w:shd w:val="clear" w:color="auto" w:fill="auto"/>
            <w:vAlign w:val="center"/>
          </w:tcPr>
          <w:p w14:paraId="07154DC2" w14:textId="77777777" w:rsidR="00361609" w:rsidRDefault="008308AA">
            <w:pPr>
              <w:snapToGrid w:val="0"/>
              <w:jc w:val="left"/>
              <w:textAlignment w:val="center"/>
              <w:rPr>
                <w:rFonts w:ascii="彩虹粗仿宋" w:eastAsia="彩虹粗仿宋" w:hAnsi="宋体" w:cs="宋体"/>
                <w:color w:val="0D0D0D" w:themeColor="text1" w:themeTint="F2"/>
                <w:sz w:val="22"/>
              </w:rPr>
            </w:pPr>
            <w:r>
              <w:rPr>
                <w:rFonts w:ascii="彩虹粗仿宋" w:eastAsia="彩虹粗仿宋" w:hAnsi="宋体" w:cs="宋体" w:hint="eastAsia"/>
                <w:color w:val="0D0D0D" w:themeColor="text1" w:themeTint="F2"/>
                <w:kern w:val="0"/>
                <w:sz w:val="22"/>
                <w:lang w:bidi="ar"/>
              </w:rPr>
              <w:t>出院：出院小结、出院带药、原路退费接口</w:t>
            </w:r>
          </w:p>
        </w:tc>
      </w:tr>
      <w:tr w:rsidR="00361609" w14:paraId="45599FA6" w14:textId="77777777">
        <w:trPr>
          <w:tblHeader/>
          <w:jc w:val="center"/>
        </w:trPr>
        <w:tc>
          <w:tcPr>
            <w:tcW w:w="0" w:type="auto"/>
            <w:vMerge/>
            <w:shd w:val="clear" w:color="auto" w:fill="auto"/>
            <w:vAlign w:val="center"/>
          </w:tcPr>
          <w:p w14:paraId="37378888" w14:textId="77777777" w:rsidR="00361609" w:rsidRDefault="00361609">
            <w:pPr>
              <w:snapToGrid w:val="0"/>
              <w:jc w:val="left"/>
              <w:rPr>
                <w:rFonts w:ascii="彩虹粗仿宋" w:eastAsia="彩虹粗仿宋" w:hAnsi="宋体" w:cs="宋体"/>
                <w:b/>
                <w:bCs/>
                <w:color w:val="0D0D0D" w:themeColor="text1" w:themeTint="F2"/>
                <w:sz w:val="22"/>
                <w:szCs w:val="21"/>
              </w:rPr>
            </w:pPr>
          </w:p>
        </w:tc>
        <w:tc>
          <w:tcPr>
            <w:tcW w:w="0" w:type="auto"/>
            <w:vMerge/>
            <w:shd w:val="clear" w:color="auto" w:fill="auto"/>
            <w:vAlign w:val="center"/>
          </w:tcPr>
          <w:p w14:paraId="37EF2DEC" w14:textId="77777777" w:rsidR="00361609" w:rsidRDefault="00361609">
            <w:pPr>
              <w:snapToGrid w:val="0"/>
              <w:jc w:val="left"/>
              <w:rPr>
                <w:rFonts w:ascii="彩虹粗仿宋" w:eastAsia="彩虹粗仿宋" w:hAnsi="宋体" w:cs="宋体"/>
                <w:color w:val="0D0D0D" w:themeColor="text1" w:themeTint="F2"/>
                <w:sz w:val="22"/>
              </w:rPr>
            </w:pPr>
          </w:p>
        </w:tc>
        <w:tc>
          <w:tcPr>
            <w:tcW w:w="0" w:type="auto"/>
            <w:shd w:val="clear" w:color="auto" w:fill="auto"/>
            <w:vAlign w:val="center"/>
          </w:tcPr>
          <w:p w14:paraId="6DC1767F" w14:textId="77777777" w:rsidR="00361609" w:rsidRDefault="008308AA">
            <w:pPr>
              <w:snapToGrid w:val="0"/>
              <w:jc w:val="left"/>
              <w:textAlignment w:val="center"/>
              <w:rPr>
                <w:rFonts w:ascii="彩虹粗仿宋" w:eastAsia="彩虹粗仿宋" w:hAnsi="宋体" w:cs="宋体"/>
                <w:color w:val="0D0D0D" w:themeColor="text1" w:themeTint="F2"/>
                <w:sz w:val="22"/>
              </w:rPr>
            </w:pPr>
            <w:r>
              <w:rPr>
                <w:rFonts w:ascii="彩虹粗仿宋" w:eastAsia="彩虹粗仿宋" w:hAnsi="宋体" w:cs="宋体" w:hint="eastAsia"/>
                <w:color w:val="0D0D0D" w:themeColor="text1" w:themeTint="F2"/>
                <w:kern w:val="0"/>
                <w:sz w:val="22"/>
                <w:lang w:bidi="ar"/>
              </w:rPr>
              <w:t>门诊号：一键授权、建档、</w:t>
            </w:r>
            <w:proofErr w:type="gramStart"/>
            <w:r>
              <w:rPr>
                <w:rFonts w:ascii="彩虹粗仿宋" w:eastAsia="彩虹粗仿宋" w:hAnsi="宋体" w:cs="宋体" w:hint="eastAsia"/>
                <w:color w:val="0D0D0D" w:themeColor="text1" w:themeTint="F2"/>
                <w:kern w:val="0"/>
                <w:sz w:val="22"/>
                <w:lang w:bidi="ar"/>
              </w:rPr>
              <w:t>微信卡</w:t>
            </w:r>
            <w:proofErr w:type="gramEnd"/>
            <w:r>
              <w:rPr>
                <w:rFonts w:ascii="彩虹粗仿宋" w:eastAsia="彩虹粗仿宋" w:hAnsi="宋体" w:cs="宋体" w:hint="eastAsia"/>
                <w:color w:val="0D0D0D" w:themeColor="text1" w:themeTint="F2"/>
                <w:kern w:val="0"/>
                <w:sz w:val="22"/>
                <w:lang w:bidi="ar"/>
              </w:rPr>
              <w:t>包、个人信息查询</w:t>
            </w:r>
          </w:p>
        </w:tc>
      </w:tr>
      <w:tr w:rsidR="00361609" w14:paraId="3228EA08" w14:textId="77777777">
        <w:trPr>
          <w:tblHeader/>
          <w:jc w:val="center"/>
        </w:trPr>
        <w:tc>
          <w:tcPr>
            <w:tcW w:w="0" w:type="auto"/>
            <w:vMerge/>
            <w:shd w:val="clear" w:color="auto" w:fill="auto"/>
            <w:vAlign w:val="center"/>
          </w:tcPr>
          <w:p w14:paraId="523A6E0F" w14:textId="77777777" w:rsidR="00361609" w:rsidRDefault="00361609">
            <w:pPr>
              <w:snapToGrid w:val="0"/>
              <w:jc w:val="left"/>
              <w:rPr>
                <w:rFonts w:ascii="彩虹粗仿宋" w:eastAsia="彩虹粗仿宋" w:hAnsi="宋体" w:cs="宋体"/>
                <w:b/>
                <w:bCs/>
                <w:color w:val="0D0D0D" w:themeColor="text1" w:themeTint="F2"/>
                <w:sz w:val="22"/>
                <w:szCs w:val="21"/>
              </w:rPr>
            </w:pPr>
          </w:p>
        </w:tc>
        <w:tc>
          <w:tcPr>
            <w:tcW w:w="0" w:type="auto"/>
            <w:vMerge/>
            <w:shd w:val="clear" w:color="auto" w:fill="auto"/>
            <w:vAlign w:val="center"/>
          </w:tcPr>
          <w:p w14:paraId="726BDB09" w14:textId="77777777" w:rsidR="00361609" w:rsidRDefault="00361609">
            <w:pPr>
              <w:snapToGrid w:val="0"/>
              <w:jc w:val="left"/>
              <w:rPr>
                <w:rFonts w:ascii="彩虹粗仿宋" w:eastAsia="彩虹粗仿宋" w:hAnsi="宋体" w:cs="宋体"/>
                <w:color w:val="0D0D0D" w:themeColor="text1" w:themeTint="F2"/>
                <w:sz w:val="22"/>
              </w:rPr>
            </w:pPr>
          </w:p>
        </w:tc>
        <w:tc>
          <w:tcPr>
            <w:tcW w:w="0" w:type="auto"/>
            <w:shd w:val="clear" w:color="auto" w:fill="auto"/>
            <w:vAlign w:val="center"/>
          </w:tcPr>
          <w:p w14:paraId="2EBED78A" w14:textId="77777777" w:rsidR="00361609" w:rsidRDefault="008308AA">
            <w:pPr>
              <w:snapToGrid w:val="0"/>
              <w:jc w:val="left"/>
              <w:textAlignment w:val="center"/>
              <w:rPr>
                <w:rFonts w:ascii="彩虹粗仿宋" w:eastAsia="彩虹粗仿宋" w:hAnsi="宋体" w:cs="宋体"/>
                <w:color w:val="0D0D0D" w:themeColor="text1" w:themeTint="F2"/>
                <w:sz w:val="22"/>
              </w:rPr>
            </w:pPr>
            <w:r>
              <w:rPr>
                <w:rFonts w:ascii="彩虹粗仿宋" w:eastAsia="彩虹粗仿宋" w:hAnsi="宋体" w:cs="宋体" w:hint="eastAsia"/>
                <w:color w:val="0D0D0D" w:themeColor="text1" w:themeTint="F2"/>
                <w:kern w:val="0"/>
                <w:sz w:val="22"/>
                <w:lang w:bidi="ar"/>
              </w:rPr>
              <w:t>住院号：住院号绑定</w:t>
            </w:r>
          </w:p>
        </w:tc>
      </w:tr>
      <w:tr w:rsidR="00361609" w14:paraId="3CDCFDF5" w14:textId="77777777">
        <w:trPr>
          <w:tblHeader/>
          <w:jc w:val="center"/>
        </w:trPr>
        <w:tc>
          <w:tcPr>
            <w:tcW w:w="0" w:type="auto"/>
            <w:vMerge/>
            <w:shd w:val="clear" w:color="auto" w:fill="auto"/>
            <w:vAlign w:val="center"/>
          </w:tcPr>
          <w:p w14:paraId="2E6CAF69" w14:textId="77777777" w:rsidR="00361609" w:rsidRDefault="00361609">
            <w:pPr>
              <w:snapToGrid w:val="0"/>
              <w:jc w:val="left"/>
              <w:rPr>
                <w:rFonts w:ascii="彩虹粗仿宋" w:eastAsia="彩虹粗仿宋" w:hAnsi="宋体" w:cs="宋体"/>
                <w:b/>
                <w:bCs/>
                <w:color w:val="0D0D0D" w:themeColor="text1" w:themeTint="F2"/>
                <w:sz w:val="22"/>
                <w:szCs w:val="21"/>
              </w:rPr>
            </w:pPr>
          </w:p>
        </w:tc>
        <w:tc>
          <w:tcPr>
            <w:tcW w:w="0" w:type="auto"/>
            <w:vMerge/>
            <w:shd w:val="clear" w:color="auto" w:fill="auto"/>
            <w:vAlign w:val="center"/>
          </w:tcPr>
          <w:p w14:paraId="7160FE11" w14:textId="77777777" w:rsidR="00361609" w:rsidRDefault="00361609">
            <w:pPr>
              <w:snapToGrid w:val="0"/>
              <w:jc w:val="left"/>
              <w:rPr>
                <w:rFonts w:ascii="彩虹粗仿宋" w:eastAsia="彩虹粗仿宋" w:hAnsi="宋体" w:cs="宋体"/>
                <w:color w:val="0D0D0D" w:themeColor="text1" w:themeTint="F2"/>
                <w:sz w:val="22"/>
              </w:rPr>
            </w:pPr>
          </w:p>
        </w:tc>
        <w:tc>
          <w:tcPr>
            <w:tcW w:w="0" w:type="auto"/>
            <w:shd w:val="clear" w:color="auto" w:fill="auto"/>
            <w:vAlign w:val="center"/>
          </w:tcPr>
          <w:p w14:paraId="30FFB682" w14:textId="77777777" w:rsidR="00361609" w:rsidRDefault="008308AA">
            <w:pPr>
              <w:snapToGrid w:val="0"/>
              <w:jc w:val="left"/>
              <w:textAlignment w:val="center"/>
              <w:rPr>
                <w:rFonts w:ascii="彩虹粗仿宋" w:eastAsia="彩虹粗仿宋" w:hAnsi="宋体" w:cs="宋体"/>
                <w:color w:val="0D0D0D" w:themeColor="text1" w:themeTint="F2"/>
                <w:sz w:val="22"/>
              </w:rPr>
            </w:pPr>
            <w:r>
              <w:rPr>
                <w:rFonts w:ascii="彩虹粗仿宋" w:eastAsia="彩虹粗仿宋" w:hAnsi="宋体" w:cs="宋体" w:hint="eastAsia"/>
                <w:color w:val="0D0D0D" w:themeColor="text1" w:themeTint="F2"/>
                <w:kern w:val="0"/>
                <w:sz w:val="22"/>
                <w:lang w:bidi="ar"/>
              </w:rPr>
              <w:t>就诊人管理：就诊人列表</w:t>
            </w:r>
          </w:p>
        </w:tc>
      </w:tr>
      <w:tr w:rsidR="00361609" w14:paraId="36998D5A" w14:textId="77777777">
        <w:trPr>
          <w:tblHeader/>
          <w:jc w:val="center"/>
        </w:trPr>
        <w:tc>
          <w:tcPr>
            <w:tcW w:w="0" w:type="auto"/>
            <w:vMerge/>
            <w:shd w:val="clear" w:color="auto" w:fill="auto"/>
            <w:vAlign w:val="center"/>
          </w:tcPr>
          <w:p w14:paraId="09A692FB" w14:textId="77777777" w:rsidR="00361609" w:rsidRDefault="00361609">
            <w:pPr>
              <w:snapToGrid w:val="0"/>
              <w:jc w:val="left"/>
              <w:rPr>
                <w:rFonts w:ascii="彩虹粗仿宋" w:eastAsia="彩虹粗仿宋" w:hAnsi="宋体" w:cs="宋体"/>
                <w:b/>
                <w:bCs/>
                <w:color w:val="0D0D0D" w:themeColor="text1" w:themeTint="F2"/>
                <w:sz w:val="22"/>
                <w:szCs w:val="21"/>
              </w:rPr>
            </w:pPr>
          </w:p>
        </w:tc>
        <w:tc>
          <w:tcPr>
            <w:tcW w:w="0" w:type="auto"/>
            <w:vMerge/>
            <w:shd w:val="clear" w:color="auto" w:fill="auto"/>
            <w:vAlign w:val="center"/>
          </w:tcPr>
          <w:p w14:paraId="72A5D71F" w14:textId="77777777" w:rsidR="00361609" w:rsidRDefault="00361609">
            <w:pPr>
              <w:snapToGrid w:val="0"/>
              <w:jc w:val="left"/>
              <w:rPr>
                <w:rFonts w:ascii="彩虹粗仿宋" w:eastAsia="彩虹粗仿宋" w:hAnsi="宋体" w:cs="宋体"/>
                <w:color w:val="0D0D0D" w:themeColor="text1" w:themeTint="F2"/>
                <w:sz w:val="22"/>
              </w:rPr>
            </w:pPr>
          </w:p>
        </w:tc>
        <w:tc>
          <w:tcPr>
            <w:tcW w:w="0" w:type="auto"/>
            <w:shd w:val="clear" w:color="auto" w:fill="auto"/>
            <w:vAlign w:val="center"/>
          </w:tcPr>
          <w:p w14:paraId="5F3AAB8F" w14:textId="77777777" w:rsidR="00361609" w:rsidRDefault="008308AA">
            <w:pPr>
              <w:snapToGrid w:val="0"/>
              <w:jc w:val="left"/>
              <w:textAlignment w:val="center"/>
              <w:rPr>
                <w:rFonts w:ascii="彩虹粗仿宋" w:eastAsia="彩虹粗仿宋" w:hAnsi="宋体" w:cs="宋体"/>
                <w:color w:val="0D0D0D" w:themeColor="text1" w:themeTint="F2"/>
                <w:sz w:val="22"/>
              </w:rPr>
            </w:pPr>
            <w:proofErr w:type="gramStart"/>
            <w:r>
              <w:rPr>
                <w:rFonts w:ascii="彩虹粗仿宋" w:eastAsia="彩虹粗仿宋" w:hAnsi="宋体" w:cs="宋体" w:hint="eastAsia"/>
                <w:color w:val="0D0D0D" w:themeColor="text1" w:themeTint="F2"/>
                <w:kern w:val="0"/>
                <w:sz w:val="22"/>
                <w:lang w:bidi="ar"/>
              </w:rPr>
              <w:t>医</w:t>
            </w:r>
            <w:proofErr w:type="gramEnd"/>
            <w:r>
              <w:rPr>
                <w:rFonts w:ascii="彩虹粗仿宋" w:eastAsia="彩虹粗仿宋" w:hAnsi="宋体" w:cs="宋体" w:hint="eastAsia"/>
                <w:color w:val="0D0D0D" w:themeColor="text1" w:themeTint="F2"/>
                <w:kern w:val="0"/>
                <w:sz w:val="22"/>
                <w:lang w:bidi="ar"/>
              </w:rPr>
              <w:t>保卡：</w:t>
            </w:r>
            <w:proofErr w:type="gramStart"/>
            <w:r>
              <w:rPr>
                <w:rFonts w:ascii="彩虹粗仿宋" w:eastAsia="彩虹粗仿宋" w:hAnsi="宋体" w:cs="宋体" w:hint="eastAsia"/>
                <w:color w:val="0D0D0D" w:themeColor="text1" w:themeTint="F2"/>
                <w:kern w:val="0"/>
                <w:sz w:val="22"/>
                <w:lang w:bidi="ar"/>
              </w:rPr>
              <w:t>医保电子</w:t>
            </w:r>
            <w:proofErr w:type="gramEnd"/>
            <w:r>
              <w:rPr>
                <w:rFonts w:ascii="彩虹粗仿宋" w:eastAsia="彩虹粗仿宋" w:hAnsi="宋体" w:cs="宋体" w:hint="eastAsia"/>
                <w:color w:val="0D0D0D" w:themeColor="text1" w:themeTint="F2"/>
                <w:kern w:val="0"/>
                <w:sz w:val="22"/>
                <w:lang w:bidi="ar"/>
              </w:rPr>
              <w:t>凭证</w:t>
            </w:r>
          </w:p>
        </w:tc>
      </w:tr>
      <w:tr w:rsidR="00361609" w14:paraId="7A7EAA07" w14:textId="77777777">
        <w:trPr>
          <w:tblHeader/>
          <w:jc w:val="center"/>
        </w:trPr>
        <w:tc>
          <w:tcPr>
            <w:tcW w:w="0" w:type="auto"/>
            <w:vMerge/>
            <w:shd w:val="clear" w:color="auto" w:fill="auto"/>
            <w:vAlign w:val="center"/>
          </w:tcPr>
          <w:p w14:paraId="4C869C46" w14:textId="77777777" w:rsidR="00361609" w:rsidRDefault="00361609">
            <w:pPr>
              <w:snapToGrid w:val="0"/>
              <w:jc w:val="left"/>
              <w:rPr>
                <w:rFonts w:ascii="彩虹粗仿宋" w:eastAsia="彩虹粗仿宋" w:hAnsi="宋体" w:cs="宋体"/>
                <w:b/>
                <w:bCs/>
                <w:color w:val="0D0D0D" w:themeColor="text1" w:themeTint="F2"/>
                <w:sz w:val="22"/>
                <w:szCs w:val="21"/>
              </w:rPr>
            </w:pPr>
          </w:p>
        </w:tc>
        <w:tc>
          <w:tcPr>
            <w:tcW w:w="0" w:type="auto"/>
            <w:vMerge/>
            <w:shd w:val="clear" w:color="auto" w:fill="auto"/>
            <w:vAlign w:val="center"/>
          </w:tcPr>
          <w:p w14:paraId="47913A9F" w14:textId="77777777" w:rsidR="00361609" w:rsidRDefault="00361609">
            <w:pPr>
              <w:snapToGrid w:val="0"/>
              <w:jc w:val="left"/>
              <w:rPr>
                <w:rFonts w:ascii="彩虹粗仿宋" w:eastAsia="彩虹粗仿宋" w:hAnsi="宋体" w:cs="宋体"/>
                <w:color w:val="0D0D0D" w:themeColor="text1" w:themeTint="F2"/>
                <w:sz w:val="22"/>
              </w:rPr>
            </w:pPr>
          </w:p>
        </w:tc>
        <w:tc>
          <w:tcPr>
            <w:tcW w:w="0" w:type="auto"/>
            <w:shd w:val="clear" w:color="auto" w:fill="auto"/>
            <w:vAlign w:val="center"/>
          </w:tcPr>
          <w:p w14:paraId="2982C5AC" w14:textId="77777777" w:rsidR="00361609" w:rsidRDefault="008308AA">
            <w:pPr>
              <w:snapToGrid w:val="0"/>
              <w:jc w:val="left"/>
              <w:textAlignment w:val="center"/>
              <w:rPr>
                <w:rFonts w:ascii="彩虹粗仿宋" w:eastAsia="彩虹粗仿宋" w:hAnsi="宋体" w:cs="宋体"/>
                <w:color w:val="0D0D0D" w:themeColor="text1" w:themeTint="F2"/>
                <w:sz w:val="22"/>
              </w:rPr>
            </w:pPr>
            <w:r>
              <w:rPr>
                <w:rFonts w:ascii="彩虹粗仿宋" w:eastAsia="彩虹粗仿宋" w:hAnsi="宋体" w:cs="宋体" w:hint="eastAsia"/>
                <w:color w:val="0D0D0D" w:themeColor="text1" w:themeTint="F2"/>
                <w:kern w:val="0"/>
                <w:sz w:val="22"/>
                <w:lang w:bidi="ar"/>
              </w:rPr>
              <w:t>订单管理：挂号、门诊缴费、住院押金</w:t>
            </w:r>
          </w:p>
        </w:tc>
      </w:tr>
      <w:tr w:rsidR="00361609" w14:paraId="7ECE4D4E" w14:textId="77777777">
        <w:trPr>
          <w:tblHeader/>
          <w:jc w:val="center"/>
        </w:trPr>
        <w:tc>
          <w:tcPr>
            <w:tcW w:w="0" w:type="auto"/>
            <w:vMerge/>
            <w:shd w:val="clear" w:color="auto" w:fill="auto"/>
            <w:vAlign w:val="center"/>
          </w:tcPr>
          <w:p w14:paraId="0D239A00" w14:textId="77777777" w:rsidR="00361609" w:rsidRDefault="00361609">
            <w:pPr>
              <w:snapToGrid w:val="0"/>
              <w:jc w:val="left"/>
              <w:rPr>
                <w:rFonts w:ascii="彩虹粗仿宋" w:eastAsia="彩虹粗仿宋" w:hAnsi="宋体" w:cs="宋体"/>
                <w:b/>
                <w:bCs/>
                <w:color w:val="0D0D0D" w:themeColor="text1" w:themeTint="F2"/>
                <w:sz w:val="22"/>
                <w:szCs w:val="21"/>
              </w:rPr>
            </w:pPr>
          </w:p>
        </w:tc>
        <w:tc>
          <w:tcPr>
            <w:tcW w:w="0" w:type="auto"/>
            <w:vMerge/>
            <w:shd w:val="clear" w:color="auto" w:fill="auto"/>
            <w:vAlign w:val="center"/>
          </w:tcPr>
          <w:p w14:paraId="51C021CF" w14:textId="77777777" w:rsidR="00361609" w:rsidRDefault="00361609">
            <w:pPr>
              <w:snapToGrid w:val="0"/>
              <w:jc w:val="left"/>
              <w:rPr>
                <w:rFonts w:ascii="彩虹粗仿宋" w:eastAsia="彩虹粗仿宋" w:hAnsi="宋体" w:cs="宋体"/>
                <w:color w:val="0D0D0D" w:themeColor="text1" w:themeTint="F2"/>
                <w:sz w:val="22"/>
              </w:rPr>
            </w:pPr>
          </w:p>
        </w:tc>
        <w:tc>
          <w:tcPr>
            <w:tcW w:w="0" w:type="auto"/>
            <w:shd w:val="clear" w:color="auto" w:fill="auto"/>
            <w:vAlign w:val="center"/>
          </w:tcPr>
          <w:p w14:paraId="52DDE9E6" w14:textId="77777777" w:rsidR="00361609" w:rsidRDefault="008308AA">
            <w:pPr>
              <w:adjustRightInd w:val="0"/>
              <w:snapToGrid w:val="0"/>
              <w:jc w:val="left"/>
              <w:textAlignment w:val="center"/>
              <w:rPr>
                <w:rFonts w:ascii="彩虹粗仿宋" w:eastAsia="彩虹粗仿宋" w:hAnsi="宋体" w:cs="宋体"/>
                <w:color w:val="0D0D0D" w:themeColor="text1" w:themeTint="F2"/>
                <w:sz w:val="22"/>
              </w:rPr>
            </w:pPr>
            <w:r>
              <w:rPr>
                <w:rFonts w:ascii="彩虹粗仿宋" w:eastAsia="彩虹粗仿宋" w:hAnsi="彩虹粗仿宋" w:cs="彩虹粗仿宋" w:hint="eastAsia"/>
                <w:szCs w:val="21"/>
              </w:rPr>
              <w:t>患者管理：基本信息管理、黑名单管理订单管理：订单查询及退费、退费</w:t>
            </w:r>
          </w:p>
        </w:tc>
      </w:tr>
      <w:tr w:rsidR="00361609" w14:paraId="14004503" w14:textId="77777777">
        <w:trPr>
          <w:tblHeader/>
          <w:jc w:val="center"/>
        </w:trPr>
        <w:tc>
          <w:tcPr>
            <w:tcW w:w="0" w:type="auto"/>
            <w:vMerge/>
            <w:shd w:val="clear" w:color="auto" w:fill="auto"/>
            <w:vAlign w:val="center"/>
          </w:tcPr>
          <w:p w14:paraId="6D0A5BF4" w14:textId="77777777" w:rsidR="00361609" w:rsidRDefault="00361609">
            <w:pPr>
              <w:snapToGrid w:val="0"/>
              <w:jc w:val="left"/>
              <w:rPr>
                <w:rFonts w:ascii="彩虹粗仿宋" w:eastAsia="彩虹粗仿宋" w:hAnsi="宋体" w:cs="宋体"/>
                <w:b/>
                <w:bCs/>
                <w:color w:val="0D0D0D" w:themeColor="text1" w:themeTint="F2"/>
                <w:sz w:val="22"/>
                <w:szCs w:val="21"/>
              </w:rPr>
            </w:pPr>
          </w:p>
        </w:tc>
        <w:tc>
          <w:tcPr>
            <w:tcW w:w="0" w:type="auto"/>
            <w:vMerge/>
            <w:shd w:val="clear" w:color="auto" w:fill="auto"/>
            <w:vAlign w:val="center"/>
          </w:tcPr>
          <w:p w14:paraId="7A5E4726" w14:textId="77777777" w:rsidR="00361609" w:rsidRDefault="00361609">
            <w:pPr>
              <w:snapToGrid w:val="0"/>
              <w:jc w:val="left"/>
              <w:rPr>
                <w:rFonts w:ascii="彩虹粗仿宋" w:eastAsia="彩虹粗仿宋" w:hAnsi="宋体" w:cs="宋体"/>
                <w:color w:val="0D0D0D" w:themeColor="text1" w:themeTint="F2"/>
                <w:sz w:val="22"/>
              </w:rPr>
            </w:pPr>
          </w:p>
        </w:tc>
        <w:tc>
          <w:tcPr>
            <w:tcW w:w="0" w:type="auto"/>
            <w:shd w:val="clear" w:color="auto" w:fill="auto"/>
            <w:vAlign w:val="center"/>
          </w:tcPr>
          <w:p w14:paraId="0DDC670E" w14:textId="77777777" w:rsidR="00361609" w:rsidRDefault="008308AA">
            <w:pPr>
              <w:snapToGrid w:val="0"/>
              <w:jc w:val="left"/>
              <w:textAlignment w:val="center"/>
              <w:rPr>
                <w:rFonts w:ascii="彩虹粗仿宋" w:eastAsia="彩虹粗仿宋" w:hAnsi="宋体" w:cs="宋体"/>
                <w:color w:val="0D0D0D" w:themeColor="text1" w:themeTint="F2"/>
                <w:sz w:val="22"/>
              </w:rPr>
            </w:pPr>
            <w:r>
              <w:rPr>
                <w:rFonts w:ascii="彩虹粗仿宋" w:eastAsia="彩虹粗仿宋" w:hAnsi="彩虹粗仿宋" w:cs="彩虹粗仿宋" w:hint="eastAsia"/>
                <w:szCs w:val="21"/>
              </w:rPr>
              <w:t>医院管理：医院介绍管理、科室介绍管理、专家介绍管理</w:t>
            </w:r>
          </w:p>
        </w:tc>
      </w:tr>
      <w:tr w:rsidR="00361609" w14:paraId="52034AB1" w14:textId="77777777">
        <w:trPr>
          <w:tblHeader/>
          <w:jc w:val="center"/>
        </w:trPr>
        <w:tc>
          <w:tcPr>
            <w:tcW w:w="0" w:type="auto"/>
            <w:vMerge/>
            <w:shd w:val="clear" w:color="auto" w:fill="auto"/>
            <w:vAlign w:val="center"/>
          </w:tcPr>
          <w:p w14:paraId="47DC4302" w14:textId="77777777" w:rsidR="00361609" w:rsidRDefault="00361609">
            <w:pPr>
              <w:snapToGrid w:val="0"/>
              <w:jc w:val="left"/>
              <w:rPr>
                <w:rFonts w:ascii="彩虹粗仿宋" w:eastAsia="彩虹粗仿宋" w:hAnsi="宋体" w:cs="宋体"/>
                <w:b/>
                <w:bCs/>
                <w:color w:val="0D0D0D" w:themeColor="text1" w:themeTint="F2"/>
                <w:sz w:val="22"/>
                <w:szCs w:val="21"/>
              </w:rPr>
            </w:pPr>
          </w:p>
        </w:tc>
        <w:tc>
          <w:tcPr>
            <w:tcW w:w="0" w:type="auto"/>
            <w:vMerge/>
            <w:shd w:val="clear" w:color="auto" w:fill="auto"/>
            <w:vAlign w:val="center"/>
          </w:tcPr>
          <w:p w14:paraId="67D2A268" w14:textId="77777777" w:rsidR="00361609" w:rsidRDefault="00361609">
            <w:pPr>
              <w:snapToGrid w:val="0"/>
              <w:jc w:val="left"/>
              <w:rPr>
                <w:rFonts w:ascii="彩虹粗仿宋" w:eastAsia="彩虹粗仿宋" w:hAnsi="宋体" w:cs="宋体"/>
                <w:color w:val="0D0D0D" w:themeColor="text1" w:themeTint="F2"/>
                <w:sz w:val="22"/>
              </w:rPr>
            </w:pPr>
          </w:p>
        </w:tc>
        <w:tc>
          <w:tcPr>
            <w:tcW w:w="0" w:type="auto"/>
            <w:shd w:val="clear" w:color="auto" w:fill="auto"/>
            <w:vAlign w:val="center"/>
          </w:tcPr>
          <w:p w14:paraId="16AD69C4" w14:textId="77777777" w:rsidR="00361609" w:rsidRDefault="008308AA">
            <w:pPr>
              <w:adjustRightInd w:val="0"/>
              <w:snapToGrid w:val="0"/>
              <w:jc w:val="left"/>
              <w:textAlignment w:val="center"/>
              <w:rPr>
                <w:rFonts w:ascii="彩虹粗仿宋" w:eastAsia="彩虹粗仿宋" w:hAnsi="宋体" w:cs="宋体"/>
                <w:color w:val="0D0D0D" w:themeColor="text1" w:themeTint="F2"/>
                <w:sz w:val="22"/>
              </w:rPr>
            </w:pPr>
            <w:r>
              <w:rPr>
                <w:rFonts w:ascii="彩虹粗仿宋" w:eastAsia="彩虹粗仿宋" w:hAnsi="彩虹粗仿宋" w:cs="彩虹粗仿宋" w:hint="eastAsia"/>
                <w:szCs w:val="21"/>
              </w:rPr>
              <w:t>患者管理：基本信息管理、黑名单管理订单管理：订单查询及退费、退费</w:t>
            </w:r>
          </w:p>
        </w:tc>
      </w:tr>
      <w:tr w:rsidR="00361609" w14:paraId="4C92CE27" w14:textId="77777777">
        <w:trPr>
          <w:tblHeader/>
          <w:jc w:val="center"/>
        </w:trPr>
        <w:tc>
          <w:tcPr>
            <w:tcW w:w="0" w:type="auto"/>
            <w:shd w:val="clear" w:color="auto" w:fill="auto"/>
            <w:vAlign w:val="center"/>
          </w:tcPr>
          <w:p w14:paraId="2EBD4BEA" w14:textId="77777777" w:rsidR="00361609" w:rsidRPr="00E71FA0" w:rsidRDefault="008308AA">
            <w:pPr>
              <w:snapToGrid w:val="0"/>
              <w:jc w:val="left"/>
              <w:rPr>
                <w:rFonts w:ascii="彩虹粗仿宋" w:eastAsia="彩虹粗仿宋" w:hAnsi="宋体" w:cs="宋体"/>
                <w:b/>
                <w:bCs/>
                <w:color w:val="0D0D0D" w:themeColor="text1" w:themeTint="F2"/>
                <w:sz w:val="22"/>
                <w:szCs w:val="21"/>
              </w:rPr>
            </w:pPr>
            <w:r w:rsidRPr="00E71FA0">
              <w:rPr>
                <w:rFonts w:ascii="彩虹粗仿宋" w:eastAsia="彩虹粗仿宋" w:hint="eastAsia"/>
                <w:color w:val="000000"/>
                <w:sz w:val="22"/>
              </w:rPr>
              <w:t>公共服务应用系统V1.0</w:t>
            </w:r>
          </w:p>
        </w:tc>
        <w:tc>
          <w:tcPr>
            <w:tcW w:w="0" w:type="auto"/>
            <w:shd w:val="clear" w:color="auto" w:fill="auto"/>
            <w:vAlign w:val="center"/>
          </w:tcPr>
          <w:p w14:paraId="2F162102" w14:textId="77777777" w:rsidR="00361609" w:rsidRDefault="008308AA">
            <w:pPr>
              <w:snapToGrid w:val="0"/>
              <w:jc w:val="left"/>
              <w:rPr>
                <w:rFonts w:ascii="彩虹粗仿宋" w:eastAsia="彩虹粗仿宋" w:hAnsi="宋体" w:cs="宋体"/>
                <w:color w:val="0D0D0D" w:themeColor="text1" w:themeTint="F2"/>
                <w:sz w:val="22"/>
              </w:rPr>
            </w:pPr>
            <w:r>
              <w:rPr>
                <w:rFonts w:ascii="彩虹粗仿宋" w:eastAsia="彩虹粗仿宋" w:hAnsi="宋体" w:cs="宋体" w:hint="eastAsia"/>
                <w:color w:val="0D0D0D" w:themeColor="text1" w:themeTint="F2"/>
                <w:sz w:val="22"/>
              </w:rPr>
              <w:t>银</w:t>
            </w:r>
            <w:proofErr w:type="gramStart"/>
            <w:r>
              <w:rPr>
                <w:rFonts w:ascii="彩虹粗仿宋" w:eastAsia="彩虹粗仿宋" w:hAnsi="宋体" w:cs="宋体" w:hint="eastAsia"/>
                <w:color w:val="0D0D0D" w:themeColor="text1" w:themeTint="F2"/>
                <w:sz w:val="22"/>
              </w:rPr>
              <w:t>医</w:t>
            </w:r>
            <w:proofErr w:type="gramEnd"/>
            <w:r>
              <w:rPr>
                <w:rFonts w:ascii="彩虹粗仿宋" w:eastAsia="彩虹粗仿宋" w:hAnsi="宋体" w:cs="宋体" w:hint="eastAsia"/>
                <w:color w:val="0D0D0D" w:themeColor="text1" w:themeTint="F2"/>
                <w:sz w:val="22"/>
              </w:rPr>
              <w:t>通数据交互接口</w:t>
            </w:r>
          </w:p>
        </w:tc>
        <w:tc>
          <w:tcPr>
            <w:tcW w:w="0" w:type="auto"/>
            <w:shd w:val="clear" w:color="auto" w:fill="auto"/>
            <w:vAlign w:val="center"/>
          </w:tcPr>
          <w:p w14:paraId="7EFD0AC3" w14:textId="77777777" w:rsidR="00361609" w:rsidRDefault="008308AA">
            <w:pPr>
              <w:adjustRightInd w:val="0"/>
              <w:snapToGrid w:val="0"/>
              <w:jc w:val="left"/>
              <w:textAlignment w:val="center"/>
              <w:rPr>
                <w:rFonts w:ascii="彩虹粗仿宋" w:eastAsia="彩虹粗仿宋" w:hAnsi="彩虹粗仿宋" w:cs="彩虹粗仿宋"/>
                <w:szCs w:val="21"/>
              </w:rPr>
            </w:pPr>
            <w:r>
              <w:rPr>
                <w:rFonts w:ascii="彩虹粗仿宋" w:eastAsia="彩虹粗仿宋" w:hAnsi="彩虹粗仿宋" w:cs="彩虹粗仿宋" w:hint="eastAsia"/>
                <w:szCs w:val="21"/>
              </w:rPr>
              <w:t>用于实现自助服务运行的数据接口，自助服务的运行是依靠医院HIS系统、LIS系统、PACS系统提供的service数据服务，通过中间</w:t>
            </w:r>
            <w:proofErr w:type="gramStart"/>
            <w:r>
              <w:rPr>
                <w:rFonts w:ascii="彩虹粗仿宋" w:eastAsia="彩虹粗仿宋" w:hAnsi="彩虹粗仿宋" w:cs="彩虹粗仿宋" w:hint="eastAsia"/>
                <w:szCs w:val="21"/>
              </w:rPr>
              <w:t>件形式</w:t>
            </w:r>
            <w:proofErr w:type="gramEnd"/>
            <w:r>
              <w:rPr>
                <w:rFonts w:ascii="彩虹粗仿宋" w:eastAsia="彩虹粗仿宋" w:hAnsi="彩虹粗仿宋" w:cs="彩虹粗仿宋" w:hint="eastAsia"/>
                <w:szCs w:val="21"/>
              </w:rPr>
              <w:t>接入至自助服务。</w:t>
            </w:r>
          </w:p>
        </w:tc>
      </w:tr>
      <w:tr w:rsidR="00361609" w14:paraId="4BED6BE4" w14:textId="77777777">
        <w:trPr>
          <w:tblHeader/>
          <w:jc w:val="center"/>
        </w:trPr>
        <w:tc>
          <w:tcPr>
            <w:tcW w:w="0" w:type="auto"/>
            <w:shd w:val="clear" w:color="auto" w:fill="auto"/>
            <w:vAlign w:val="center"/>
          </w:tcPr>
          <w:p w14:paraId="38762C7D" w14:textId="77777777" w:rsidR="00361609" w:rsidRPr="00E71FA0" w:rsidRDefault="008308AA">
            <w:pPr>
              <w:snapToGrid w:val="0"/>
              <w:jc w:val="left"/>
              <w:rPr>
                <w:rFonts w:ascii="彩虹粗仿宋" w:eastAsia="彩虹粗仿宋" w:hAnsi="宋体" w:cs="宋体"/>
                <w:b/>
                <w:bCs/>
                <w:color w:val="0D0D0D" w:themeColor="text1" w:themeTint="F2"/>
                <w:sz w:val="22"/>
                <w:szCs w:val="21"/>
              </w:rPr>
            </w:pPr>
            <w:r w:rsidRPr="00E71FA0">
              <w:rPr>
                <w:rFonts w:ascii="彩虹粗仿宋" w:eastAsia="彩虹粗仿宋" w:hint="eastAsia"/>
                <w:color w:val="000000"/>
                <w:sz w:val="22"/>
              </w:rPr>
              <w:t>智慧社保应用服务系统V1.0</w:t>
            </w:r>
          </w:p>
        </w:tc>
        <w:tc>
          <w:tcPr>
            <w:tcW w:w="0" w:type="auto"/>
            <w:shd w:val="clear" w:color="auto" w:fill="auto"/>
            <w:vAlign w:val="center"/>
          </w:tcPr>
          <w:p w14:paraId="28959586" w14:textId="77777777" w:rsidR="00361609" w:rsidRDefault="008308AA">
            <w:pPr>
              <w:snapToGrid w:val="0"/>
              <w:jc w:val="left"/>
              <w:rPr>
                <w:rFonts w:ascii="彩虹粗仿宋" w:eastAsia="彩虹粗仿宋" w:hAnsi="宋体" w:cs="宋体"/>
                <w:color w:val="0D0D0D" w:themeColor="text1" w:themeTint="F2"/>
                <w:sz w:val="22"/>
              </w:rPr>
            </w:pPr>
            <w:r>
              <w:rPr>
                <w:rFonts w:ascii="彩虹粗仿宋" w:eastAsia="彩虹粗仿宋" w:hAnsi="宋体" w:cs="宋体" w:hint="eastAsia"/>
                <w:color w:val="0D0D0D" w:themeColor="text1" w:themeTint="F2"/>
                <w:sz w:val="22"/>
              </w:rPr>
              <w:t>银</w:t>
            </w:r>
            <w:proofErr w:type="gramStart"/>
            <w:r>
              <w:rPr>
                <w:rFonts w:ascii="彩虹粗仿宋" w:eastAsia="彩虹粗仿宋" w:hAnsi="宋体" w:cs="宋体" w:hint="eastAsia"/>
                <w:color w:val="0D0D0D" w:themeColor="text1" w:themeTint="F2"/>
                <w:sz w:val="22"/>
              </w:rPr>
              <w:t>医</w:t>
            </w:r>
            <w:proofErr w:type="gramEnd"/>
            <w:r>
              <w:rPr>
                <w:rFonts w:ascii="彩虹粗仿宋" w:eastAsia="彩虹粗仿宋" w:hAnsi="宋体" w:cs="宋体" w:hint="eastAsia"/>
                <w:color w:val="0D0D0D" w:themeColor="text1" w:themeTint="F2"/>
                <w:sz w:val="22"/>
              </w:rPr>
              <w:t>通</w:t>
            </w:r>
            <w:proofErr w:type="gramStart"/>
            <w:r>
              <w:rPr>
                <w:rFonts w:ascii="彩虹粗仿宋" w:eastAsia="彩虹粗仿宋" w:hAnsi="宋体" w:cs="宋体" w:hint="eastAsia"/>
                <w:color w:val="0D0D0D" w:themeColor="text1" w:themeTint="F2"/>
                <w:sz w:val="22"/>
              </w:rPr>
              <w:t>医保电子</w:t>
            </w:r>
            <w:proofErr w:type="gramEnd"/>
            <w:r>
              <w:rPr>
                <w:rFonts w:ascii="彩虹粗仿宋" w:eastAsia="彩虹粗仿宋" w:hAnsi="宋体" w:cs="宋体" w:hint="eastAsia"/>
                <w:color w:val="0D0D0D" w:themeColor="text1" w:themeTint="F2"/>
                <w:sz w:val="22"/>
              </w:rPr>
              <w:t>凭证数据接口</w:t>
            </w:r>
          </w:p>
        </w:tc>
        <w:tc>
          <w:tcPr>
            <w:tcW w:w="0" w:type="auto"/>
            <w:shd w:val="clear" w:color="auto" w:fill="auto"/>
            <w:vAlign w:val="center"/>
          </w:tcPr>
          <w:p w14:paraId="0D95EE8E" w14:textId="77777777" w:rsidR="00361609" w:rsidRDefault="008308AA">
            <w:pPr>
              <w:adjustRightInd w:val="0"/>
              <w:snapToGrid w:val="0"/>
              <w:jc w:val="left"/>
              <w:textAlignment w:val="center"/>
              <w:rPr>
                <w:rFonts w:ascii="彩虹粗仿宋" w:eastAsia="彩虹粗仿宋" w:hAnsi="彩虹粗仿宋" w:cs="彩虹粗仿宋"/>
                <w:szCs w:val="21"/>
              </w:rPr>
            </w:pPr>
            <w:r>
              <w:rPr>
                <w:rFonts w:ascii="彩虹粗仿宋" w:eastAsia="彩虹粗仿宋" w:hAnsi="彩虹粗仿宋" w:cs="彩虹粗仿宋" w:hint="eastAsia"/>
                <w:szCs w:val="21"/>
              </w:rPr>
              <w:t>支持满足自助终端</w:t>
            </w:r>
            <w:proofErr w:type="gramStart"/>
            <w:r>
              <w:rPr>
                <w:rFonts w:ascii="彩虹粗仿宋" w:eastAsia="彩虹粗仿宋" w:hAnsi="彩虹粗仿宋" w:cs="彩虹粗仿宋" w:hint="eastAsia"/>
                <w:szCs w:val="21"/>
              </w:rPr>
              <w:t>与微信小</w:t>
            </w:r>
            <w:proofErr w:type="gramEnd"/>
            <w:r>
              <w:rPr>
                <w:rFonts w:ascii="彩虹粗仿宋" w:eastAsia="彩虹粗仿宋" w:hAnsi="彩虹粗仿宋" w:cs="彩虹粗仿宋" w:hint="eastAsia"/>
                <w:szCs w:val="21"/>
              </w:rPr>
              <w:t>程序</w:t>
            </w:r>
            <w:proofErr w:type="gramStart"/>
            <w:r>
              <w:rPr>
                <w:rFonts w:ascii="彩虹粗仿宋" w:eastAsia="彩虹粗仿宋" w:hAnsi="彩虹粗仿宋" w:cs="彩虹粗仿宋" w:hint="eastAsia"/>
                <w:szCs w:val="21"/>
              </w:rPr>
              <w:t>医</w:t>
            </w:r>
            <w:proofErr w:type="gramEnd"/>
            <w:r>
              <w:rPr>
                <w:rFonts w:ascii="彩虹粗仿宋" w:eastAsia="彩虹粗仿宋" w:hAnsi="彩虹粗仿宋" w:cs="彩虹粗仿宋" w:hint="eastAsia"/>
                <w:szCs w:val="21"/>
              </w:rPr>
              <w:t>保个</w:t>
            </w:r>
            <w:proofErr w:type="gramStart"/>
            <w:r>
              <w:rPr>
                <w:rFonts w:ascii="彩虹粗仿宋" w:eastAsia="彩虹粗仿宋" w:hAnsi="彩虹粗仿宋" w:cs="彩虹粗仿宋" w:hint="eastAsia"/>
                <w:szCs w:val="21"/>
              </w:rPr>
              <w:t>账支付的医保电子</w:t>
            </w:r>
            <w:proofErr w:type="gramEnd"/>
            <w:r>
              <w:rPr>
                <w:rFonts w:ascii="彩虹粗仿宋" w:eastAsia="彩虹粗仿宋" w:hAnsi="彩虹粗仿宋" w:cs="彩虹粗仿宋" w:hint="eastAsia"/>
                <w:szCs w:val="21"/>
              </w:rPr>
              <w:t>凭证支付的数据接口服务，并可提供退费（原路返回）与</w:t>
            </w:r>
            <w:proofErr w:type="gramStart"/>
            <w:r>
              <w:rPr>
                <w:rFonts w:ascii="彩虹粗仿宋" w:eastAsia="彩虹粗仿宋" w:hAnsi="彩虹粗仿宋" w:cs="彩虹粗仿宋" w:hint="eastAsia"/>
                <w:szCs w:val="21"/>
              </w:rPr>
              <w:t>医</w:t>
            </w:r>
            <w:proofErr w:type="gramEnd"/>
            <w:r>
              <w:rPr>
                <w:rFonts w:ascii="彩虹粗仿宋" w:eastAsia="彩虹粗仿宋" w:hAnsi="彩虹粗仿宋" w:cs="彩虹粗仿宋" w:hint="eastAsia"/>
                <w:szCs w:val="21"/>
              </w:rPr>
              <w:t>保支付对账功能。</w:t>
            </w:r>
          </w:p>
        </w:tc>
      </w:tr>
    </w:tbl>
    <w:p w14:paraId="2AB2EE32" w14:textId="77777777" w:rsidR="00361609" w:rsidRPr="001336D2" w:rsidRDefault="008308AA">
      <w:pPr>
        <w:pStyle w:val="1"/>
        <w:widowControl/>
        <w:numPr>
          <w:ilvl w:val="0"/>
          <w:numId w:val="0"/>
        </w:numPr>
        <w:spacing w:before="0" w:after="0" w:line="360" w:lineRule="auto"/>
        <w:rPr>
          <w:rFonts w:ascii="彩虹粗仿宋" w:eastAsia="彩虹粗仿宋" w:hAnsi="彩虹粗仿宋" w:cs="彩虹粗仿宋"/>
          <w:sz w:val="28"/>
          <w:szCs w:val="28"/>
        </w:rPr>
      </w:pPr>
      <w:bookmarkStart w:id="49" w:name="_Toc233708102"/>
      <w:bookmarkStart w:id="50" w:name="_Toc630944169"/>
      <w:bookmarkStart w:id="51" w:name="_Toc99309466"/>
      <w:bookmarkStart w:id="52" w:name="_Toc99309177"/>
      <w:r w:rsidRPr="001336D2">
        <w:rPr>
          <w:rFonts w:ascii="彩虹粗仿宋" w:eastAsia="彩虹粗仿宋" w:hAnsi="彩虹粗仿宋" w:cs="彩虹粗仿宋" w:hint="eastAsia"/>
          <w:sz w:val="28"/>
          <w:szCs w:val="28"/>
        </w:rPr>
        <w:t>第四章 采购清单汇总</w:t>
      </w:r>
      <w:bookmarkEnd w:id="49"/>
    </w:p>
    <w:p w14:paraId="39CD68DA" w14:textId="1699B597" w:rsidR="00361609" w:rsidRDefault="008308AA">
      <w:pPr>
        <w:spacing w:line="360" w:lineRule="auto"/>
        <w:ind w:firstLineChars="200" w:firstLine="560"/>
        <w:rPr>
          <w:rFonts w:ascii="彩虹粗仿宋" w:eastAsia="彩虹粗仿宋" w:hAnsi="彩虹粗仿宋" w:cs="彩虹粗仿宋"/>
          <w:sz w:val="28"/>
          <w:szCs w:val="28"/>
          <w:lang w:bidi="ar"/>
        </w:rPr>
      </w:pPr>
      <w:r w:rsidRPr="001336D2">
        <w:rPr>
          <w:rFonts w:ascii="彩虹粗仿宋" w:eastAsia="彩虹粗仿宋" w:hAnsi="彩虹粗仿宋" w:cs="彩虹粗仿宋" w:hint="eastAsia"/>
          <w:sz w:val="28"/>
          <w:szCs w:val="28"/>
          <w:lang w:bidi="ar"/>
        </w:rPr>
        <w:t>本项目的总预算</w:t>
      </w:r>
      <w:r w:rsidRPr="001336D2">
        <w:rPr>
          <w:rFonts w:ascii="彩虹粗仿宋" w:eastAsia="彩虹粗仿宋" w:hAnsi="彩虹粗仿宋" w:cs="彩虹粗仿宋"/>
          <w:b/>
          <w:sz w:val="28"/>
          <w:szCs w:val="28"/>
          <w:u w:val="single"/>
          <w:lang w:bidi="ar"/>
        </w:rPr>
        <w:t>523.81</w:t>
      </w:r>
      <w:r w:rsidRPr="001336D2">
        <w:rPr>
          <w:rFonts w:ascii="彩虹粗仿宋" w:eastAsia="彩虹粗仿宋" w:hAnsi="彩虹粗仿宋" w:cs="彩虹粗仿宋" w:hint="eastAsia"/>
          <w:b/>
          <w:sz w:val="28"/>
          <w:szCs w:val="28"/>
          <w:u w:val="single"/>
          <w:lang w:bidi="ar"/>
        </w:rPr>
        <w:t>万元（不含增值税）</w:t>
      </w:r>
      <w:r w:rsidRPr="001336D2">
        <w:rPr>
          <w:rFonts w:ascii="彩虹粗仿宋" w:eastAsia="彩虹粗仿宋" w:hAnsi="彩虹粗仿宋" w:cs="彩虹粗仿宋" w:hint="eastAsia"/>
          <w:sz w:val="28"/>
          <w:szCs w:val="28"/>
          <w:lang w:bidi="ar"/>
        </w:rPr>
        <w:t>，其中硬件3</w:t>
      </w:r>
      <w:r w:rsidRPr="001336D2">
        <w:rPr>
          <w:rFonts w:ascii="彩虹粗仿宋" w:eastAsia="彩虹粗仿宋" w:hAnsi="彩虹粗仿宋" w:cs="彩虹粗仿宋"/>
          <w:sz w:val="28"/>
          <w:szCs w:val="28"/>
          <w:lang w:bidi="ar"/>
        </w:rPr>
        <w:t>74.6018万元</w:t>
      </w:r>
      <w:r w:rsidRPr="001336D2">
        <w:rPr>
          <w:rFonts w:ascii="彩虹粗仿宋" w:eastAsia="彩虹粗仿宋" w:hAnsi="彩虹粗仿宋" w:cs="彩虹粗仿宋" w:hint="eastAsia"/>
          <w:sz w:val="28"/>
          <w:szCs w:val="28"/>
          <w:u w:val="single"/>
          <w:lang w:bidi="ar"/>
        </w:rPr>
        <w:t>（不含增值税）</w:t>
      </w:r>
      <w:r w:rsidRPr="001336D2">
        <w:rPr>
          <w:rFonts w:ascii="彩虹粗仿宋" w:eastAsia="彩虹粗仿宋" w:hAnsi="彩虹粗仿宋" w:cs="彩虹粗仿宋" w:hint="eastAsia"/>
          <w:sz w:val="28"/>
          <w:szCs w:val="28"/>
          <w:lang w:bidi="ar"/>
        </w:rPr>
        <w:t>，</w:t>
      </w:r>
      <w:r w:rsidRPr="001336D2">
        <w:rPr>
          <w:rFonts w:ascii="彩虹粗仿宋" w:eastAsia="彩虹粗仿宋" w:hAnsi="彩虹粗仿宋" w:cs="彩虹粗仿宋"/>
          <w:sz w:val="28"/>
          <w:szCs w:val="28"/>
          <w:lang w:bidi="ar"/>
        </w:rPr>
        <w:t>软件</w:t>
      </w:r>
      <w:r w:rsidRPr="001336D2">
        <w:rPr>
          <w:rFonts w:ascii="彩虹粗仿宋" w:eastAsia="彩虹粗仿宋" w:hAnsi="彩虹粗仿宋" w:cs="彩虹粗仿宋" w:hint="eastAsia"/>
          <w:sz w:val="28"/>
          <w:szCs w:val="28"/>
          <w:lang w:bidi="ar"/>
        </w:rPr>
        <w:t>1</w:t>
      </w:r>
      <w:r w:rsidRPr="001336D2">
        <w:rPr>
          <w:rFonts w:ascii="彩虹粗仿宋" w:eastAsia="彩虹粗仿宋" w:hAnsi="彩虹粗仿宋" w:cs="彩虹粗仿宋"/>
          <w:sz w:val="28"/>
          <w:szCs w:val="28"/>
          <w:lang w:bidi="ar"/>
        </w:rPr>
        <w:t>49.203</w:t>
      </w:r>
      <w:r w:rsidR="001336D2" w:rsidRPr="001336D2">
        <w:rPr>
          <w:rFonts w:ascii="彩虹粗仿宋" w:eastAsia="彩虹粗仿宋" w:hAnsi="彩虹粗仿宋" w:cs="彩虹粗仿宋"/>
          <w:sz w:val="28"/>
          <w:szCs w:val="28"/>
          <w:lang w:bidi="ar"/>
        </w:rPr>
        <w:t>6</w:t>
      </w:r>
      <w:r w:rsidRPr="001336D2">
        <w:rPr>
          <w:rFonts w:ascii="彩虹粗仿宋" w:eastAsia="彩虹粗仿宋" w:hAnsi="彩虹粗仿宋" w:cs="彩虹粗仿宋"/>
          <w:sz w:val="28"/>
          <w:szCs w:val="28"/>
          <w:lang w:bidi="ar"/>
        </w:rPr>
        <w:t>万元</w:t>
      </w:r>
      <w:r w:rsidRPr="001336D2">
        <w:rPr>
          <w:rFonts w:ascii="彩虹粗仿宋" w:eastAsia="彩虹粗仿宋" w:hAnsi="彩虹粗仿宋" w:cs="彩虹粗仿宋" w:hint="eastAsia"/>
          <w:sz w:val="28"/>
          <w:szCs w:val="28"/>
          <w:u w:val="single"/>
          <w:lang w:bidi="ar"/>
        </w:rPr>
        <w:t>（不含增值税）</w:t>
      </w:r>
      <w:r w:rsidRPr="001336D2">
        <w:rPr>
          <w:rFonts w:ascii="彩虹粗仿宋" w:eastAsia="彩虹粗仿宋" w:hAnsi="彩虹粗仿宋" w:cs="彩虹粗仿宋" w:hint="eastAsia"/>
          <w:sz w:val="28"/>
          <w:szCs w:val="28"/>
          <w:lang w:bidi="ar"/>
        </w:rPr>
        <w:t>。投标人的报价单价不能超采购清单的预算单价，总价</w:t>
      </w:r>
      <w:proofErr w:type="gramStart"/>
      <w:r w:rsidRPr="001336D2">
        <w:rPr>
          <w:rFonts w:ascii="彩虹粗仿宋" w:eastAsia="彩虹粗仿宋" w:hAnsi="彩虹粗仿宋" w:cs="彩虹粗仿宋" w:hint="eastAsia"/>
          <w:sz w:val="28"/>
          <w:szCs w:val="28"/>
          <w:lang w:bidi="ar"/>
        </w:rPr>
        <w:t>不能超本项目</w:t>
      </w:r>
      <w:proofErr w:type="gramEnd"/>
      <w:r w:rsidRPr="001336D2">
        <w:rPr>
          <w:rFonts w:ascii="彩虹粗仿宋" w:eastAsia="彩虹粗仿宋" w:hAnsi="彩虹粗仿宋" w:cs="彩虹粗仿宋" w:hint="eastAsia"/>
          <w:sz w:val="28"/>
          <w:szCs w:val="28"/>
          <w:lang w:bidi="ar"/>
        </w:rPr>
        <w:t>的预算总价。</w:t>
      </w:r>
    </w:p>
    <w:p w14:paraId="4D2CEE4C" w14:textId="77777777" w:rsidR="00361609" w:rsidRDefault="00361609">
      <w:pPr>
        <w:rPr>
          <w:lang w:bidi="ar"/>
        </w:rPr>
      </w:pPr>
    </w:p>
    <w:p w14:paraId="2B3DB93D" w14:textId="77777777" w:rsidR="00361609" w:rsidRDefault="008308AA">
      <w:pPr>
        <w:pStyle w:val="a7"/>
        <w:ind w:firstLine="482"/>
        <w:jc w:val="center"/>
        <w:rPr>
          <w:lang w:bidi="ar"/>
        </w:rPr>
      </w:pPr>
      <w:r>
        <w:rPr>
          <w:rFonts w:ascii="宋体" w:hAnsi="宋体" w:cs="宋体" w:hint="eastAsia"/>
          <w:b/>
          <w:bCs/>
          <w:kern w:val="0"/>
          <w:sz w:val="24"/>
          <w:szCs w:val="32"/>
        </w:rPr>
        <w:t>广州医科大学附属第三医院“银医合作”项目建设清单</w:t>
      </w:r>
    </w:p>
    <w:p w14:paraId="79F8353E" w14:textId="77777777" w:rsidR="00361609" w:rsidRDefault="008308AA">
      <w:pPr>
        <w:pStyle w:val="a7"/>
        <w:ind w:firstLine="482"/>
        <w:jc w:val="right"/>
        <w:rPr>
          <w:b/>
          <w:sz w:val="24"/>
          <w:szCs w:val="24"/>
          <w:lang w:bidi="ar"/>
        </w:rPr>
      </w:pPr>
      <w:r>
        <w:rPr>
          <w:b/>
          <w:sz w:val="24"/>
          <w:szCs w:val="24"/>
          <w:lang w:bidi="ar"/>
        </w:rPr>
        <w:t>单位</w:t>
      </w:r>
      <w:r>
        <w:rPr>
          <w:rFonts w:hint="eastAsia"/>
          <w:b/>
          <w:sz w:val="24"/>
          <w:szCs w:val="24"/>
          <w:lang w:bidi="ar"/>
        </w:rPr>
        <w:t>：</w:t>
      </w:r>
      <w:r>
        <w:rPr>
          <w:b/>
          <w:sz w:val="24"/>
          <w:szCs w:val="24"/>
          <w:lang w:bidi="ar"/>
        </w:rPr>
        <w:t>元人民币</w:t>
      </w:r>
    </w:p>
    <w:p w14:paraId="421F94CB" w14:textId="77777777" w:rsidR="00361609" w:rsidRDefault="008308AA">
      <w:pPr>
        <w:rPr>
          <w:lang w:bidi="ar"/>
        </w:rPr>
      </w:pPr>
      <w:r>
        <w:rPr>
          <w:rFonts w:ascii="宋体" w:eastAsia="宋体" w:hAnsi="宋体" w:cs="宋体" w:hint="eastAsia"/>
          <w:b/>
          <w:bCs/>
          <w:kern w:val="0"/>
          <w:sz w:val="28"/>
          <w:szCs w:val="28"/>
        </w:rPr>
        <w:t>一、硬件</w:t>
      </w:r>
    </w:p>
    <w:tbl>
      <w:tblPr>
        <w:tblW w:w="10034" w:type="dxa"/>
        <w:tblInd w:w="-1045" w:type="dxa"/>
        <w:tblLayout w:type="fixed"/>
        <w:tblLook w:val="04A0" w:firstRow="1" w:lastRow="0" w:firstColumn="1" w:lastColumn="0" w:noHBand="0" w:noVBand="1"/>
      </w:tblPr>
      <w:tblGrid>
        <w:gridCol w:w="704"/>
        <w:gridCol w:w="1470"/>
        <w:gridCol w:w="480"/>
        <w:gridCol w:w="660"/>
        <w:gridCol w:w="1375"/>
        <w:gridCol w:w="1596"/>
        <w:gridCol w:w="1229"/>
        <w:gridCol w:w="1785"/>
        <w:gridCol w:w="735"/>
      </w:tblGrid>
      <w:tr w:rsidR="00361609" w14:paraId="60EA39DE" w14:textId="77777777">
        <w:trPr>
          <w:trHeight w:val="1082"/>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509C0098" w14:textId="77777777" w:rsidR="00361609" w:rsidRDefault="008308AA">
            <w:pPr>
              <w:widowControl/>
              <w:jc w:val="center"/>
              <w:rPr>
                <w:rFonts w:ascii="彩虹粗仿宋" w:eastAsia="彩虹粗仿宋" w:hAnsi="宋体" w:cs="宋体"/>
                <w:b/>
                <w:bCs/>
                <w:color w:val="000000"/>
                <w:kern w:val="0"/>
                <w:sz w:val="22"/>
              </w:rPr>
            </w:pPr>
            <w:r>
              <w:rPr>
                <w:rFonts w:ascii="彩虹粗仿宋" w:eastAsia="彩虹粗仿宋" w:hAnsi="宋体" w:cs="宋体" w:hint="eastAsia"/>
                <w:b/>
                <w:bCs/>
                <w:color w:val="000000"/>
                <w:kern w:val="0"/>
                <w:sz w:val="22"/>
              </w:rPr>
              <w:t>序号</w:t>
            </w:r>
          </w:p>
        </w:tc>
        <w:tc>
          <w:tcPr>
            <w:tcW w:w="1470" w:type="dxa"/>
            <w:tcBorders>
              <w:top w:val="single" w:sz="4" w:space="0" w:color="auto"/>
              <w:left w:val="nil"/>
              <w:bottom w:val="single" w:sz="4" w:space="0" w:color="auto"/>
              <w:right w:val="nil"/>
            </w:tcBorders>
            <w:shd w:val="clear" w:color="auto" w:fill="auto"/>
            <w:vAlign w:val="center"/>
          </w:tcPr>
          <w:p w14:paraId="0BCFA0B0" w14:textId="77777777" w:rsidR="00361609" w:rsidRDefault="008308AA">
            <w:pPr>
              <w:widowControl/>
              <w:jc w:val="center"/>
              <w:rPr>
                <w:rFonts w:ascii="彩虹粗仿宋" w:eastAsia="彩虹粗仿宋" w:hAnsi="宋体" w:cs="宋体"/>
                <w:b/>
                <w:bCs/>
                <w:color w:val="000000"/>
                <w:kern w:val="0"/>
                <w:sz w:val="22"/>
              </w:rPr>
            </w:pPr>
            <w:r>
              <w:rPr>
                <w:rFonts w:ascii="彩虹粗仿宋" w:eastAsia="彩虹粗仿宋" w:hAnsi="宋体" w:cs="宋体" w:hint="eastAsia"/>
                <w:b/>
                <w:bCs/>
                <w:color w:val="000000"/>
                <w:kern w:val="0"/>
                <w:sz w:val="22"/>
              </w:rPr>
              <w:t>设备名称</w:t>
            </w:r>
          </w:p>
        </w:tc>
        <w:tc>
          <w:tcPr>
            <w:tcW w:w="480" w:type="dxa"/>
            <w:tcBorders>
              <w:top w:val="single" w:sz="4" w:space="0" w:color="auto"/>
              <w:left w:val="single" w:sz="4" w:space="0" w:color="auto"/>
              <w:bottom w:val="single" w:sz="4" w:space="0" w:color="auto"/>
              <w:right w:val="single" w:sz="4" w:space="0" w:color="auto"/>
            </w:tcBorders>
            <w:shd w:val="clear" w:color="auto" w:fill="auto"/>
            <w:vAlign w:val="center"/>
          </w:tcPr>
          <w:p w14:paraId="37542EC5" w14:textId="77777777" w:rsidR="00361609" w:rsidRDefault="008308AA">
            <w:pPr>
              <w:widowControl/>
              <w:jc w:val="center"/>
              <w:rPr>
                <w:rFonts w:ascii="彩虹粗仿宋" w:eastAsia="彩虹粗仿宋" w:hAnsi="宋体" w:cs="宋体"/>
                <w:b/>
                <w:bCs/>
                <w:color w:val="000000"/>
                <w:kern w:val="0"/>
                <w:sz w:val="22"/>
              </w:rPr>
            </w:pPr>
            <w:r>
              <w:rPr>
                <w:rFonts w:ascii="彩虹粗仿宋" w:eastAsia="彩虹粗仿宋" w:hAnsi="宋体" w:cs="宋体" w:hint="eastAsia"/>
                <w:b/>
                <w:bCs/>
                <w:color w:val="000000"/>
                <w:kern w:val="0"/>
                <w:sz w:val="22"/>
              </w:rPr>
              <w:t>单位</w:t>
            </w:r>
          </w:p>
        </w:tc>
        <w:tc>
          <w:tcPr>
            <w:tcW w:w="660" w:type="dxa"/>
            <w:tcBorders>
              <w:top w:val="single" w:sz="4" w:space="0" w:color="auto"/>
              <w:left w:val="nil"/>
              <w:bottom w:val="single" w:sz="4" w:space="0" w:color="auto"/>
              <w:right w:val="single" w:sz="4" w:space="0" w:color="auto"/>
            </w:tcBorders>
            <w:shd w:val="clear" w:color="auto" w:fill="auto"/>
            <w:vAlign w:val="center"/>
          </w:tcPr>
          <w:p w14:paraId="33930333" w14:textId="77777777" w:rsidR="00361609" w:rsidRDefault="008308AA">
            <w:pPr>
              <w:widowControl/>
              <w:jc w:val="center"/>
              <w:rPr>
                <w:rFonts w:ascii="彩虹粗仿宋" w:eastAsia="彩虹粗仿宋" w:hAnsi="宋体" w:cs="宋体"/>
                <w:b/>
                <w:bCs/>
                <w:color w:val="000000"/>
                <w:kern w:val="0"/>
                <w:sz w:val="22"/>
              </w:rPr>
            </w:pPr>
            <w:r>
              <w:rPr>
                <w:rFonts w:ascii="彩虹粗仿宋" w:eastAsia="彩虹粗仿宋" w:hAnsi="宋体" w:cs="宋体" w:hint="eastAsia"/>
                <w:b/>
                <w:bCs/>
                <w:color w:val="000000"/>
                <w:kern w:val="0"/>
                <w:sz w:val="22"/>
              </w:rPr>
              <w:t>数量</w:t>
            </w:r>
          </w:p>
        </w:tc>
        <w:tc>
          <w:tcPr>
            <w:tcW w:w="1375" w:type="dxa"/>
            <w:tcBorders>
              <w:top w:val="single" w:sz="4" w:space="0" w:color="auto"/>
              <w:left w:val="nil"/>
              <w:bottom w:val="single" w:sz="4" w:space="0" w:color="auto"/>
              <w:right w:val="single" w:sz="4" w:space="0" w:color="auto"/>
            </w:tcBorders>
            <w:shd w:val="clear" w:color="auto" w:fill="auto"/>
            <w:vAlign w:val="center"/>
          </w:tcPr>
          <w:p w14:paraId="29EE87E2" w14:textId="77777777" w:rsidR="00361609" w:rsidRDefault="008308AA">
            <w:pPr>
              <w:widowControl/>
              <w:jc w:val="center"/>
              <w:rPr>
                <w:rFonts w:ascii="彩虹粗仿宋" w:eastAsia="彩虹粗仿宋" w:hAnsi="宋体" w:cs="宋体"/>
                <w:b/>
                <w:bCs/>
                <w:color w:val="000000"/>
                <w:kern w:val="0"/>
                <w:sz w:val="22"/>
              </w:rPr>
            </w:pPr>
            <w:r>
              <w:rPr>
                <w:rFonts w:ascii="彩虹粗仿宋" w:eastAsia="彩虹粗仿宋" w:hAnsi="宋体" w:cs="宋体" w:hint="eastAsia"/>
                <w:b/>
                <w:bCs/>
                <w:color w:val="000000"/>
                <w:kern w:val="0"/>
                <w:sz w:val="22"/>
              </w:rPr>
              <w:t>单价</w:t>
            </w:r>
            <w:r>
              <w:rPr>
                <w:rFonts w:ascii="彩虹粗仿宋" w:eastAsia="彩虹粗仿宋" w:hAnsi="宋体" w:cs="宋体" w:hint="eastAsia"/>
                <w:b/>
                <w:bCs/>
                <w:color w:val="000000"/>
                <w:kern w:val="0"/>
                <w:sz w:val="22"/>
              </w:rPr>
              <w:br/>
              <w:t>（不含增值税）</w:t>
            </w:r>
          </w:p>
        </w:tc>
        <w:tc>
          <w:tcPr>
            <w:tcW w:w="1596" w:type="dxa"/>
            <w:tcBorders>
              <w:top w:val="single" w:sz="4" w:space="0" w:color="auto"/>
              <w:left w:val="nil"/>
              <w:bottom w:val="single" w:sz="4" w:space="0" w:color="auto"/>
              <w:right w:val="single" w:sz="4" w:space="0" w:color="auto"/>
            </w:tcBorders>
            <w:shd w:val="clear" w:color="auto" w:fill="auto"/>
            <w:vAlign w:val="center"/>
          </w:tcPr>
          <w:p w14:paraId="3EDFA019" w14:textId="77777777" w:rsidR="00361609" w:rsidRDefault="008308AA">
            <w:pPr>
              <w:widowControl/>
              <w:jc w:val="center"/>
              <w:rPr>
                <w:rFonts w:ascii="彩虹粗仿宋" w:eastAsia="彩虹粗仿宋" w:hAnsi="宋体" w:cs="宋体"/>
                <w:b/>
                <w:bCs/>
                <w:color w:val="000000"/>
                <w:kern w:val="0"/>
                <w:sz w:val="22"/>
              </w:rPr>
            </w:pPr>
            <w:r>
              <w:rPr>
                <w:rFonts w:ascii="彩虹粗仿宋" w:eastAsia="彩虹粗仿宋" w:hAnsi="宋体" w:cs="宋体" w:hint="eastAsia"/>
                <w:b/>
                <w:bCs/>
                <w:color w:val="000000"/>
                <w:kern w:val="0"/>
                <w:sz w:val="22"/>
              </w:rPr>
              <w:t>总价（不含增值税）</w:t>
            </w:r>
          </w:p>
        </w:tc>
        <w:tc>
          <w:tcPr>
            <w:tcW w:w="1229" w:type="dxa"/>
            <w:tcBorders>
              <w:top w:val="single" w:sz="4" w:space="0" w:color="auto"/>
              <w:left w:val="nil"/>
              <w:bottom w:val="single" w:sz="4" w:space="0" w:color="auto"/>
              <w:right w:val="single" w:sz="4" w:space="0" w:color="auto"/>
            </w:tcBorders>
            <w:shd w:val="clear" w:color="auto" w:fill="auto"/>
            <w:vAlign w:val="center"/>
          </w:tcPr>
          <w:p w14:paraId="240DC55C" w14:textId="77777777" w:rsidR="00361609" w:rsidRDefault="008308AA">
            <w:pPr>
              <w:widowControl/>
              <w:jc w:val="center"/>
              <w:rPr>
                <w:rFonts w:ascii="彩虹粗仿宋" w:eastAsia="彩虹粗仿宋" w:hAnsi="宋体" w:cs="宋体"/>
                <w:b/>
                <w:bCs/>
                <w:color w:val="000000"/>
                <w:kern w:val="0"/>
                <w:sz w:val="22"/>
              </w:rPr>
            </w:pPr>
            <w:r>
              <w:rPr>
                <w:rFonts w:ascii="彩虹粗仿宋" w:eastAsia="彩虹粗仿宋" w:hAnsi="宋体" w:cs="宋体" w:hint="eastAsia"/>
                <w:b/>
                <w:bCs/>
                <w:color w:val="000000"/>
                <w:kern w:val="0"/>
                <w:sz w:val="22"/>
              </w:rPr>
              <w:t>单价（含增值税）</w:t>
            </w:r>
          </w:p>
        </w:tc>
        <w:tc>
          <w:tcPr>
            <w:tcW w:w="1785" w:type="dxa"/>
            <w:tcBorders>
              <w:top w:val="single" w:sz="4" w:space="0" w:color="auto"/>
              <w:left w:val="nil"/>
              <w:bottom w:val="single" w:sz="4" w:space="0" w:color="auto"/>
              <w:right w:val="single" w:sz="4" w:space="0" w:color="auto"/>
            </w:tcBorders>
            <w:shd w:val="clear" w:color="auto" w:fill="auto"/>
            <w:vAlign w:val="center"/>
          </w:tcPr>
          <w:p w14:paraId="3F5931F0" w14:textId="77777777" w:rsidR="00361609" w:rsidRDefault="008308AA">
            <w:pPr>
              <w:widowControl/>
              <w:jc w:val="center"/>
              <w:rPr>
                <w:rFonts w:ascii="彩虹粗仿宋" w:eastAsia="彩虹粗仿宋" w:hAnsi="宋体" w:cs="宋体"/>
                <w:b/>
                <w:bCs/>
                <w:color w:val="000000"/>
                <w:kern w:val="0"/>
                <w:sz w:val="22"/>
              </w:rPr>
            </w:pPr>
            <w:r>
              <w:rPr>
                <w:rFonts w:ascii="彩虹粗仿宋" w:eastAsia="彩虹粗仿宋" w:hAnsi="宋体" w:cs="宋体" w:hint="eastAsia"/>
                <w:b/>
                <w:bCs/>
                <w:color w:val="000000"/>
                <w:kern w:val="0"/>
                <w:sz w:val="22"/>
              </w:rPr>
              <w:t>总价（含增值税）</w:t>
            </w:r>
          </w:p>
        </w:tc>
        <w:tc>
          <w:tcPr>
            <w:tcW w:w="735" w:type="dxa"/>
            <w:tcBorders>
              <w:top w:val="single" w:sz="4" w:space="0" w:color="auto"/>
              <w:left w:val="nil"/>
              <w:bottom w:val="single" w:sz="4" w:space="0" w:color="auto"/>
              <w:right w:val="single" w:sz="4" w:space="0" w:color="auto"/>
            </w:tcBorders>
            <w:shd w:val="clear" w:color="auto" w:fill="auto"/>
            <w:vAlign w:val="center"/>
          </w:tcPr>
          <w:p w14:paraId="5BDDA405" w14:textId="77777777" w:rsidR="00361609" w:rsidRDefault="008308AA">
            <w:pPr>
              <w:widowControl/>
              <w:jc w:val="center"/>
              <w:rPr>
                <w:rFonts w:ascii="彩虹粗仿宋" w:eastAsia="彩虹粗仿宋" w:hAnsi="宋体" w:cs="宋体"/>
                <w:b/>
                <w:bCs/>
                <w:color w:val="000000"/>
                <w:kern w:val="0"/>
                <w:sz w:val="22"/>
              </w:rPr>
            </w:pPr>
            <w:r>
              <w:rPr>
                <w:rFonts w:ascii="彩虹粗仿宋" w:eastAsia="彩虹粗仿宋" w:hAnsi="宋体" w:cs="宋体" w:hint="eastAsia"/>
                <w:b/>
                <w:bCs/>
                <w:color w:val="000000"/>
                <w:kern w:val="0"/>
                <w:sz w:val="22"/>
              </w:rPr>
              <w:t>增值税税率</w:t>
            </w:r>
          </w:p>
        </w:tc>
      </w:tr>
      <w:tr w:rsidR="00361609" w14:paraId="1619001E" w14:textId="77777777">
        <w:trPr>
          <w:trHeight w:val="773"/>
        </w:trPr>
        <w:tc>
          <w:tcPr>
            <w:tcW w:w="704" w:type="dxa"/>
            <w:tcBorders>
              <w:top w:val="nil"/>
              <w:left w:val="single" w:sz="4" w:space="0" w:color="auto"/>
              <w:bottom w:val="single" w:sz="4" w:space="0" w:color="auto"/>
              <w:right w:val="single" w:sz="4" w:space="0" w:color="auto"/>
            </w:tcBorders>
            <w:shd w:val="clear" w:color="000000" w:fill="FFFFFF"/>
            <w:vAlign w:val="center"/>
          </w:tcPr>
          <w:p w14:paraId="14BAE2A0" w14:textId="77777777" w:rsidR="00361609" w:rsidRDefault="008308AA">
            <w:pPr>
              <w:widowControl/>
              <w:jc w:val="center"/>
              <w:rPr>
                <w:rFonts w:ascii="彩虹粗仿宋" w:eastAsia="彩虹粗仿宋" w:hAnsi="宋体" w:cs="宋体"/>
                <w:b/>
                <w:bCs/>
                <w:color w:val="000000"/>
                <w:kern w:val="0"/>
                <w:sz w:val="22"/>
              </w:rPr>
            </w:pPr>
            <w:r>
              <w:rPr>
                <w:rFonts w:ascii="彩虹粗仿宋" w:eastAsia="彩虹粗仿宋" w:hAnsi="宋体" w:cs="宋体" w:hint="eastAsia"/>
                <w:b/>
                <w:bCs/>
                <w:color w:val="000000"/>
                <w:kern w:val="0"/>
                <w:sz w:val="22"/>
              </w:rPr>
              <w:t>1</w:t>
            </w:r>
          </w:p>
        </w:tc>
        <w:tc>
          <w:tcPr>
            <w:tcW w:w="1470" w:type="dxa"/>
            <w:tcBorders>
              <w:top w:val="nil"/>
              <w:left w:val="nil"/>
              <w:bottom w:val="single" w:sz="4" w:space="0" w:color="auto"/>
              <w:right w:val="nil"/>
            </w:tcBorders>
            <w:shd w:val="clear" w:color="000000" w:fill="FFFFFF"/>
            <w:vAlign w:val="center"/>
          </w:tcPr>
          <w:p w14:paraId="6094D9F5" w14:textId="77777777" w:rsidR="00361609" w:rsidRDefault="008308AA">
            <w:pPr>
              <w:widowControl/>
              <w:jc w:val="center"/>
              <w:rPr>
                <w:rFonts w:ascii="彩虹粗仿宋" w:eastAsia="彩虹粗仿宋" w:hAnsi="宋体" w:cs="宋体"/>
                <w:b/>
                <w:bCs/>
                <w:color w:val="000000"/>
                <w:kern w:val="0"/>
                <w:sz w:val="22"/>
              </w:rPr>
            </w:pPr>
            <w:r>
              <w:rPr>
                <w:rFonts w:ascii="彩虹粗仿宋" w:eastAsia="彩虹粗仿宋" w:hint="eastAsia"/>
                <w:color w:val="000000"/>
                <w:sz w:val="22"/>
              </w:rPr>
              <w:t>门诊综合服务机</w:t>
            </w:r>
          </w:p>
        </w:tc>
        <w:tc>
          <w:tcPr>
            <w:tcW w:w="480" w:type="dxa"/>
            <w:tcBorders>
              <w:top w:val="nil"/>
              <w:left w:val="single" w:sz="4" w:space="0" w:color="auto"/>
              <w:bottom w:val="single" w:sz="4" w:space="0" w:color="auto"/>
              <w:right w:val="single" w:sz="4" w:space="0" w:color="auto"/>
            </w:tcBorders>
            <w:shd w:val="clear" w:color="000000" w:fill="FFFFFF"/>
            <w:vAlign w:val="center"/>
          </w:tcPr>
          <w:p w14:paraId="497A70EF" w14:textId="77777777" w:rsidR="00361609" w:rsidRDefault="008308AA">
            <w:pPr>
              <w:widowControl/>
              <w:jc w:val="center"/>
              <w:rPr>
                <w:rFonts w:ascii="彩虹粗仿宋" w:eastAsia="彩虹粗仿宋" w:hAnsi="宋体" w:cs="宋体"/>
                <w:b/>
                <w:bCs/>
                <w:color w:val="000000"/>
                <w:kern w:val="0"/>
                <w:sz w:val="22"/>
              </w:rPr>
            </w:pPr>
            <w:r>
              <w:rPr>
                <w:rFonts w:ascii="彩虹粗仿宋" w:eastAsia="彩虹粗仿宋" w:hint="eastAsia"/>
                <w:color w:val="000000"/>
                <w:sz w:val="22"/>
              </w:rPr>
              <w:t>台</w:t>
            </w:r>
          </w:p>
        </w:tc>
        <w:tc>
          <w:tcPr>
            <w:tcW w:w="660" w:type="dxa"/>
            <w:tcBorders>
              <w:top w:val="nil"/>
              <w:left w:val="nil"/>
              <w:bottom w:val="single" w:sz="4" w:space="0" w:color="auto"/>
              <w:right w:val="single" w:sz="4" w:space="0" w:color="auto"/>
            </w:tcBorders>
            <w:shd w:val="clear" w:color="auto" w:fill="auto"/>
            <w:vAlign w:val="center"/>
          </w:tcPr>
          <w:p w14:paraId="794B4DFF" w14:textId="77777777" w:rsidR="00361609" w:rsidRDefault="008308AA">
            <w:pPr>
              <w:widowControl/>
              <w:jc w:val="center"/>
              <w:rPr>
                <w:rFonts w:ascii="彩虹粗仿宋" w:eastAsia="彩虹粗仿宋" w:hAnsi="宋体" w:cs="宋体"/>
                <w:kern w:val="0"/>
                <w:sz w:val="22"/>
              </w:rPr>
            </w:pPr>
            <w:r>
              <w:rPr>
                <w:rFonts w:ascii="彩虹粗仿宋" w:eastAsia="彩虹粗仿宋" w:hint="eastAsia"/>
                <w:color w:val="000000"/>
                <w:sz w:val="22"/>
              </w:rPr>
              <w:t>31</w:t>
            </w:r>
          </w:p>
        </w:tc>
        <w:tc>
          <w:tcPr>
            <w:tcW w:w="1375" w:type="dxa"/>
            <w:tcBorders>
              <w:top w:val="nil"/>
              <w:left w:val="nil"/>
              <w:bottom w:val="single" w:sz="4" w:space="0" w:color="auto"/>
              <w:right w:val="single" w:sz="4" w:space="0" w:color="auto"/>
            </w:tcBorders>
            <w:shd w:val="clear" w:color="auto" w:fill="auto"/>
            <w:vAlign w:val="center"/>
          </w:tcPr>
          <w:p w14:paraId="58FC3349" w14:textId="77777777" w:rsidR="00361609" w:rsidRDefault="008308AA">
            <w:pPr>
              <w:widowControl/>
              <w:jc w:val="center"/>
              <w:rPr>
                <w:rFonts w:ascii="彩虹粗仿宋" w:eastAsia="彩虹粗仿宋" w:hAnsi="宋体" w:cs="宋体"/>
                <w:kern w:val="0"/>
                <w:sz w:val="22"/>
              </w:rPr>
            </w:pPr>
            <w:r>
              <w:rPr>
                <w:rFonts w:ascii="彩虹粗仿宋" w:eastAsia="彩虹粗仿宋" w:hint="eastAsia"/>
                <w:sz w:val="22"/>
              </w:rPr>
              <w:t>49557.52</w:t>
            </w:r>
          </w:p>
        </w:tc>
        <w:tc>
          <w:tcPr>
            <w:tcW w:w="1596" w:type="dxa"/>
            <w:tcBorders>
              <w:top w:val="nil"/>
              <w:left w:val="nil"/>
              <w:bottom w:val="single" w:sz="4" w:space="0" w:color="auto"/>
              <w:right w:val="single" w:sz="4" w:space="0" w:color="auto"/>
            </w:tcBorders>
            <w:shd w:val="clear" w:color="000000" w:fill="FFFFFF"/>
            <w:vAlign w:val="center"/>
          </w:tcPr>
          <w:p w14:paraId="5E4856E7" w14:textId="77777777" w:rsidR="00361609" w:rsidRDefault="008308AA">
            <w:pPr>
              <w:widowControl/>
              <w:jc w:val="center"/>
              <w:rPr>
                <w:rFonts w:ascii="彩虹粗仿宋" w:eastAsia="彩虹粗仿宋" w:hAnsi="宋体" w:cs="宋体"/>
                <w:color w:val="000000"/>
                <w:kern w:val="0"/>
                <w:sz w:val="22"/>
              </w:rPr>
            </w:pPr>
            <w:r>
              <w:rPr>
                <w:rFonts w:ascii="彩虹粗仿宋" w:eastAsia="彩虹粗仿宋" w:hint="eastAsia"/>
                <w:color w:val="000000"/>
                <w:sz w:val="22"/>
              </w:rPr>
              <w:t>1536283.19</w:t>
            </w:r>
          </w:p>
        </w:tc>
        <w:tc>
          <w:tcPr>
            <w:tcW w:w="1229" w:type="dxa"/>
            <w:tcBorders>
              <w:top w:val="nil"/>
              <w:left w:val="nil"/>
              <w:bottom w:val="single" w:sz="4" w:space="0" w:color="auto"/>
              <w:right w:val="single" w:sz="4" w:space="0" w:color="auto"/>
            </w:tcBorders>
            <w:shd w:val="clear" w:color="000000" w:fill="FFFFFF"/>
            <w:vAlign w:val="center"/>
          </w:tcPr>
          <w:p w14:paraId="183ABE87" w14:textId="77777777" w:rsidR="00361609" w:rsidRDefault="008308AA">
            <w:pPr>
              <w:widowControl/>
              <w:jc w:val="center"/>
              <w:rPr>
                <w:rFonts w:ascii="彩虹粗仿宋" w:eastAsia="彩虹粗仿宋" w:hAnsi="宋体" w:cs="宋体"/>
                <w:color w:val="000000"/>
                <w:kern w:val="0"/>
                <w:sz w:val="22"/>
              </w:rPr>
            </w:pPr>
            <w:r>
              <w:rPr>
                <w:rFonts w:ascii="彩虹粗仿宋" w:eastAsia="彩虹粗仿宋" w:hint="eastAsia"/>
                <w:color w:val="000000"/>
                <w:sz w:val="22"/>
              </w:rPr>
              <w:t>56000.00</w:t>
            </w:r>
          </w:p>
        </w:tc>
        <w:tc>
          <w:tcPr>
            <w:tcW w:w="1785" w:type="dxa"/>
            <w:tcBorders>
              <w:top w:val="nil"/>
              <w:left w:val="nil"/>
              <w:bottom w:val="single" w:sz="4" w:space="0" w:color="auto"/>
              <w:right w:val="single" w:sz="4" w:space="0" w:color="auto"/>
            </w:tcBorders>
            <w:shd w:val="clear" w:color="000000" w:fill="FFFFFF"/>
            <w:vAlign w:val="center"/>
          </w:tcPr>
          <w:p w14:paraId="20ABF605" w14:textId="77777777" w:rsidR="00361609" w:rsidRDefault="008308AA">
            <w:pPr>
              <w:widowControl/>
              <w:jc w:val="center"/>
              <w:rPr>
                <w:rFonts w:ascii="彩虹粗仿宋" w:eastAsia="彩虹粗仿宋" w:hAnsi="宋体" w:cs="宋体"/>
                <w:color w:val="000000"/>
                <w:kern w:val="0"/>
                <w:sz w:val="22"/>
              </w:rPr>
            </w:pPr>
            <w:r>
              <w:rPr>
                <w:rFonts w:ascii="彩虹粗仿宋" w:eastAsia="彩虹粗仿宋" w:hint="eastAsia"/>
                <w:color w:val="000000"/>
                <w:sz w:val="22"/>
              </w:rPr>
              <w:t>1736000</w:t>
            </w:r>
          </w:p>
        </w:tc>
        <w:tc>
          <w:tcPr>
            <w:tcW w:w="735" w:type="dxa"/>
            <w:tcBorders>
              <w:top w:val="nil"/>
              <w:left w:val="nil"/>
              <w:bottom w:val="single" w:sz="4" w:space="0" w:color="auto"/>
              <w:right w:val="single" w:sz="4" w:space="0" w:color="auto"/>
            </w:tcBorders>
            <w:shd w:val="clear" w:color="000000" w:fill="FFFFFF"/>
            <w:vAlign w:val="center"/>
          </w:tcPr>
          <w:p w14:paraId="0009E168" w14:textId="77777777" w:rsidR="00361609" w:rsidRDefault="008308AA">
            <w:pPr>
              <w:widowControl/>
              <w:jc w:val="center"/>
              <w:rPr>
                <w:rFonts w:ascii="彩虹粗仿宋" w:eastAsia="彩虹粗仿宋" w:hAnsi="宋体" w:cs="宋体"/>
                <w:color w:val="000000"/>
                <w:kern w:val="0"/>
                <w:sz w:val="22"/>
              </w:rPr>
            </w:pPr>
            <w:r>
              <w:rPr>
                <w:rFonts w:ascii="彩虹粗仿宋" w:eastAsia="彩虹粗仿宋" w:hAnsi="宋体" w:cs="宋体" w:hint="eastAsia"/>
                <w:color w:val="000000"/>
                <w:kern w:val="0"/>
                <w:sz w:val="22"/>
              </w:rPr>
              <w:t>13%</w:t>
            </w:r>
          </w:p>
        </w:tc>
      </w:tr>
      <w:tr w:rsidR="00361609" w14:paraId="2C3953C7" w14:textId="77777777">
        <w:trPr>
          <w:trHeight w:val="773"/>
        </w:trPr>
        <w:tc>
          <w:tcPr>
            <w:tcW w:w="704" w:type="dxa"/>
            <w:tcBorders>
              <w:top w:val="nil"/>
              <w:left w:val="single" w:sz="4" w:space="0" w:color="auto"/>
              <w:bottom w:val="single" w:sz="4" w:space="0" w:color="auto"/>
              <w:right w:val="single" w:sz="4" w:space="0" w:color="auto"/>
            </w:tcBorders>
            <w:shd w:val="clear" w:color="000000" w:fill="FFFFFF"/>
            <w:vAlign w:val="center"/>
          </w:tcPr>
          <w:p w14:paraId="24FE4B64" w14:textId="77777777" w:rsidR="00361609" w:rsidRDefault="008308AA">
            <w:pPr>
              <w:widowControl/>
              <w:jc w:val="center"/>
              <w:rPr>
                <w:rFonts w:ascii="彩虹粗仿宋" w:eastAsia="彩虹粗仿宋" w:hAnsi="宋体" w:cs="宋体"/>
                <w:b/>
                <w:bCs/>
                <w:color w:val="000000"/>
                <w:kern w:val="0"/>
                <w:sz w:val="22"/>
              </w:rPr>
            </w:pPr>
            <w:r>
              <w:rPr>
                <w:rFonts w:ascii="彩虹粗仿宋" w:eastAsia="彩虹粗仿宋" w:hAnsi="宋体" w:cs="宋体" w:hint="eastAsia"/>
                <w:b/>
                <w:bCs/>
                <w:color w:val="000000"/>
                <w:kern w:val="0"/>
                <w:sz w:val="22"/>
              </w:rPr>
              <w:lastRenderedPageBreak/>
              <w:t>2</w:t>
            </w:r>
          </w:p>
        </w:tc>
        <w:tc>
          <w:tcPr>
            <w:tcW w:w="1470" w:type="dxa"/>
            <w:tcBorders>
              <w:top w:val="nil"/>
              <w:left w:val="nil"/>
              <w:bottom w:val="single" w:sz="4" w:space="0" w:color="auto"/>
              <w:right w:val="nil"/>
            </w:tcBorders>
            <w:shd w:val="clear" w:color="000000" w:fill="FFFFFF"/>
            <w:vAlign w:val="center"/>
          </w:tcPr>
          <w:p w14:paraId="4A9EFF23" w14:textId="77777777" w:rsidR="00361609" w:rsidRDefault="008308AA">
            <w:pPr>
              <w:widowControl/>
              <w:jc w:val="center"/>
              <w:rPr>
                <w:rFonts w:ascii="彩虹粗仿宋" w:eastAsia="彩虹粗仿宋" w:hAnsi="宋体" w:cs="宋体"/>
                <w:b/>
                <w:bCs/>
                <w:color w:val="000000"/>
                <w:kern w:val="0"/>
                <w:sz w:val="22"/>
              </w:rPr>
            </w:pPr>
            <w:r>
              <w:rPr>
                <w:rFonts w:ascii="彩虹粗仿宋" w:eastAsia="彩虹粗仿宋" w:hint="eastAsia"/>
                <w:color w:val="000000"/>
                <w:sz w:val="22"/>
              </w:rPr>
              <w:t>门诊挂号缴费机</w:t>
            </w:r>
          </w:p>
        </w:tc>
        <w:tc>
          <w:tcPr>
            <w:tcW w:w="480" w:type="dxa"/>
            <w:tcBorders>
              <w:top w:val="nil"/>
              <w:left w:val="single" w:sz="4" w:space="0" w:color="auto"/>
              <w:bottom w:val="single" w:sz="4" w:space="0" w:color="auto"/>
              <w:right w:val="single" w:sz="4" w:space="0" w:color="auto"/>
            </w:tcBorders>
            <w:shd w:val="clear" w:color="000000" w:fill="FFFFFF"/>
            <w:vAlign w:val="center"/>
          </w:tcPr>
          <w:p w14:paraId="50AECA50" w14:textId="77777777" w:rsidR="00361609" w:rsidRDefault="008308AA">
            <w:pPr>
              <w:widowControl/>
              <w:jc w:val="center"/>
              <w:rPr>
                <w:rFonts w:ascii="彩虹粗仿宋" w:eastAsia="彩虹粗仿宋" w:hAnsi="宋体" w:cs="宋体"/>
                <w:b/>
                <w:bCs/>
                <w:color w:val="000000"/>
                <w:kern w:val="0"/>
                <w:sz w:val="22"/>
              </w:rPr>
            </w:pPr>
            <w:r>
              <w:rPr>
                <w:rFonts w:ascii="彩虹粗仿宋" w:eastAsia="彩虹粗仿宋" w:hint="eastAsia"/>
                <w:color w:val="000000"/>
                <w:sz w:val="22"/>
              </w:rPr>
              <w:t>台</w:t>
            </w:r>
          </w:p>
        </w:tc>
        <w:tc>
          <w:tcPr>
            <w:tcW w:w="660" w:type="dxa"/>
            <w:tcBorders>
              <w:top w:val="nil"/>
              <w:left w:val="nil"/>
              <w:bottom w:val="single" w:sz="4" w:space="0" w:color="auto"/>
              <w:right w:val="single" w:sz="4" w:space="0" w:color="auto"/>
            </w:tcBorders>
            <w:shd w:val="clear" w:color="auto" w:fill="auto"/>
            <w:vAlign w:val="center"/>
          </w:tcPr>
          <w:p w14:paraId="5C944EC7" w14:textId="77777777" w:rsidR="00361609" w:rsidRDefault="008308AA">
            <w:pPr>
              <w:widowControl/>
              <w:jc w:val="center"/>
              <w:rPr>
                <w:rFonts w:ascii="彩虹粗仿宋" w:eastAsia="彩虹粗仿宋" w:hAnsi="宋体" w:cs="宋体"/>
                <w:kern w:val="0"/>
                <w:sz w:val="22"/>
              </w:rPr>
            </w:pPr>
            <w:r>
              <w:rPr>
                <w:rFonts w:ascii="彩虹粗仿宋" w:eastAsia="彩虹粗仿宋" w:hint="eastAsia"/>
                <w:color w:val="000000"/>
                <w:sz w:val="22"/>
              </w:rPr>
              <w:t>4</w:t>
            </w:r>
          </w:p>
        </w:tc>
        <w:tc>
          <w:tcPr>
            <w:tcW w:w="1375" w:type="dxa"/>
            <w:tcBorders>
              <w:top w:val="nil"/>
              <w:left w:val="nil"/>
              <w:bottom w:val="single" w:sz="4" w:space="0" w:color="auto"/>
              <w:right w:val="single" w:sz="4" w:space="0" w:color="auto"/>
            </w:tcBorders>
            <w:shd w:val="clear" w:color="auto" w:fill="auto"/>
            <w:vAlign w:val="center"/>
          </w:tcPr>
          <w:p w14:paraId="409F21D4" w14:textId="77777777" w:rsidR="00361609" w:rsidRDefault="008308AA">
            <w:pPr>
              <w:widowControl/>
              <w:jc w:val="center"/>
              <w:rPr>
                <w:rFonts w:ascii="彩虹粗仿宋" w:eastAsia="彩虹粗仿宋" w:hAnsi="宋体" w:cs="宋体"/>
                <w:kern w:val="0"/>
                <w:sz w:val="22"/>
              </w:rPr>
            </w:pPr>
            <w:r>
              <w:rPr>
                <w:rFonts w:ascii="彩虹粗仿宋" w:eastAsia="彩虹粗仿宋" w:hint="eastAsia"/>
                <w:sz w:val="22"/>
              </w:rPr>
              <w:t>46017.70</w:t>
            </w:r>
          </w:p>
        </w:tc>
        <w:tc>
          <w:tcPr>
            <w:tcW w:w="1596" w:type="dxa"/>
            <w:tcBorders>
              <w:top w:val="nil"/>
              <w:left w:val="nil"/>
              <w:bottom w:val="single" w:sz="4" w:space="0" w:color="auto"/>
              <w:right w:val="single" w:sz="4" w:space="0" w:color="auto"/>
            </w:tcBorders>
            <w:shd w:val="clear" w:color="000000" w:fill="FFFFFF"/>
            <w:vAlign w:val="center"/>
          </w:tcPr>
          <w:p w14:paraId="33E18D52" w14:textId="77777777" w:rsidR="00361609" w:rsidRDefault="008308AA">
            <w:pPr>
              <w:widowControl/>
              <w:jc w:val="center"/>
              <w:rPr>
                <w:rFonts w:ascii="彩虹粗仿宋" w:eastAsia="彩虹粗仿宋" w:hAnsi="宋体" w:cs="宋体"/>
                <w:kern w:val="0"/>
                <w:sz w:val="22"/>
              </w:rPr>
            </w:pPr>
            <w:r>
              <w:rPr>
                <w:rFonts w:ascii="彩虹粗仿宋" w:eastAsia="彩虹粗仿宋" w:hint="eastAsia"/>
                <w:color w:val="000000"/>
                <w:sz w:val="22"/>
              </w:rPr>
              <w:t>184070.80</w:t>
            </w:r>
          </w:p>
        </w:tc>
        <w:tc>
          <w:tcPr>
            <w:tcW w:w="1229" w:type="dxa"/>
            <w:tcBorders>
              <w:top w:val="nil"/>
              <w:left w:val="nil"/>
              <w:bottom w:val="single" w:sz="4" w:space="0" w:color="auto"/>
              <w:right w:val="single" w:sz="4" w:space="0" w:color="auto"/>
            </w:tcBorders>
            <w:shd w:val="clear" w:color="000000" w:fill="FFFFFF"/>
            <w:vAlign w:val="center"/>
          </w:tcPr>
          <w:p w14:paraId="6EF74B51" w14:textId="77777777" w:rsidR="00361609" w:rsidRDefault="008308AA">
            <w:pPr>
              <w:widowControl/>
              <w:jc w:val="center"/>
              <w:rPr>
                <w:rFonts w:ascii="彩虹粗仿宋" w:eastAsia="彩虹粗仿宋" w:hAnsi="宋体" w:cs="宋体"/>
                <w:color w:val="000000"/>
                <w:kern w:val="0"/>
                <w:sz w:val="22"/>
              </w:rPr>
            </w:pPr>
            <w:r>
              <w:rPr>
                <w:rFonts w:ascii="彩虹粗仿宋" w:eastAsia="彩虹粗仿宋" w:hint="eastAsia"/>
                <w:color w:val="000000"/>
                <w:sz w:val="22"/>
              </w:rPr>
              <w:t>52000</w:t>
            </w:r>
          </w:p>
        </w:tc>
        <w:tc>
          <w:tcPr>
            <w:tcW w:w="1785" w:type="dxa"/>
            <w:tcBorders>
              <w:top w:val="nil"/>
              <w:left w:val="nil"/>
              <w:bottom w:val="single" w:sz="4" w:space="0" w:color="auto"/>
              <w:right w:val="single" w:sz="4" w:space="0" w:color="auto"/>
            </w:tcBorders>
            <w:shd w:val="clear" w:color="000000" w:fill="FFFFFF"/>
            <w:vAlign w:val="center"/>
          </w:tcPr>
          <w:p w14:paraId="20115C09" w14:textId="77777777" w:rsidR="00361609" w:rsidRDefault="008308AA">
            <w:pPr>
              <w:widowControl/>
              <w:jc w:val="center"/>
              <w:rPr>
                <w:rFonts w:ascii="彩虹粗仿宋" w:eastAsia="彩虹粗仿宋" w:hAnsi="宋体" w:cs="宋体"/>
                <w:color w:val="000000"/>
                <w:kern w:val="0"/>
                <w:sz w:val="22"/>
              </w:rPr>
            </w:pPr>
            <w:r>
              <w:rPr>
                <w:rFonts w:ascii="彩虹粗仿宋" w:eastAsia="彩虹粗仿宋" w:hint="eastAsia"/>
                <w:color w:val="000000"/>
                <w:sz w:val="22"/>
              </w:rPr>
              <w:t>208000</w:t>
            </w:r>
          </w:p>
        </w:tc>
        <w:tc>
          <w:tcPr>
            <w:tcW w:w="735" w:type="dxa"/>
            <w:tcBorders>
              <w:top w:val="nil"/>
              <w:left w:val="nil"/>
              <w:bottom w:val="single" w:sz="4" w:space="0" w:color="auto"/>
              <w:right w:val="single" w:sz="4" w:space="0" w:color="auto"/>
            </w:tcBorders>
            <w:shd w:val="clear" w:color="000000" w:fill="FFFFFF"/>
            <w:vAlign w:val="center"/>
          </w:tcPr>
          <w:p w14:paraId="5504979D" w14:textId="77777777" w:rsidR="00361609" w:rsidRDefault="008308AA">
            <w:pPr>
              <w:widowControl/>
              <w:jc w:val="center"/>
              <w:rPr>
                <w:rFonts w:ascii="彩虹粗仿宋" w:eastAsia="彩虹粗仿宋" w:hAnsi="宋体" w:cs="宋体"/>
                <w:color w:val="000000"/>
                <w:kern w:val="0"/>
                <w:sz w:val="22"/>
              </w:rPr>
            </w:pPr>
            <w:r>
              <w:rPr>
                <w:rFonts w:ascii="彩虹粗仿宋" w:eastAsia="彩虹粗仿宋" w:hAnsi="宋体" w:cs="宋体" w:hint="eastAsia"/>
                <w:color w:val="000000"/>
                <w:kern w:val="0"/>
                <w:sz w:val="22"/>
              </w:rPr>
              <w:t>13%</w:t>
            </w:r>
          </w:p>
        </w:tc>
      </w:tr>
      <w:tr w:rsidR="00361609" w14:paraId="473A306E" w14:textId="77777777">
        <w:trPr>
          <w:trHeight w:val="773"/>
        </w:trPr>
        <w:tc>
          <w:tcPr>
            <w:tcW w:w="704" w:type="dxa"/>
            <w:tcBorders>
              <w:top w:val="nil"/>
              <w:left w:val="single" w:sz="4" w:space="0" w:color="auto"/>
              <w:bottom w:val="single" w:sz="4" w:space="0" w:color="auto"/>
              <w:right w:val="single" w:sz="4" w:space="0" w:color="auto"/>
            </w:tcBorders>
            <w:shd w:val="clear" w:color="000000" w:fill="FFFFFF"/>
            <w:vAlign w:val="center"/>
          </w:tcPr>
          <w:p w14:paraId="4C4AAB1B" w14:textId="77777777" w:rsidR="00361609" w:rsidRDefault="008308AA">
            <w:pPr>
              <w:widowControl/>
              <w:jc w:val="center"/>
              <w:rPr>
                <w:rFonts w:ascii="彩虹粗仿宋" w:eastAsia="彩虹粗仿宋" w:hAnsi="宋体" w:cs="宋体"/>
                <w:b/>
                <w:bCs/>
                <w:color w:val="000000"/>
                <w:kern w:val="0"/>
                <w:sz w:val="22"/>
              </w:rPr>
            </w:pPr>
            <w:r>
              <w:rPr>
                <w:rFonts w:ascii="彩虹粗仿宋" w:eastAsia="彩虹粗仿宋" w:hAnsi="宋体" w:cs="宋体" w:hint="eastAsia"/>
                <w:b/>
                <w:bCs/>
                <w:color w:val="000000"/>
                <w:kern w:val="0"/>
                <w:sz w:val="22"/>
              </w:rPr>
              <w:t>3</w:t>
            </w:r>
          </w:p>
        </w:tc>
        <w:tc>
          <w:tcPr>
            <w:tcW w:w="1470" w:type="dxa"/>
            <w:tcBorders>
              <w:top w:val="nil"/>
              <w:left w:val="nil"/>
              <w:bottom w:val="single" w:sz="4" w:space="0" w:color="auto"/>
              <w:right w:val="nil"/>
            </w:tcBorders>
            <w:shd w:val="clear" w:color="000000" w:fill="FFFFFF"/>
            <w:vAlign w:val="center"/>
          </w:tcPr>
          <w:p w14:paraId="6793031C" w14:textId="77777777" w:rsidR="00361609" w:rsidRDefault="008308AA">
            <w:pPr>
              <w:widowControl/>
              <w:jc w:val="center"/>
              <w:rPr>
                <w:rFonts w:ascii="彩虹粗仿宋" w:eastAsia="彩虹粗仿宋" w:hAnsi="宋体" w:cs="宋体"/>
                <w:b/>
                <w:bCs/>
                <w:color w:val="000000"/>
                <w:kern w:val="0"/>
                <w:sz w:val="22"/>
              </w:rPr>
            </w:pPr>
            <w:r>
              <w:rPr>
                <w:rFonts w:ascii="彩虹粗仿宋" w:eastAsia="彩虹粗仿宋" w:hint="eastAsia"/>
                <w:color w:val="000000"/>
                <w:sz w:val="22"/>
              </w:rPr>
              <w:t>住院打印工作站</w:t>
            </w:r>
          </w:p>
        </w:tc>
        <w:tc>
          <w:tcPr>
            <w:tcW w:w="480" w:type="dxa"/>
            <w:tcBorders>
              <w:top w:val="nil"/>
              <w:left w:val="single" w:sz="4" w:space="0" w:color="auto"/>
              <w:bottom w:val="single" w:sz="4" w:space="0" w:color="auto"/>
              <w:right w:val="single" w:sz="4" w:space="0" w:color="auto"/>
            </w:tcBorders>
            <w:shd w:val="clear" w:color="000000" w:fill="FFFFFF"/>
            <w:vAlign w:val="center"/>
          </w:tcPr>
          <w:p w14:paraId="0DEB38AB" w14:textId="77777777" w:rsidR="00361609" w:rsidRDefault="008308AA">
            <w:pPr>
              <w:widowControl/>
              <w:jc w:val="center"/>
              <w:rPr>
                <w:rFonts w:ascii="彩虹粗仿宋" w:eastAsia="彩虹粗仿宋" w:hAnsi="宋体" w:cs="宋体"/>
                <w:b/>
                <w:bCs/>
                <w:color w:val="000000"/>
                <w:kern w:val="0"/>
                <w:sz w:val="22"/>
              </w:rPr>
            </w:pPr>
            <w:r>
              <w:rPr>
                <w:rFonts w:ascii="彩虹粗仿宋" w:eastAsia="彩虹粗仿宋" w:hint="eastAsia"/>
                <w:color w:val="000000"/>
                <w:sz w:val="22"/>
              </w:rPr>
              <w:t>台</w:t>
            </w:r>
          </w:p>
        </w:tc>
        <w:tc>
          <w:tcPr>
            <w:tcW w:w="660" w:type="dxa"/>
            <w:tcBorders>
              <w:top w:val="nil"/>
              <w:left w:val="nil"/>
              <w:bottom w:val="single" w:sz="4" w:space="0" w:color="auto"/>
              <w:right w:val="single" w:sz="4" w:space="0" w:color="auto"/>
            </w:tcBorders>
            <w:shd w:val="clear" w:color="auto" w:fill="auto"/>
            <w:vAlign w:val="center"/>
          </w:tcPr>
          <w:p w14:paraId="13E9B664" w14:textId="77777777" w:rsidR="00361609" w:rsidRDefault="008308AA">
            <w:pPr>
              <w:widowControl/>
              <w:jc w:val="center"/>
              <w:rPr>
                <w:rFonts w:ascii="彩虹粗仿宋" w:eastAsia="彩虹粗仿宋" w:hAnsi="宋体" w:cs="宋体"/>
                <w:kern w:val="0"/>
                <w:sz w:val="22"/>
              </w:rPr>
            </w:pPr>
            <w:r>
              <w:rPr>
                <w:rFonts w:ascii="彩虹粗仿宋" w:eastAsia="彩虹粗仿宋" w:hint="eastAsia"/>
                <w:color w:val="000000"/>
                <w:sz w:val="22"/>
              </w:rPr>
              <w:t>2</w:t>
            </w:r>
          </w:p>
        </w:tc>
        <w:tc>
          <w:tcPr>
            <w:tcW w:w="1375" w:type="dxa"/>
            <w:tcBorders>
              <w:top w:val="nil"/>
              <w:left w:val="nil"/>
              <w:bottom w:val="single" w:sz="4" w:space="0" w:color="auto"/>
              <w:right w:val="single" w:sz="4" w:space="0" w:color="auto"/>
            </w:tcBorders>
            <w:shd w:val="clear" w:color="auto" w:fill="auto"/>
            <w:vAlign w:val="center"/>
          </w:tcPr>
          <w:p w14:paraId="0806CBA2" w14:textId="77777777" w:rsidR="00361609" w:rsidRDefault="008308AA">
            <w:pPr>
              <w:widowControl/>
              <w:jc w:val="center"/>
              <w:rPr>
                <w:rFonts w:ascii="彩虹粗仿宋" w:eastAsia="彩虹粗仿宋" w:hAnsi="宋体" w:cs="宋体"/>
                <w:kern w:val="0"/>
                <w:sz w:val="22"/>
              </w:rPr>
            </w:pPr>
            <w:r>
              <w:rPr>
                <w:rFonts w:ascii="彩虹粗仿宋" w:eastAsia="彩虹粗仿宋" w:hint="eastAsia"/>
                <w:sz w:val="22"/>
              </w:rPr>
              <w:t>30973.45</w:t>
            </w:r>
          </w:p>
        </w:tc>
        <w:tc>
          <w:tcPr>
            <w:tcW w:w="1596" w:type="dxa"/>
            <w:tcBorders>
              <w:top w:val="nil"/>
              <w:left w:val="nil"/>
              <w:bottom w:val="single" w:sz="4" w:space="0" w:color="auto"/>
              <w:right w:val="single" w:sz="4" w:space="0" w:color="auto"/>
            </w:tcBorders>
            <w:shd w:val="clear" w:color="000000" w:fill="FFFFFF"/>
            <w:vAlign w:val="center"/>
          </w:tcPr>
          <w:p w14:paraId="07BECD43" w14:textId="77777777" w:rsidR="00361609" w:rsidRDefault="008308AA">
            <w:pPr>
              <w:widowControl/>
              <w:jc w:val="center"/>
              <w:rPr>
                <w:rFonts w:ascii="彩虹粗仿宋" w:eastAsia="彩虹粗仿宋" w:hAnsi="宋体" w:cs="宋体"/>
                <w:kern w:val="0"/>
                <w:sz w:val="22"/>
              </w:rPr>
            </w:pPr>
            <w:r>
              <w:rPr>
                <w:rFonts w:ascii="彩虹粗仿宋" w:eastAsia="彩虹粗仿宋" w:hint="eastAsia"/>
                <w:color w:val="000000"/>
                <w:sz w:val="22"/>
              </w:rPr>
              <w:t>61946.90</w:t>
            </w:r>
          </w:p>
        </w:tc>
        <w:tc>
          <w:tcPr>
            <w:tcW w:w="1229" w:type="dxa"/>
            <w:tcBorders>
              <w:top w:val="nil"/>
              <w:left w:val="nil"/>
              <w:bottom w:val="single" w:sz="4" w:space="0" w:color="auto"/>
              <w:right w:val="single" w:sz="4" w:space="0" w:color="auto"/>
            </w:tcBorders>
            <w:shd w:val="clear" w:color="000000" w:fill="FFFFFF"/>
            <w:vAlign w:val="center"/>
          </w:tcPr>
          <w:p w14:paraId="3DD53ACA" w14:textId="77777777" w:rsidR="00361609" w:rsidRDefault="008308AA">
            <w:pPr>
              <w:widowControl/>
              <w:jc w:val="center"/>
              <w:rPr>
                <w:rFonts w:ascii="彩虹粗仿宋" w:eastAsia="彩虹粗仿宋" w:hAnsi="宋体" w:cs="宋体"/>
                <w:color w:val="000000"/>
                <w:kern w:val="0"/>
                <w:sz w:val="22"/>
              </w:rPr>
            </w:pPr>
            <w:r>
              <w:rPr>
                <w:rFonts w:ascii="彩虹粗仿宋" w:eastAsia="彩虹粗仿宋" w:hint="eastAsia"/>
                <w:color w:val="000000"/>
                <w:sz w:val="22"/>
              </w:rPr>
              <w:t>35000</w:t>
            </w:r>
          </w:p>
        </w:tc>
        <w:tc>
          <w:tcPr>
            <w:tcW w:w="1785" w:type="dxa"/>
            <w:tcBorders>
              <w:top w:val="nil"/>
              <w:left w:val="nil"/>
              <w:bottom w:val="single" w:sz="4" w:space="0" w:color="auto"/>
              <w:right w:val="single" w:sz="4" w:space="0" w:color="auto"/>
            </w:tcBorders>
            <w:shd w:val="clear" w:color="000000" w:fill="FFFFFF"/>
            <w:vAlign w:val="center"/>
          </w:tcPr>
          <w:p w14:paraId="383D1ABF" w14:textId="77777777" w:rsidR="00361609" w:rsidRDefault="008308AA">
            <w:pPr>
              <w:widowControl/>
              <w:jc w:val="center"/>
              <w:rPr>
                <w:rFonts w:ascii="彩虹粗仿宋" w:eastAsia="彩虹粗仿宋" w:hAnsi="宋体" w:cs="宋体"/>
                <w:color w:val="000000"/>
                <w:kern w:val="0"/>
                <w:sz w:val="22"/>
              </w:rPr>
            </w:pPr>
            <w:r>
              <w:rPr>
                <w:rFonts w:ascii="彩虹粗仿宋" w:eastAsia="彩虹粗仿宋" w:hint="eastAsia"/>
                <w:color w:val="000000"/>
                <w:sz w:val="22"/>
              </w:rPr>
              <w:t>70000</w:t>
            </w:r>
          </w:p>
        </w:tc>
        <w:tc>
          <w:tcPr>
            <w:tcW w:w="735" w:type="dxa"/>
            <w:tcBorders>
              <w:top w:val="nil"/>
              <w:left w:val="nil"/>
              <w:bottom w:val="single" w:sz="4" w:space="0" w:color="auto"/>
              <w:right w:val="single" w:sz="4" w:space="0" w:color="auto"/>
            </w:tcBorders>
            <w:shd w:val="clear" w:color="000000" w:fill="FFFFFF"/>
          </w:tcPr>
          <w:p w14:paraId="1B37D02E" w14:textId="77777777" w:rsidR="00361609" w:rsidRDefault="008308AA">
            <w:pPr>
              <w:widowControl/>
              <w:jc w:val="center"/>
              <w:rPr>
                <w:rFonts w:ascii="彩虹粗仿宋" w:eastAsia="彩虹粗仿宋" w:hAnsi="宋体" w:cs="宋体"/>
                <w:color w:val="000000"/>
                <w:kern w:val="0"/>
                <w:sz w:val="22"/>
              </w:rPr>
            </w:pPr>
            <w:r>
              <w:rPr>
                <w:rFonts w:ascii="彩虹粗仿宋" w:eastAsia="彩虹粗仿宋" w:hAnsi="宋体" w:cs="宋体" w:hint="eastAsia"/>
                <w:color w:val="000000"/>
                <w:kern w:val="0"/>
                <w:sz w:val="22"/>
              </w:rPr>
              <w:t>13%</w:t>
            </w:r>
          </w:p>
        </w:tc>
      </w:tr>
      <w:tr w:rsidR="00361609" w14:paraId="173FFDE9" w14:textId="77777777">
        <w:trPr>
          <w:trHeight w:val="773"/>
        </w:trPr>
        <w:tc>
          <w:tcPr>
            <w:tcW w:w="704" w:type="dxa"/>
            <w:tcBorders>
              <w:top w:val="nil"/>
              <w:left w:val="single" w:sz="4" w:space="0" w:color="auto"/>
              <w:bottom w:val="single" w:sz="4" w:space="0" w:color="auto"/>
              <w:right w:val="single" w:sz="4" w:space="0" w:color="auto"/>
            </w:tcBorders>
            <w:shd w:val="clear" w:color="000000" w:fill="FFFFFF"/>
            <w:vAlign w:val="center"/>
          </w:tcPr>
          <w:p w14:paraId="614C0624" w14:textId="77777777" w:rsidR="00361609" w:rsidRDefault="008308AA">
            <w:pPr>
              <w:widowControl/>
              <w:jc w:val="center"/>
              <w:rPr>
                <w:rFonts w:ascii="彩虹粗仿宋" w:eastAsia="彩虹粗仿宋" w:hAnsi="宋体" w:cs="宋体"/>
                <w:b/>
                <w:bCs/>
                <w:color w:val="000000"/>
                <w:kern w:val="0"/>
                <w:sz w:val="22"/>
              </w:rPr>
            </w:pPr>
            <w:r>
              <w:rPr>
                <w:rFonts w:ascii="彩虹粗仿宋" w:eastAsia="彩虹粗仿宋" w:hAnsi="宋体" w:cs="宋体" w:hint="eastAsia"/>
                <w:b/>
                <w:bCs/>
                <w:color w:val="000000"/>
                <w:kern w:val="0"/>
                <w:sz w:val="22"/>
              </w:rPr>
              <w:t>4</w:t>
            </w:r>
          </w:p>
        </w:tc>
        <w:tc>
          <w:tcPr>
            <w:tcW w:w="1470" w:type="dxa"/>
            <w:tcBorders>
              <w:top w:val="nil"/>
              <w:left w:val="nil"/>
              <w:bottom w:val="single" w:sz="4" w:space="0" w:color="auto"/>
              <w:right w:val="nil"/>
            </w:tcBorders>
            <w:shd w:val="clear" w:color="000000" w:fill="FFFFFF"/>
            <w:vAlign w:val="center"/>
          </w:tcPr>
          <w:p w14:paraId="3C948100" w14:textId="77777777" w:rsidR="00361609" w:rsidRDefault="008308AA">
            <w:pPr>
              <w:widowControl/>
              <w:jc w:val="center"/>
              <w:rPr>
                <w:rFonts w:ascii="彩虹粗仿宋" w:eastAsia="彩虹粗仿宋" w:hAnsi="宋体" w:cs="宋体"/>
                <w:b/>
                <w:bCs/>
                <w:color w:val="000000"/>
                <w:kern w:val="0"/>
                <w:sz w:val="22"/>
              </w:rPr>
            </w:pPr>
            <w:r>
              <w:rPr>
                <w:rFonts w:ascii="彩虹粗仿宋" w:eastAsia="彩虹粗仿宋" w:hint="eastAsia"/>
                <w:color w:val="000000"/>
                <w:sz w:val="22"/>
              </w:rPr>
              <w:t>多媒体自助终端</w:t>
            </w:r>
          </w:p>
        </w:tc>
        <w:tc>
          <w:tcPr>
            <w:tcW w:w="480" w:type="dxa"/>
            <w:tcBorders>
              <w:top w:val="nil"/>
              <w:left w:val="single" w:sz="4" w:space="0" w:color="auto"/>
              <w:bottom w:val="single" w:sz="4" w:space="0" w:color="auto"/>
              <w:right w:val="single" w:sz="4" w:space="0" w:color="auto"/>
            </w:tcBorders>
            <w:shd w:val="clear" w:color="000000" w:fill="FFFFFF"/>
            <w:vAlign w:val="center"/>
          </w:tcPr>
          <w:p w14:paraId="2825A263" w14:textId="77777777" w:rsidR="00361609" w:rsidRDefault="008308AA">
            <w:pPr>
              <w:widowControl/>
              <w:jc w:val="center"/>
              <w:rPr>
                <w:rFonts w:ascii="彩虹粗仿宋" w:eastAsia="彩虹粗仿宋" w:hAnsi="宋体" w:cs="宋体"/>
                <w:b/>
                <w:bCs/>
                <w:color w:val="000000"/>
                <w:kern w:val="0"/>
                <w:sz w:val="22"/>
              </w:rPr>
            </w:pPr>
            <w:r>
              <w:rPr>
                <w:rFonts w:ascii="彩虹粗仿宋" w:eastAsia="彩虹粗仿宋" w:hint="eastAsia"/>
                <w:color w:val="000000"/>
                <w:sz w:val="22"/>
              </w:rPr>
              <w:t>台</w:t>
            </w:r>
          </w:p>
        </w:tc>
        <w:tc>
          <w:tcPr>
            <w:tcW w:w="660" w:type="dxa"/>
            <w:tcBorders>
              <w:top w:val="nil"/>
              <w:left w:val="nil"/>
              <w:bottom w:val="single" w:sz="4" w:space="0" w:color="auto"/>
              <w:right w:val="single" w:sz="4" w:space="0" w:color="auto"/>
            </w:tcBorders>
            <w:shd w:val="clear" w:color="auto" w:fill="auto"/>
            <w:vAlign w:val="center"/>
          </w:tcPr>
          <w:p w14:paraId="46D36B15" w14:textId="77777777" w:rsidR="00361609" w:rsidRDefault="008308AA">
            <w:pPr>
              <w:widowControl/>
              <w:jc w:val="center"/>
              <w:rPr>
                <w:rFonts w:ascii="彩虹粗仿宋" w:eastAsia="彩虹粗仿宋" w:hAnsi="宋体" w:cs="宋体"/>
                <w:kern w:val="0"/>
                <w:sz w:val="22"/>
              </w:rPr>
            </w:pPr>
            <w:r>
              <w:rPr>
                <w:rFonts w:ascii="彩虹粗仿宋" w:eastAsia="彩虹粗仿宋" w:hint="eastAsia"/>
                <w:color w:val="000000"/>
                <w:sz w:val="22"/>
              </w:rPr>
              <w:t>32</w:t>
            </w:r>
          </w:p>
        </w:tc>
        <w:tc>
          <w:tcPr>
            <w:tcW w:w="1375" w:type="dxa"/>
            <w:tcBorders>
              <w:top w:val="nil"/>
              <w:left w:val="nil"/>
              <w:bottom w:val="single" w:sz="4" w:space="0" w:color="auto"/>
              <w:right w:val="single" w:sz="4" w:space="0" w:color="auto"/>
            </w:tcBorders>
            <w:shd w:val="clear" w:color="auto" w:fill="auto"/>
            <w:vAlign w:val="center"/>
          </w:tcPr>
          <w:p w14:paraId="37BFEA88" w14:textId="77777777" w:rsidR="00361609" w:rsidRDefault="008308AA">
            <w:pPr>
              <w:widowControl/>
              <w:jc w:val="center"/>
              <w:rPr>
                <w:rFonts w:ascii="彩虹粗仿宋" w:eastAsia="彩虹粗仿宋" w:hAnsi="宋体" w:cs="宋体"/>
                <w:kern w:val="0"/>
                <w:sz w:val="22"/>
              </w:rPr>
            </w:pPr>
            <w:r>
              <w:rPr>
                <w:rFonts w:ascii="彩虹粗仿宋" w:eastAsia="彩虹粗仿宋" w:hint="eastAsia"/>
                <w:sz w:val="22"/>
              </w:rPr>
              <w:t>22123.89</w:t>
            </w:r>
          </w:p>
        </w:tc>
        <w:tc>
          <w:tcPr>
            <w:tcW w:w="1596" w:type="dxa"/>
            <w:tcBorders>
              <w:top w:val="nil"/>
              <w:left w:val="nil"/>
              <w:bottom w:val="single" w:sz="4" w:space="0" w:color="auto"/>
              <w:right w:val="single" w:sz="4" w:space="0" w:color="auto"/>
            </w:tcBorders>
            <w:shd w:val="clear" w:color="000000" w:fill="FFFFFF"/>
            <w:vAlign w:val="center"/>
          </w:tcPr>
          <w:p w14:paraId="58953E71" w14:textId="77777777" w:rsidR="00361609" w:rsidRDefault="008308AA">
            <w:pPr>
              <w:widowControl/>
              <w:jc w:val="center"/>
              <w:rPr>
                <w:rFonts w:ascii="彩虹粗仿宋" w:eastAsia="彩虹粗仿宋" w:hAnsi="宋体" w:cs="宋体"/>
                <w:kern w:val="0"/>
                <w:sz w:val="22"/>
              </w:rPr>
            </w:pPr>
            <w:r>
              <w:rPr>
                <w:rFonts w:ascii="彩虹粗仿宋" w:eastAsia="彩虹粗仿宋" w:hint="eastAsia"/>
                <w:color w:val="000000"/>
                <w:sz w:val="22"/>
              </w:rPr>
              <w:t>707964.60</w:t>
            </w:r>
          </w:p>
        </w:tc>
        <w:tc>
          <w:tcPr>
            <w:tcW w:w="1229" w:type="dxa"/>
            <w:tcBorders>
              <w:top w:val="nil"/>
              <w:left w:val="nil"/>
              <w:bottom w:val="single" w:sz="4" w:space="0" w:color="auto"/>
              <w:right w:val="single" w:sz="4" w:space="0" w:color="auto"/>
            </w:tcBorders>
            <w:shd w:val="clear" w:color="000000" w:fill="FFFFFF"/>
            <w:vAlign w:val="center"/>
          </w:tcPr>
          <w:p w14:paraId="7089697D" w14:textId="77777777" w:rsidR="00361609" w:rsidRDefault="008308AA">
            <w:pPr>
              <w:widowControl/>
              <w:jc w:val="center"/>
              <w:rPr>
                <w:rFonts w:ascii="彩虹粗仿宋" w:eastAsia="彩虹粗仿宋" w:hAnsi="宋体" w:cs="宋体"/>
                <w:color w:val="000000"/>
                <w:kern w:val="0"/>
                <w:sz w:val="22"/>
              </w:rPr>
            </w:pPr>
            <w:r>
              <w:rPr>
                <w:rFonts w:ascii="彩虹粗仿宋" w:eastAsia="彩虹粗仿宋" w:hint="eastAsia"/>
                <w:color w:val="000000"/>
                <w:sz w:val="22"/>
              </w:rPr>
              <w:t>25000</w:t>
            </w:r>
          </w:p>
        </w:tc>
        <w:tc>
          <w:tcPr>
            <w:tcW w:w="1785" w:type="dxa"/>
            <w:tcBorders>
              <w:top w:val="nil"/>
              <w:left w:val="nil"/>
              <w:bottom w:val="single" w:sz="4" w:space="0" w:color="auto"/>
              <w:right w:val="single" w:sz="4" w:space="0" w:color="auto"/>
            </w:tcBorders>
            <w:shd w:val="clear" w:color="000000" w:fill="FFFFFF"/>
            <w:vAlign w:val="center"/>
          </w:tcPr>
          <w:p w14:paraId="62A0C496" w14:textId="77777777" w:rsidR="00361609" w:rsidRDefault="008308AA">
            <w:pPr>
              <w:widowControl/>
              <w:jc w:val="center"/>
              <w:rPr>
                <w:rFonts w:ascii="彩虹粗仿宋" w:eastAsia="彩虹粗仿宋" w:hAnsi="宋体" w:cs="宋体"/>
                <w:color w:val="000000"/>
                <w:kern w:val="0"/>
                <w:sz w:val="22"/>
              </w:rPr>
            </w:pPr>
            <w:r>
              <w:rPr>
                <w:rFonts w:ascii="彩虹粗仿宋" w:eastAsia="彩虹粗仿宋" w:hint="eastAsia"/>
                <w:color w:val="000000"/>
                <w:sz w:val="22"/>
              </w:rPr>
              <w:t>800000</w:t>
            </w:r>
          </w:p>
        </w:tc>
        <w:tc>
          <w:tcPr>
            <w:tcW w:w="735" w:type="dxa"/>
            <w:tcBorders>
              <w:top w:val="nil"/>
              <w:left w:val="nil"/>
              <w:bottom w:val="single" w:sz="4" w:space="0" w:color="auto"/>
              <w:right w:val="single" w:sz="4" w:space="0" w:color="auto"/>
            </w:tcBorders>
            <w:shd w:val="clear" w:color="000000" w:fill="FFFFFF"/>
          </w:tcPr>
          <w:p w14:paraId="4CA2A926" w14:textId="77777777" w:rsidR="00361609" w:rsidRDefault="008308AA">
            <w:pPr>
              <w:widowControl/>
              <w:jc w:val="center"/>
              <w:rPr>
                <w:rFonts w:ascii="彩虹粗仿宋" w:eastAsia="彩虹粗仿宋" w:hAnsi="宋体" w:cs="宋体"/>
                <w:color w:val="000000"/>
                <w:kern w:val="0"/>
                <w:sz w:val="22"/>
              </w:rPr>
            </w:pPr>
            <w:r>
              <w:rPr>
                <w:rFonts w:ascii="彩虹粗仿宋" w:eastAsia="彩虹粗仿宋" w:hAnsi="宋体" w:cs="宋体" w:hint="eastAsia"/>
                <w:color w:val="000000"/>
                <w:kern w:val="0"/>
                <w:sz w:val="22"/>
              </w:rPr>
              <w:t>13%</w:t>
            </w:r>
          </w:p>
        </w:tc>
      </w:tr>
      <w:tr w:rsidR="00361609" w14:paraId="4CC3001F" w14:textId="77777777">
        <w:trPr>
          <w:trHeight w:val="773"/>
        </w:trPr>
        <w:tc>
          <w:tcPr>
            <w:tcW w:w="704" w:type="dxa"/>
            <w:tcBorders>
              <w:top w:val="nil"/>
              <w:left w:val="single" w:sz="4" w:space="0" w:color="auto"/>
              <w:bottom w:val="single" w:sz="4" w:space="0" w:color="auto"/>
              <w:right w:val="single" w:sz="4" w:space="0" w:color="auto"/>
            </w:tcBorders>
            <w:shd w:val="clear" w:color="000000" w:fill="FFFFFF"/>
            <w:vAlign w:val="center"/>
          </w:tcPr>
          <w:p w14:paraId="7508917D" w14:textId="77777777" w:rsidR="00361609" w:rsidRDefault="008308AA">
            <w:pPr>
              <w:widowControl/>
              <w:jc w:val="center"/>
              <w:rPr>
                <w:rFonts w:ascii="彩虹粗仿宋" w:eastAsia="彩虹粗仿宋" w:hAnsi="宋体" w:cs="宋体"/>
                <w:b/>
                <w:bCs/>
                <w:color w:val="000000"/>
                <w:kern w:val="0"/>
                <w:sz w:val="22"/>
              </w:rPr>
            </w:pPr>
            <w:r>
              <w:rPr>
                <w:rFonts w:ascii="彩虹粗仿宋" w:eastAsia="彩虹粗仿宋" w:hAnsi="宋体" w:cs="宋体" w:hint="eastAsia"/>
                <w:b/>
                <w:bCs/>
                <w:color w:val="000000"/>
                <w:kern w:val="0"/>
                <w:sz w:val="22"/>
              </w:rPr>
              <w:t>5</w:t>
            </w:r>
          </w:p>
        </w:tc>
        <w:tc>
          <w:tcPr>
            <w:tcW w:w="1470" w:type="dxa"/>
            <w:tcBorders>
              <w:top w:val="nil"/>
              <w:left w:val="nil"/>
              <w:bottom w:val="single" w:sz="4" w:space="0" w:color="auto"/>
              <w:right w:val="nil"/>
            </w:tcBorders>
            <w:shd w:val="clear" w:color="000000" w:fill="FFFFFF"/>
            <w:vAlign w:val="center"/>
          </w:tcPr>
          <w:p w14:paraId="64C2538E" w14:textId="77777777" w:rsidR="00361609" w:rsidRDefault="008308AA">
            <w:pPr>
              <w:widowControl/>
              <w:jc w:val="center"/>
              <w:rPr>
                <w:rFonts w:ascii="彩虹粗仿宋" w:eastAsia="彩虹粗仿宋" w:hAnsi="宋体" w:cs="宋体"/>
                <w:b/>
                <w:bCs/>
                <w:color w:val="000000"/>
                <w:kern w:val="0"/>
                <w:sz w:val="22"/>
              </w:rPr>
            </w:pPr>
            <w:r>
              <w:rPr>
                <w:rFonts w:ascii="彩虹粗仿宋" w:eastAsia="彩虹粗仿宋" w:hint="eastAsia"/>
                <w:color w:val="000000"/>
                <w:sz w:val="22"/>
              </w:rPr>
              <w:t>病历本售卖机</w:t>
            </w:r>
          </w:p>
        </w:tc>
        <w:tc>
          <w:tcPr>
            <w:tcW w:w="480" w:type="dxa"/>
            <w:tcBorders>
              <w:top w:val="nil"/>
              <w:left w:val="single" w:sz="4" w:space="0" w:color="auto"/>
              <w:bottom w:val="single" w:sz="4" w:space="0" w:color="auto"/>
              <w:right w:val="single" w:sz="4" w:space="0" w:color="auto"/>
            </w:tcBorders>
            <w:shd w:val="clear" w:color="000000" w:fill="FFFFFF"/>
            <w:vAlign w:val="center"/>
          </w:tcPr>
          <w:p w14:paraId="0E0C6533" w14:textId="77777777" w:rsidR="00361609" w:rsidRDefault="008308AA">
            <w:pPr>
              <w:widowControl/>
              <w:jc w:val="center"/>
              <w:rPr>
                <w:rFonts w:ascii="彩虹粗仿宋" w:eastAsia="彩虹粗仿宋" w:hAnsi="宋体" w:cs="宋体"/>
                <w:b/>
                <w:bCs/>
                <w:color w:val="000000"/>
                <w:kern w:val="0"/>
                <w:sz w:val="22"/>
              </w:rPr>
            </w:pPr>
            <w:r>
              <w:rPr>
                <w:rFonts w:ascii="彩虹粗仿宋" w:eastAsia="彩虹粗仿宋" w:hint="eastAsia"/>
                <w:color w:val="000000"/>
                <w:sz w:val="22"/>
              </w:rPr>
              <w:t>台</w:t>
            </w:r>
          </w:p>
        </w:tc>
        <w:tc>
          <w:tcPr>
            <w:tcW w:w="660" w:type="dxa"/>
            <w:tcBorders>
              <w:top w:val="nil"/>
              <w:left w:val="nil"/>
              <w:bottom w:val="single" w:sz="4" w:space="0" w:color="auto"/>
              <w:right w:val="single" w:sz="4" w:space="0" w:color="auto"/>
            </w:tcBorders>
            <w:shd w:val="clear" w:color="auto" w:fill="auto"/>
            <w:vAlign w:val="center"/>
          </w:tcPr>
          <w:p w14:paraId="0C931D9D" w14:textId="77777777" w:rsidR="00361609" w:rsidRDefault="008308AA">
            <w:pPr>
              <w:widowControl/>
              <w:jc w:val="center"/>
              <w:rPr>
                <w:rFonts w:ascii="彩虹粗仿宋" w:eastAsia="彩虹粗仿宋" w:hAnsi="宋体" w:cs="宋体"/>
                <w:kern w:val="0"/>
                <w:sz w:val="22"/>
              </w:rPr>
            </w:pPr>
            <w:r>
              <w:rPr>
                <w:rFonts w:ascii="彩虹粗仿宋" w:eastAsia="彩虹粗仿宋" w:hint="eastAsia"/>
                <w:color w:val="000000"/>
                <w:sz w:val="22"/>
              </w:rPr>
              <w:t>2</w:t>
            </w:r>
          </w:p>
        </w:tc>
        <w:tc>
          <w:tcPr>
            <w:tcW w:w="1375" w:type="dxa"/>
            <w:tcBorders>
              <w:top w:val="nil"/>
              <w:left w:val="nil"/>
              <w:bottom w:val="single" w:sz="4" w:space="0" w:color="auto"/>
              <w:right w:val="single" w:sz="4" w:space="0" w:color="auto"/>
            </w:tcBorders>
            <w:shd w:val="clear" w:color="auto" w:fill="auto"/>
            <w:vAlign w:val="center"/>
          </w:tcPr>
          <w:p w14:paraId="02E3B979" w14:textId="77777777" w:rsidR="00361609" w:rsidRDefault="008308AA">
            <w:pPr>
              <w:widowControl/>
              <w:jc w:val="center"/>
              <w:rPr>
                <w:rFonts w:ascii="彩虹粗仿宋" w:eastAsia="彩虹粗仿宋" w:hAnsi="宋体" w:cs="宋体"/>
                <w:kern w:val="0"/>
                <w:sz w:val="22"/>
              </w:rPr>
            </w:pPr>
            <w:r>
              <w:rPr>
                <w:rFonts w:ascii="彩虹粗仿宋" w:eastAsia="彩虹粗仿宋" w:hint="eastAsia"/>
                <w:sz w:val="22"/>
              </w:rPr>
              <w:t>42477.88</w:t>
            </w:r>
          </w:p>
        </w:tc>
        <w:tc>
          <w:tcPr>
            <w:tcW w:w="1596" w:type="dxa"/>
            <w:tcBorders>
              <w:top w:val="nil"/>
              <w:left w:val="nil"/>
              <w:bottom w:val="single" w:sz="4" w:space="0" w:color="auto"/>
              <w:right w:val="single" w:sz="4" w:space="0" w:color="auto"/>
            </w:tcBorders>
            <w:shd w:val="clear" w:color="000000" w:fill="FFFFFF"/>
            <w:vAlign w:val="center"/>
          </w:tcPr>
          <w:p w14:paraId="754F1B97" w14:textId="77777777" w:rsidR="00361609" w:rsidRDefault="008308AA">
            <w:pPr>
              <w:widowControl/>
              <w:jc w:val="center"/>
              <w:rPr>
                <w:rFonts w:ascii="彩虹粗仿宋" w:eastAsia="彩虹粗仿宋" w:hAnsi="宋体" w:cs="宋体"/>
                <w:kern w:val="0"/>
                <w:sz w:val="22"/>
              </w:rPr>
            </w:pPr>
            <w:r>
              <w:rPr>
                <w:rFonts w:ascii="彩虹粗仿宋" w:eastAsia="彩虹粗仿宋" w:hint="eastAsia"/>
                <w:color w:val="000000"/>
                <w:sz w:val="22"/>
              </w:rPr>
              <w:t>84955.75</w:t>
            </w:r>
          </w:p>
        </w:tc>
        <w:tc>
          <w:tcPr>
            <w:tcW w:w="1229" w:type="dxa"/>
            <w:tcBorders>
              <w:top w:val="nil"/>
              <w:left w:val="nil"/>
              <w:bottom w:val="single" w:sz="4" w:space="0" w:color="auto"/>
              <w:right w:val="single" w:sz="4" w:space="0" w:color="auto"/>
            </w:tcBorders>
            <w:shd w:val="clear" w:color="000000" w:fill="FFFFFF"/>
            <w:vAlign w:val="center"/>
          </w:tcPr>
          <w:p w14:paraId="76E25861" w14:textId="77777777" w:rsidR="00361609" w:rsidRDefault="008308AA">
            <w:pPr>
              <w:widowControl/>
              <w:jc w:val="center"/>
              <w:rPr>
                <w:rFonts w:ascii="彩虹粗仿宋" w:eastAsia="彩虹粗仿宋" w:hAnsi="宋体" w:cs="宋体"/>
                <w:color w:val="000000"/>
                <w:kern w:val="0"/>
                <w:sz w:val="22"/>
              </w:rPr>
            </w:pPr>
            <w:r>
              <w:rPr>
                <w:rFonts w:ascii="彩虹粗仿宋" w:eastAsia="彩虹粗仿宋" w:hint="eastAsia"/>
                <w:color w:val="000000"/>
                <w:sz w:val="22"/>
              </w:rPr>
              <w:t>48000</w:t>
            </w:r>
          </w:p>
        </w:tc>
        <w:tc>
          <w:tcPr>
            <w:tcW w:w="1785" w:type="dxa"/>
            <w:tcBorders>
              <w:top w:val="nil"/>
              <w:left w:val="nil"/>
              <w:bottom w:val="single" w:sz="4" w:space="0" w:color="auto"/>
              <w:right w:val="single" w:sz="4" w:space="0" w:color="auto"/>
            </w:tcBorders>
            <w:shd w:val="clear" w:color="000000" w:fill="FFFFFF"/>
            <w:vAlign w:val="center"/>
          </w:tcPr>
          <w:p w14:paraId="646580FD" w14:textId="77777777" w:rsidR="00361609" w:rsidRDefault="008308AA">
            <w:pPr>
              <w:widowControl/>
              <w:jc w:val="center"/>
              <w:rPr>
                <w:rFonts w:ascii="彩虹粗仿宋" w:eastAsia="彩虹粗仿宋" w:hAnsi="宋体" w:cs="宋体"/>
                <w:color w:val="000000"/>
                <w:kern w:val="0"/>
                <w:sz w:val="22"/>
              </w:rPr>
            </w:pPr>
            <w:r>
              <w:rPr>
                <w:rFonts w:ascii="彩虹粗仿宋" w:eastAsia="彩虹粗仿宋" w:hint="eastAsia"/>
                <w:color w:val="000000"/>
                <w:sz w:val="22"/>
              </w:rPr>
              <w:t>96000</w:t>
            </w:r>
          </w:p>
        </w:tc>
        <w:tc>
          <w:tcPr>
            <w:tcW w:w="735" w:type="dxa"/>
            <w:tcBorders>
              <w:top w:val="nil"/>
              <w:left w:val="nil"/>
              <w:bottom w:val="single" w:sz="4" w:space="0" w:color="auto"/>
              <w:right w:val="single" w:sz="4" w:space="0" w:color="auto"/>
            </w:tcBorders>
            <w:shd w:val="clear" w:color="000000" w:fill="FFFFFF"/>
          </w:tcPr>
          <w:p w14:paraId="25125E93" w14:textId="77777777" w:rsidR="00361609" w:rsidRDefault="008308AA">
            <w:pPr>
              <w:widowControl/>
              <w:jc w:val="center"/>
              <w:rPr>
                <w:rFonts w:ascii="彩虹粗仿宋" w:eastAsia="彩虹粗仿宋" w:hAnsi="宋体" w:cs="宋体"/>
                <w:color w:val="000000"/>
                <w:kern w:val="0"/>
                <w:sz w:val="22"/>
              </w:rPr>
            </w:pPr>
            <w:r>
              <w:rPr>
                <w:rFonts w:ascii="彩虹粗仿宋" w:eastAsia="彩虹粗仿宋" w:hAnsi="宋体" w:cs="宋体" w:hint="eastAsia"/>
                <w:color w:val="000000"/>
                <w:kern w:val="0"/>
                <w:sz w:val="22"/>
              </w:rPr>
              <w:t>13%</w:t>
            </w:r>
          </w:p>
        </w:tc>
      </w:tr>
      <w:tr w:rsidR="00361609" w14:paraId="0CD85F11" w14:textId="77777777">
        <w:trPr>
          <w:trHeight w:val="773"/>
        </w:trPr>
        <w:tc>
          <w:tcPr>
            <w:tcW w:w="704" w:type="dxa"/>
            <w:tcBorders>
              <w:top w:val="nil"/>
              <w:left w:val="single" w:sz="4" w:space="0" w:color="auto"/>
              <w:bottom w:val="single" w:sz="4" w:space="0" w:color="auto"/>
              <w:right w:val="single" w:sz="4" w:space="0" w:color="auto"/>
            </w:tcBorders>
            <w:shd w:val="clear" w:color="000000" w:fill="FFFFFF"/>
            <w:vAlign w:val="center"/>
          </w:tcPr>
          <w:p w14:paraId="5D063485" w14:textId="77777777" w:rsidR="00361609" w:rsidRDefault="008308AA">
            <w:pPr>
              <w:widowControl/>
              <w:jc w:val="center"/>
              <w:rPr>
                <w:rFonts w:ascii="彩虹粗仿宋" w:eastAsia="彩虹粗仿宋" w:hAnsi="宋体" w:cs="宋体"/>
                <w:b/>
                <w:bCs/>
                <w:color w:val="000000"/>
                <w:kern w:val="0"/>
                <w:sz w:val="22"/>
              </w:rPr>
            </w:pPr>
            <w:r>
              <w:rPr>
                <w:rFonts w:ascii="彩虹粗仿宋" w:eastAsia="彩虹粗仿宋" w:hAnsi="宋体" w:cs="宋体" w:hint="eastAsia"/>
                <w:b/>
                <w:bCs/>
                <w:color w:val="000000"/>
                <w:kern w:val="0"/>
                <w:sz w:val="22"/>
              </w:rPr>
              <w:t>6</w:t>
            </w:r>
          </w:p>
        </w:tc>
        <w:tc>
          <w:tcPr>
            <w:tcW w:w="1470" w:type="dxa"/>
            <w:tcBorders>
              <w:top w:val="nil"/>
              <w:left w:val="nil"/>
              <w:bottom w:val="single" w:sz="4" w:space="0" w:color="auto"/>
              <w:right w:val="nil"/>
            </w:tcBorders>
            <w:shd w:val="clear" w:color="000000" w:fill="FFFFFF"/>
            <w:vAlign w:val="center"/>
          </w:tcPr>
          <w:p w14:paraId="5219B06D" w14:textId="77777777" w:rsidR="00361609" w:rsidRDefault="008308AA">
            <w:pPr>
              <w:widowControl/>
              <w:jc w:val="center"/>
              <w:rPr>
                <w:rFonts w:ascii="彩虹粗仿宋" w:eastAsia="彩虹粗仿宋" w:hAnsi="宋体" w:cs="宋体"/>
                <w:b/>
                <w:bCs/>
                <w:color w:val="000000"/>
                <w:kern w:val="0"/>
                <w:sz w:val="22"/>
              </w:rPr>
            </w:pPr>
            <w:r>
              <w:rPr>
                <w:rFonts w:ascii="彩虹粗仿宋" w:eastAsia="彩虹粗仿宋" w:hint="eastAsia"/>
                <w:color w:val="000000"/>
                <w:sz w:val="22"/>
              </w:rPr>
              <w:t>超融合一体机</w:t>
            </w:r>
          </w:p>
        </w:tc>
        <w:tc>
          <w:tcPr>
            <w:tcW w:w="480" w:type="dxa"/>
            <w:tcBorders>
              <w:top w:val="nil"/>
              <w:left w:val="single" w:sz="4" w:space="0" w:color="auto"/>
              <w:bottom w:val="single" w:sz="4" w:space="0" w:color="auto"/>
              <w:right w:val="single" w:sz="4" w:space="0" w:color="auto"/>
            </w:tcBorders>
            <w:shd w:val="clear" w:color="000000" w:fill="FFFFFF"/>
            <w:vAlign w:val="center"/>
          </w:tcPr>
          <w:p w14:paraId="3E9224D5" w14:textId="77777777" w:rsidR="00361609" w:rsidRDefault="008308AA">
            <w:pPr>
              <w:widowControl/>
              <w:jc w:val="center"/>
              <w:rPr>
                <w:rFonts w:ascii="彩虹粗仿宋" w:eastAsia="彩虹粗仿宋" w:hAnsi="宋体" w:cs="宋体"/>
                <w:b/>
                <w:bCs/>
                <w:color w:val="000000"/>
                <w:kern w:val="0"/>
                <w:sz w:val="22"/>
              </w:rPr>
            </w:pPr>
            <w:r>
              <w:rPr>
                <w:rFonts w:ascii="彩虹粗仿宋" w:eastAsia="彩虹粗仿宋" w:hint="eastAsia"/>
                <w:color w:val="000000"/>
                <w:sz w:val="22"/>
              </w:rPr>
              <w:t>台</w:t>
            </w:r>
          </w:p>
        </w:tc>
        <w:tc>
          <w:tcPr>
            <w:tcW w:w="660" w:type="dxa"/>
            <w:tcBorders>
              <w:top w:val="nil"/>
              <w:left w:val="nil"/>
              <w:bottom w:val="single" w:sz="4" w:space="0" w:color="auto"/>
              <w:right w:val="single" w:sz="4" w:space="0" w:color="auto"/>
            </w:tcBorders>
            <w:shd w:val="clear" w:color="auto" w:fill="auto"/>
            <w:vAlign w:val="center"/>
          </w:tcPr>
          <w:p w14:paraId="079BD40D" w14:textId="77777777" w:rsidR="00361609" w:rsidRDefault="008308AA">
            <w:pPr>
              <w:widowControl/>
              <w:jc w:val="center"/>
              <w:rPr>
                <w:rFonts w:ascii="彩虹粗仿宋" w:eastAsia="彩虹粗仿宋" w:hAnsi="宋体" w:cs="宋体"/>
                <w:kern w:val="0"/>
                <w:sz w:val="22"/>
              </w:rPr>
            </w:pPr>
            <w:r>
              <w:rPr>
                <w:rFonts w:ascii="彩虹粗仿宋" w:eastAsia="彩虹粗仿宋" w:hint="eastAsia"/>
                <w:color w:val="000000"/>
                <w:sz w:val="22"/>
              </w:rPr>
              <w:t>1</w:t>
            </w:r>
          </w:p>
        </w:tc>
        <w:tc>
          <w:tcPr>
            <w:tcW w:w="1375" w:type="dxa"/>
            <w:tcBorders>
              <w:top w:val="nil"/>
              <w:left w:val="nil"/>
              <w:bottom w:val="single" w:sz="4" w:space="0" w:color="auto"/>
              <w:right w:val="single" w:sz="4" w:space="0" w:color="auto"/>
            </w:tcBorders>
            <w:shd w:val="clear" w:color="auto" w:fill="auto"/>
            <w:vAlign w:val="center"/>
          </w:tcPr>
          <w:p w14:paraId="0022B3F1" w14:textId="77777777" w:rsidR="00361609" w:rsidRDefault="008308AA">
            <w:pPr>
              <w:widowControl/>
              <w:jc w:val="center"/>
              <w:rPr>
                <w:rFonts w:ascii="彩虹粗仿宋" w:eastAsia="彩虹粗仿宋" w:hAnsi="宋体" w:cs="宋体"/>
                <w:kern w:val="0"/>
                <w:sz w:val="22"/>
              </w:rPr>
            </w:pPr>
            <w:r>
              <w:rPr>
                <w:rFonts w:ascii="彩虹粗仿宋" w:eastAsia="彩虹粗仿宋" w:hint="eastAsia"/>
                <w:sz w:val="22"/>
              </w:rPr>
              <w:t>1170796.46</w:t>
            </w:r>
          </w:p>
        </w:tc>
        <w:tc>
          <w:tcPr>
            <w:tcW w:w="1596" w:type="dxa"/>
            <w:tcBorders>
              <w:top w:val="nil"/>
              <w:left w:val="nil"/>
              <w:bottom w:val="single" w:sz="4" w:space="0" w:color="auto"/>
              <w:right w:val="single" w:sz="4" w:space="0" w:color="auto"/>
            </w:tcBorders>
            <w:shd w:val="clear" w:color="000000" w:fill="FFFFFF"/>
            <w:vAlign w:val="center"/>
          </w:tcPr>
          <w:p w14:paraId="4E5DE763" w14:textId="77777777" w:rsidR="00361609" w:rsidRDefault="008308AA">
            <w:pPr>
              <w:widowControl/>
              <w:jc w:val="center"/>
              <w:rPr>
                <w:rFonts w:ascii="彩虹粗仿宋" w:eastAsia="彩虹粗仿宋" w:hAnsi="宋体" w:cs="宋体"/>
                <w:kern w:val="0"/>
                <w:sz w:val="22"/>
              </w:rPr>
            </w:pPr>
            <w:r>
              <w:rPr>
                <w:rFonts w:ascii="彩虹粗仿宋" w:eastAsia="彩虹粗仿宋" w:hint="eastAsia"/>
                <w:color w:val="000000"/>
                <w:sz w:val="22"/>
              </w:rPr>
              <w:t>1170796.46</w:t>
            </w:r>
          </w:p>
        </w:tc>
        <w:tc>
          <w:tcPr>
            <w:tcW w:w="1229" w:type="dxa"/>
            <w:tcBorders>
              <w:top w:val="nil"/>
              <w:left w:val="nil"/>
              <w:bottom w:val="single" w:sz="4" w:space="0" w:color="auto"/>
              <w:right w:val="single" w:sz="4" w:space="0" w:color="auto"/>
            </w:tcBorders>
            <w:shd w:val="clear" w:color="000000" w:fill="FFFFFF"/>
            <w:vAlign w:val="center"/>
          </w:tcPr>
          <w:p w14:paraId="03829BB5" w14:textId="77777777" w:rsidR="00361609" w:rsidRDefault="008308AA">
            <w:pPr>
              <w:widowControl/>
              <w:jc w:val="center"/>
              <w:rPr>
                <w:rFonts w:ascii="彩虹粗仿宋" w:eastAsia="彩虹粗仿宋" w:hAnsi="宋体" w:cs="宋体"/>
                <w:color w:val="000000"/>
                <w:kern w:val="0"/>
                <w:sz w:val="22"/>
              </w:rPr>
            </w:pPr>
            <w:r>
              <w:rPr>
                <w:rFonts w:ascii="彩虹粗仿宋" w:eastAsia="彩虹粗仿宋" w:hint="eastAsia"/>
                <w:color w:val="000000"/>
                <w:sz w:val="22"/>
              </w:rPr>
              <w:t>1323000</w:t>
            </w:r>
          </w:p>
        </w:tc>
        <w:tc>
          <w:tcPr>
            <w:tcW w:w="1785" w:type="dxa"/>
            <w:tcBorders>
              <w:top w:val="nil"/>
              <w:left w:val="nil"/>
              <w:bottom w:val="single" w:sz="4" w:space="0" w:color="auto"/>
              <w:right w:val="single" w:sz="4" w:space="0" w:color="auto"/>
            </w:tcBorders>
            <w:shd w:val="clear" w:color="000000" w:fill="FFFFFF"/>
            <w:vAlign w:val="center"/>
          </w:tcPr>
          <w:p w14:paraId="449C2F58" w14:textId="77777777" w:rsidR="00361609" w:rsidRDefault="008308AA">
            <w:pPr>
              <w:widowControl/>
              <w:jc w:val="center"/>
              <w:rPr>
                <w:rFonts w:ascii="彩虹粗仿宋" w:eastAsia="彩虹粗仿宋" w:hAnsi="宋体" w:cs="宋体"/>
                <w:color w:val="000000"/>
                <w:kern w:val="0"/>
                <w:sz w:val="22"/>
              </w:rPr>
            </w:pPr>
            <w:r>
              <w:rPr>
                <w:rFonts w:ascii="彩虹粗仿宋" w:eastAsia="彩虹粗仿宋" w:hint="eastAsia"/>
                <w:color w:val="000000"/>
                <w:sz w:val="22"/>
              </w:rPr>
              <w:t>1323000</w:t>
            </w:r>
          </w:p>
        </w:tc>
        <w:tc>
          <w:tcPr>
            <w:tcW w:w="735" w:type="dxa"/>
            <w:tcBorders>
              <w:top w:val="nil"/>
              <w:left w:val="nil"/>
              <w:bottom w:val="single" w:sz="4" w:space="0" w:color="auto"/>
              <w:right w:val="single" w:sz="4" w:space="0" w:color="auto"/>
            </w:tcBorders>
            <w:shd w:val="clear" w:color="000000" w:fill="FFFFFF"/>
          </w:tcPr>
          <w:p w14:paraId="36D10C79" w14:textId="77777777" w:rsidR="00361609" w:rsidRDefault="008308AA">
            <w:pPr>
              <w:widowControl/>
              <w:jc w:val="center"/>
              <w:rPr>
                <w:rFonts w:ascii="彩虹粗仿宋" w:eastAsia="彩虹粗仿宋" w:hAnsi="宋体" w:cs="宋体"/>
                <w:color w:val="000000"/>
                <w:kern w:val="0"/>
                <w:sz w:val="22"/>
              </w:rPr>
            </w:pPr>
            <w:r>
              <w:rPr>
                <w:rFonts w:ascii="彩虹粗仿宋" w:eastAsia="彩虹粗仿宋" w:hAnsi="宋体" w:cs="宋体" w:hint="eastAsia"/>
                <w:color w:val="000000"/>
                <w:kern w:val="0"/>
                <w:sz w:val="22"/>
              </w:rPr>
              <w:t>13%</w:t>
            </w:r>
          </w:p>
        </w:tc>
      </w:tr>
      <w:tr w:rsidR="00361609" w14:paraId="1BAC0403" w14:textId="77777777">
        <w:trPr>
          <w:trHeight w:val="335"/>
        </w:trPr>
        <w:tc>
          <w:tcPr>
            <w:tcW w:w="2654"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58262E41" w14:textId="77777777" w:rsidR="00361609" w:rsidRDefault="008308AA">
            <w:pPr>
              <w:widowControl/>
              <w:jc w:val="center"/>
              <w:rPr>
                <w:rFonts w:ascii="彩虹粗仿宋" w:eastAsia="彩虹粗仿宋" w:hAnsi="宋体" w:cs="宋体"/>
                <w:b/>
                <w:bCs/>
                <w:color w:val="000000"/>
                <w:kern w:val="0"/>
                <w:sz w:val="22"/>
              </w:rPr>
            </w:pPr>
            <w:r>
              <w:rPr>
                <w:rFonts w:ascii="彩虹粗仿宋" w:eastAsia="彩虹粗仿宋" w:hAnsi="宋体" w:cs="宋体" w:hint="eastAsia"/>
                <w:b/>
                <w:bCs/>
                <w:color w:val="000000"/>
                <w:kern w:val="0"/>
                <w:sz w:val="22"/>
              </w:rPr>
              <w:t>小计</w:t>
            </w:r>
          </w:p>
        </w:tc>
        <w:tc>
          <w:tcPr>
            <w:tcW w:w="660" w:type="dxa"/>
            <w:tcBorders>
              <w:top w:val="nil"/>
              <w:left w:val="nil"/>
              <w:bottom w:val="single" w:sz="4" w:space="0" w:color="auto"/>
              <w:right w:val="single" w:sz="4" w:space="0" w:color="auto"/>
            </w:tcBorders>
            <w:shd w:val="clear" w:color="000000" w:fill="FFFFFF"/>
            <w:vAlign w:val="center"/>
          </w:tcPr>
          <w:p w14:paraId="4BC95351" w14:textId="77777777" w:rsidR="00361609" w:rsidRDefault="008308AA">
            <w:pPr>
              <w:widowControl/>
              <w:jc w:val="center"/>
              <w:rPr>
                <w:rFonts w:ascii="彩虹粗仿宋" w:eastAsia="彩虹粗仿宋" w:hAnsi="宋体" w:cs="宋体"/>
                <w:color w:val="000000"/>
                <w:kern w:val="0"/>
                <w:sz w:val="22"/>
              </w:rPr>
            </w:pPr>
            <w:r>
              <w:rPr>
                <w:rFonts w:ascii="彩虹粗仿宋" w:eastAsia="彩虹粗仿宋" w:hAnsi="宋体" w:cs="宋体" w:hint="eastAsia"/>
                <w:color w:val="000000"/>
                <w:kern w:val="0"/>
                <w:sz w:val="22"/>
              </w:rPr>
              <w:t xml:space="preserve">1 </w:t>
            </w:r>
          </w:p>
        </w:tc>
        <w:tc>
          <w:tcPr>
            <w:tcW w:w="1375" w:type="dxa"/>
            <w:tcBorders>
              <w:top w:val="nil"/>
              <w:left w:val="nil"/>
              <w:bottom w:val="single" w:sz="4" w:space="0" w:color="auto"/>
              <w:right w:val="single" w:sz="4" w:space="0" w:color="auto"/>
            </w:tcBorders>
            <w:shd w:val="clear" w:color="000000" w:fill="FFFFFF"/>
            <w:vAlign w:val="center"/>
          </w:tcPr>
          <w:p w14:paraId="058E1AAE" w14:textId="77777777" w:rsidR="00361609" w:rsidRDefault="00361609">
            <w:pPr>
              <w:widowControl/>
              <w:jc w:val="center"/>
              <w:rPr>
                <w:rFonts w:ascii="彩虹粗仿宋" w:eastAsia="彩虹粗仿宋" w:hAnsi="宋体" w:cs="宋体"/>
                <w:color w:val="000000"/>
                <w:kern w:val="0"/>
                <w:sz w:val="22"/>
              </w:rPr>
            </w:pPr>
          </w:p>
        </w:tc>
        <w:tc>
          <w:tcPr>
            <w:tcW w:w="1596" w:type="dxa"/>
            <w:tcBorders>
              <w:top w:val="nil"/>
              <w:left w:val="nil"/>
              <w:bottom w:val="single" w:sz="4" w:space="0" w:color="auto"/>
              <w:right w:val="single" w:sz="4" w:space="0" w:color="auto"/>
            </w:tcBorders>
            <w:shd w:val="clear" w:color="000000" w:fill="FFFFFF"/>
            <w:vAlign w:val="center"/>
          </w:tcPr>
          <w:p w14:paraId="37A226EE" w14:textId="77777777" w:rsidR="00361609" w:rsidRDefault="008308AA">
            <w:pPr>
              <w:widowControl/>
              <w:jc w:val="center"/>
              <w:rPr>
                <w:rFonts w:ascii="彩虹粗仿宋" w:eastAsia="彩虹粗仿宋" w:hAnsi="宋体" w:cs="宋体"/>
                <w:color w:val="000000"/>
                <w:kern w:val="0"/>
                <w:sz w:val="22"/>
              </w:rPr>
            </w:pPr>
            <w:r>
              <w:rPr>
                <w:rFonts w:ascii="彩虹粗仿宋" w:eastAsia="彩虹粗仿宋" w:hint="eastAsia"/>
                <w:color w:val="000000"/>
                <w:sz w:val="22"/>
              </w:rPr>
              <w:t xml:space="preserve">3,746,017.70 </w:t>
            </w:r>
          </w:p>
        </w:tc>
        <w:tc>
          <w:tcPr>
            <w:tcW w:w="1229" w:type="dxa"/>
            <w:tcBorders>
              <w:top w:val="nil"/>
              <w:left w:val="nil"/>
              <w:bottom w:val="single" w:sz="4" w:space="0" w:color="auto"/>
              <w:right w:val="single" w:sz="4" w:space="0" w:color="auto"/>
            </w:tcBorders>
            <w:shd w:val="clear" w:color="000000" w:fill="FFFFFF"/>
            <w:vAlign w:val="center"/>
          </w:tcPr>
          <w:p w14:paraId="62BC4842" w14:textId="77777777" w:rsidR="00361609" w:rsidRDefault="008308AA">
            <w:pPr>
              <w:widowControl/>
              <w:jc w:val="center"/>
              <w:rPr>
                <w:rFonts w:ascii="彩虹粗仿宋" w:eastAsia="彩虹粗仿宋" w:hAnsi="宋体" w:cs="宋体"/>
                <w:color w:val="000000"/>
                <w:kern w:val="0"/>
                <w:sz w:val="22"/>
              </w:rPr>
            </w:pPr>
            <w:r>
              <w:rPr>
                <w:rFonts w:ascii="彩虹粗仿宋" w:eastAsia="彩虹粗仿宋" w:hint="eastAsia"/>
                <w:color w:val="000000"/>
                <w:sz w:val="22"/>
              </w:rPr>
              <w:t xml:space="preserve">　</w:t>
            </w:r>
          </w:p>
        </w:tc>
        <w:tc>
          <w:tcPr>
            <w:tcW w:w="1785" w:type="dxa"/>
            <w:tcBorders>
              <w:top w:val="nil"/>
              <w:left w:val="nil"/>
              <w:bottom w:val="single" w:sz="4" w:space="0" w:color="auto"/>
              <w:right w:val="single" w:sz="4" w:space="0" w:color="auto"/>
            </w:tcBorders>
            <w:shd w:val="clear" w:color="000000" w:fill="FFFFFF"/>
            <w:vAlign w:val="center"/>
          </w:tcPr>
          <w:p w14:paraId="6C2CF6F9" w14:textId="77777777" w:rsidR="00361609" w:rsidRDefault="008308AA">
            <w:pPr>
              <w:widowControl/>
              <w:jc w:val="center"/>
              <w:rPr>
                <w:rFonts w:ascii="彩虹粗仿宋" w:eastAsia="彩虹粗仿宋" w:hAnsi="宋体" w:cs="宋体"/>
                <w:color w:val="000000"/>
                <w:kern w:val="0"/>
                <w:sz w:val="22"/>
              </w:rPr>
            </w:pPr>
            <w:r>
              <w:rPr>
                <w:rFonts w:ascii="彩虹粗仿宋" w:eastAsia="彩虹粗仿宋" w:hint="eastAsia"/>
                <w:color w:val="000000"/>
                <w:sz w:val="22"/>
              </w:rPr>
              <w:t xml:space="preserve">4,233,000.00 </w:t>
            </w:r>
          </w:p>
        </w:tc>
        <w:tc>
          <w:tcPr>
            <w:tcW w:w="735" w:type="dxa"/>
            <w:tcBorders>
              <w:top w:val="nil"/>
              <w:left w:val="nil"/>
              <w:bottom w:val="single" w:sz="4" w:space="0" w:color="auto"/>
              <w:right w:val="single" w:sz="4" w:space="0" w:color="auto"/>
            </w:tcBorders>
            <w:shd w:val="clear" w:color="000000" w:fill="FFFFFF"/>
            <w:vAlign w:val="center"/>
          </w:tcPr>
          <w:p w14:paraId="140B96FC" w14:textId="77777777" w:rsidR="00361609" w:rsidRDefault="008308AA">
            <w:pPr>
              <w:widowControl/>
              <w:jc w:val="center"/>
              <w:rPr>
                <w:rFonts w:ascii="彩虹粗仿宋" w:eastAsia="彩虹粗仿宋" w:hAnsi="宋体" w:cs="宋体"/>
                <w:color w:val="000000"/>
                <w:kern w:val="0"/>
                <w:sz w:val="22"/>
              </w:rPr>
            </w:pPr>
            <w:r>
              <w:rPr>
                <w:rFonts w:ascii="彩虹粗仿宋" w:eastAsia="彩虹粗仿宋" w:hAnsi="宋体" w:cs="宋体" w:hint="eastAsia"/>
                <w:color w:val="000000"/>
                <w:kern w:val="0"/>
                <w:sz w:val="22"/>
              </w:rPr>
              <w:t>13%</w:t>
            </w:r>
          </w:p>
        </w:tc>
      </w:tr>
    </w:tbl>
    <w:p w14:paraId="7914F18F" w14:textId="77777777" w:rsidR="00361609" w:rsidRDefault="008308AA">
      <w:pPr>
        <w:rPr>
          <w:rFonts w:ascii="彩虹粗仿宋" w:eastAsia="彩虹粗仿宋"/>
          <w:lang w:bidi="ar"/>
        </w:rPr>
      </w:pPr>
      <w:r>
        <w:rPr>
          <w:rFonts w:ascii="彩虹粗仿宋" w:eastAsia="彩虹粗仿宋" w:hAnsi="宋体" w:cs="宋体" w:hint="eastAsia"/>
          <w:b/>
          <w:bCs/>
          <w:kern w:val="0"/>
          <w:sz w:val="28"/>
          <w:szCs w:val="28"/>
        </w:rPr>
        <w:t>二、软件</w:t>
      </w:r>
    </w:p>
    <w:tbl>
      <w:tblPr>
        <w:tblW w:w="10034" w:type="dxa"/>
        <w:tblInd w:w="-1045" w:type="dxa"/>
        <w:tblLayout w:type="fixed"/>
        <w:tblLook w:val="04A0" w:firstRow="1" w:lastRow="0" w:firstColumn="1" w:lastColumn="0" w:noHBand="0" w:noVBand="1"/>
      </w:tblPr>
      <w:tblGrid>
        <w:gridCol w:w="704"/>
        <w:gridCol w:w="1470"/>
        <w:gridCol w:w="480"/>
        <w:gridCol w:w="660"/>
        <w:gridCol w:w="1375"/>
        <w:gridCol w:w="1596"/>
        <w:gridCol w:w="1229"/>
        <w:gridCol w:w="1785"/>
        <w:gridCol w:w="735"/>
      </w:tblGrid>
      <w:tr w:rsidR="00361609" w14:paraId="5A9C15B8" w14:textId="77777777">
        <w:trPr>
          <w:trHeight w:val="1082"/>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3384015F" w14:textId="77777777" w:rsidR="00361609" w:rsidRDefault="008308AA">
            <w:pPr>
              <w:widowControl/>
              <w:jc w:val="center"/>
              <w:rPr>
                <w:rFonts w:ascii="彩虹粗仿宋" w:eastAsia="彩虹粗仿宋" w:hAnsi="宋体" w:cs="宋体"/>
                <w:b/>
                <w:bCs/>
                <w:color w:val="000000"/>
                <w:kern w:val="0"/>
                <w:sz w:val="22"/>
              </w:rPr>
            </w:pPr>
            <w:r>
              <w:rPr>
                <w:rFonts w:ascii="彩虹粗仿宋" w:eastAsia="彩虹粗仿宋" w:hAnsi="宋体" w:cs="宋体" w:hint="eastAsia"/>
                <w:b/>
                <w:bCs/>
                <w:color w:val="000000"/>
                <w:kern w:val="0"/>
                <w:sz w:val="22"/>
              </w:rPr>
              <w:t>序号</w:t>
            </w:r>
          </w:p>
        </w:tc>
        <w:tc>
          <w:tcPr>
            <w:tcW w:w="1470" w:type="dxa"/>
            <w:tcBorders>
              <w:top w:val="single" w:sz="4" w:space="0" w:color="auto"/>
              <w:left w:val="nil"/>
              <w:bottom w:val="single" w:sz="4" w:space="0" w:color="auto"/>
              <w:right w:val="nil"/>
            </w:tcBorders>
            <w:shd w:val="clear" w:color="auto" w:fill="auto"/>
            <w:vAlign w:val="center"/>
          </w:tcPr>
          <w:p w14:paraId="6A356E41" w14:textId="77777777" w:rsidR="00361609" w:rsidRDefault="008308AA">
            <w:pPr>
              <w:widowControl/>
              <w:jc w:val="center"/>
              <w:rPr>
                <w:rFonts w:ascii="彩虹粗仿宋" w:eastAsia="彩虹粗仿宋" w:hAnsi="宋体" w:cs="宋体"/>
                <w:b/>
                <w:bCs/>
                <w:color w:val="000000"/>
                <w:kern w:val="0"/>
                <w:sz w:val="22"/>
              </w:rPr>
            </w:pPr>
            <w:r>
              <w:rPr>
                <w:rFonts w:ascii="彩虹粗仿宋" w:eastAsia="彩虹粗仿宋" w:hAnsi="宋体" w:cs="宋体" w:hint="eastAsia"/>
                <w:b/>
                <w:bCs/>
                <w:color w:val="000000"/>
                <w:kern w:val="0"/>
                <w:sz w:val="22"/>
              </w:rPr>
              <w:t>设备名称</w:t>
            </w:r>
          </w:p>
        </w:tc>
        <w:tc>
          <w:tcPr>
            <w:tcW w:w="480" w:type="dxa"/>
            <w:tcBorders>
              <w:top w:val="single" w:sz="4" w:space="0" w:color="auto"/>
              <w:left w:val="single" w:sz="4" w:space="0" w:color="auto"/>
              <w:bottom w:val="single" w:sz="4" w:space="0" w:color="auto"/>
              <w:right w:val="single" w:sz="4" w:space="0" w:color="auto"/>
            </w:tcBorders>
            <w:shd w:val="clear" w:color="auto" w:fill="auto"/>
            <w:vAlign w:val="center"/>
          </w:tcPr>
          <w:p w14:paraId="1ED39E2A" w14:textId="77777777" w:rsidR="00361609" w:rsidRDefault="008308AA">
            <w:pPr>
              <w:widowControl/>
              <w:jc w:val="center"/>
              <w:rPr>
                <w:rFonts w:ascii="彩虹粗仿宋" w:eastAsia="彩虹粗仿宋" w:hAnsi="宋体" w:cs="宋体"/>
                <w:b/>
                <w:bCs/>
                <w:color w:val="000000"/>
                <w:kern w:val="0"/>
                <w:sz w:val="22"/>
              </w:rPr>
            </w:pPr>
            <w:r>
              <w:rPr>
                <w:rFonts w:ascii="彩虹粗仿宋" w:eastAsia="彩虹粗仿宋" w:hAnsi="宋体" w:cs="宋体" w:hint="eastAsia"/>
                <w:b/>
                <w:bCs/>
                <w:color w:val="000000"/>
                <w:kern w:val="0"/>
                <w:sz w:val="22"/>
              </w:rPr>
              <w:t>单位</w:t>
            </w:r>
          </w:p>
        </w:tc>
        <w:tc>
          <w:tcPr>
            <w:tcW w:w="660" w:type="dxa"/>
            <w:tcBorders>
              <w:top w:val="single" w:sz="4" w:space="0" w:color="auto"/>
              <w:left w:val="nil"/>
              <w:bottom w:val="single" w:sz="4" w:space="0" w:color="auto"/>
              <w:right w:val="single" w:sz="4" w:space="0" w:color="auto"/>
            </w:tcBorders>
            <w:shd w:val="clear" w:color="auto" w:fill="auto"/>
            <w:vAlign w:val="center"/>
          </w:tcPr>
          <w:p w14:paraId="37676FF9" w14:textId="77777777" w:rsidR="00361609" w:rsidRDefault="008308AA">
            <w:pPr>
              <w:widowControl/>
              <w:jc w:val="center"/>
              <w:rPr>
                <w:rFonts w:ascii="彩虹粗仿宋" w:eastAsia="彩虹粗仿宋" w:hAnsi="宋体" w:cs="宋体"/>
                <w:b/>
                <w:bCs/>
                <w:color w:val="000000"/>
                <w:kern w:val="0"/>
                <w:sz w:val="22"/>
              </w:rPr>
            </w:pPr>
            <w:r>
              <w:rPr>
                <w:rFonts w:ascii="彩虹粗仿宋" w:eastAsia="彩虹粗仿宋" w:hAnsi="宋体" w:cs="宋体" w:hint="eastAsia"/>
                <w:b/>
                <w:bCs/>
                <w:color w:val="000000"/>
                <w:kern w:val="0"/>
                <w:sz w:val="22"/>
              </w:rPr>
              <w:t>数量</w:t>
            </w:r>
          </w:p>
        </w:tc>
        <w:tc>
          <w:tcPr>
            <w:tcW w:w="1375" w:type="dxa"/>
            <w:tcBorders>
              <w:top w:val="single" w:sz="4" w:space="0" w:color="auto"/>
              <w:left w:val="nil"/>
              <w:bottom w:val="single" w:sz="4" w:space="0" w:color="auto"/>
              <w:right w:val="single" w:sz="4" w:space="0" w:color="auto"/>
            </w:tcBorders>
            <w:shd w:val="clear" w:color="auto" w:fill="auto"/>
            <w:vAlign w:val="center"/>
          </w:tcPr>
          <w:p w14:paraId="163F7E93" w14:textId="77777777" w:rsidR="00361609" w:rsidRDefault="008308AA">
            <w:pPr>
              <w:widowControl/>
              <w:jc w:val="center"/>
              <w:rPr>
                <w:rFonts w:ascii="彩虹粗仿宋" w:eastAsia="彩虹粗仿宋" w:hAnsi="宋体" w:cs="宋体"/>
                <w:b/>
                <w:bCs/>
                <w:color w:val="000000"/>
                <w:kern w:val="0"/>
                <w:sz w:val="22"/>
              </w:rPr>
            </w:pPr>
            <w:r>
              <w:rPr>
                <w:rFonts w:ascii="彩虹粗仿宋" w:eastAsia="彩虹粗仿宋" w:hAnsi="宋体" w:cs="宋体" w:hint="eastAsia"/>
                <w:b/>
                <w:bCs/>
                <w:color w:val="000000"/>
                <w:kern w:val="0"/>
                <w:sz w:val="22"/>
              </w:rPr>
              <w:t>单价</w:t>
            </w:r>
            <w:r>
              <w:rPr>
                <w:rFonts w:ascii="彩虹粗仿宋" w:eastAsia="彩虹粗仿宋" w:hAnsi="宋体" w:cs="宋体" w:hint="eastAsia"/>
                <w:b/>
                <w:bCs/>
                <w:color w:val="000000"/>
                <w:kern w:val="0"/>
                <w:sz w:val="22"/>
              </w:rPr>
              <w:br/>
              <w:t>（不含增值税）</w:t>
            </w:r>
          </w:p>
        </w:tc>
        <w:tc>
          <w:tcPr>
            <w:tcW w:w="1596" w:type="dxa"/>
            <w:tcBorders>
              <w:top w:val="single" w:sz="4" w:space="0" w:color="auto"/>
              <w:left w:val="nil"/>
              <w:bottom w:val="single" w:sz="4" w:space="0" w:color="auto"/>
              <w:right w:val="single" w:sz="4" w:space="0" w:color="auto"/>
            </w:tcBorders>
            <w:shd w:val="clear" w:color="auto" w:fill="auto"/>
            <w:vAlign w:val="center"/>
          </w:tcPr>
          <w:p w14:paraId="1CE77C16" w14:textId="77777777" w:rsidR="00361609" w:rsidRDefault="008308AA">
            <w:pPr>
              <w:widowControl/>
              <w:jc w:val="center"/>
              <w:rPr>
                <w:rFonts w:ascii="彩虹粗仿宋" w:eastAsia="彩虹粗仿宋" w:hAnsi="宋体" w:cs="宋体"/>
                <w:b/>
                <w:bCs/>
                <w:color w:val="000000"/>
                <w:kern w:val="0"/>
                <w:sz w:val="22"/>
              </w:rPr>
            </w:pPr>
            <w:r>
              <w:rPr>
                <w:rFonts w:ascii="彩虹粗仿宋" w:eastAsia="彩虹粗仿宋" w:hAnsi="宋体" w:cs="宋体" w:hint="eastAsia"/>
                <w:b/>
                <w:bCs/>
                <w:color w:val="000000"/>
                <w:kern w:val="0"/>
                <w:sz w:val="22"/>
              </w:rPr>
              <w:t>总价（不含增值税）</w:t>
            </w:r>
          </w:p>
        </w:tc>
        <w:tc>
          <w:tcPr>
            <w:tcW w:w="1229" w:type="dxa"/>
            <w:tcBorders>
              <w:top w:val="single" w:sz="4" w:space="0" w:color="auto"/>
              <w:left w:val="nil"/>
              <w:bottom w:val="single" w:sz="4" w:space="0" w:color="auto"/>
              <w:right w:val="single" w:sz="4" w:space="0" w:color="auto"/>
            </w:tcBorders>
            <w:shd w:val="clear" w:color="auto" w:fill="auto"/>
            <w:vAlign w:val="center"/>
          </w:tcPr>
          <w:p w14:paraId="779011AF" w14:textId="77777777" w:rsidR="00361609" w:rsidRDefault="008308AA">
            <w:pPr>
              <w:widowControl/>
              <w:jc w:val="center"/>
              <w:rPr>
                <w:rFonts w:ascii="彩虹粗仿宋" w:eastAsia="彩虹粗仿宋" w:hAnsi="宋体" w:cs="宋体"/>
                <w:b/>
                <w:bCs/>
                <w:color w:val="000000"/>
                <w:kern w:val="0"/>
                <w:sz w:val="22"/>
              </w:rPr>
            </w:pPr>
            <w:r>
              <w:rPr>
                <w:rFonts w:ascii="彩虹粗仿宋" w:eastAsia="彩虹粗仿宋" w:hAnsi="宋体" w:cs="宋体" w:hint="eastAsia"/>
                <w:b/>
                <w:bCs/>
                <w:color w:val="000000"/>
                <w:kern w:val="0"/>
                <w:sz w:val="22"/>
              </w:rPr>
              <w:t>单价（含增值税）</w:t>
            </w:r>
          </w:p>
        </w:tc>
        <w:tc>
          <w:tcPr>
            <w:tcW w:w="1785" w:type="dxa"/>
            <w:tcBorders>
              <w:top w:val="single" w:sz="4" w:space="0" w:color="auto"/>
              <w:left w:val="nil"/>
              <w:bottom w:val="single" w:sz="4" w:space="0" w:color="auto"/>
              <w:right w:val="single" w:sz="4" w:space="0" w:color="auto"/>
            </w:tcBorders>
            <w:shd w:val="clear" w:color="auto" w:fill="auto"/>
            <w:vAlign w:val="center"/>
          </w:tcPr>
          <w:p w14:paraId="6D036187" w14:textId="77777777" w:rsidR="00361609" w:rsidRDefault="008308AA">
            <w:pPr>
              <w:widowControl/>
              <w:jc w:val="center"/>
              <w:rPr>
                <w:rFonts w:ascii="彩虹粗仿宋" w:eastAsia="彩虹粗仿宋" w:hAnsi="宋体" w:cs="宋体"/>
                <w:b/>
                <w:bCs/>
                <w:color w:val="000000"/>
                <w:kern w:val="0"/>
                <w:sz w:val="22"/>
              </w:rPr>
            </w:pPr>
            <w:r>
              <w:rPr>
                <w:rFonts w:ascii="彩虹粗仿宋" w:eastAsia="彩虹粗仿宋" w:hAnsi="宋体" w:cs="宋体" w:hint="eastAsia"/>
                <w:b/>
                <w:bCs/>
                <w:color w:val="000000"/>
                <w:kern w:val="0"/>
                <w:sz w:val="22"/>
              </w:rPr>
              <w:t>总价（含增值税）</w:t>
            </w:r>
          </w:p>
        </w:tc>
        <w:tc>
          <w:tcPr>
            <w:tcW w:w="735" w:type="dxa"/>
            <w:tcBorders>
              <w:top w:val="single" w:sz="4" w:space="0" w:color="auto"/>
              <w:left w:val="nil"/>
              <w:bottom w:val="single" w:sz="4" w:space="0" w:color="auto"/>
              <w:right w:val="single" w:sz="4" w:space="0" w:color="auto"/>
            </w:tcBorders>
            <w:shd w:val="clear" w:color="auto" w:fill="auto"/>
            <w:vAlign w:val="center"/>
          </w:tcPr>
          <w:p w14:paraId="35C17B18" w14:textId="77777777" w:rsidR="00361609" w:rsidRDefault="008308AA">
            <w:pPr>
              <w:widowControl/>
              <w:jc w:val="center"/>
              <w:rPr>
                <w:rFonts w:ascii="彩虹粗仿宋" w:eastAsia="彩虹粗仿宋" w:hAnsi="宋体" w:cs="宋体"/>
                <w:b/>
                <w:bCs/>
                <w:color w:val="000000"/>
                <w:kern w:val="0"/>
                <w:sz w:val="22"/>
              </w:rPr>
            </w:pPr>
            <w:r>
              <w:rPr>
                <w:rFonts w:ascii="彩虹粗仿宋" w:eastAsia="彩虹粗仿宋" w:hAnsi="宋体" w:cs="宋体" w:hint="eastAsia"/>
                <w:b/>
                <w:bCs/>
                <w:color w:val="000000"/>
                <w:kern w:val="0"/>
                <w:sz w:val="22"/>
              </w:rPr>
              <w:t>增值税税率</w:t>
            </w:r>
          </w:p>
        </w:tc>
      </w:tr>
      <w:tr w:rsidR="00361609" w14:paraId="0426C567" w14:textId="77777777">
        <w:trPr>
          <w:trHeight w:val="773"/>
        </w:trPr>
        <w:tc>
          <w:tcPr>
            <w:tcW w:w="704" w:type="dxa"/>
            <w:tcBorders>
              <w:top w:val="nil"/>
              <w:left w:val="single" w:sz="4" w:space="0" w:color="auto"/>
              <w:bottom w:val="single" w:sz="4" w:space="0" w:color="auto"/>
              <w:right w:val="single" w:sz="4" w:space="0" w:color="auto"/>
            </w:tcBorders>
            <w:shd w:val="clear" w:color="000000" w:fill="FFFFFF"/>
            <w:vAlign w:val="center"/>
          </w:tcPr>
          <w:p w14:paraId="6B1EA9F6" w14:textId="77777777" w:rsidR="00361609" w:rsidRDefault="008308AA">
            <w:pPr>
              <w:widowControl/>
              <w:jc w:val="center"/>
              <w:rPr>
                <w:rFonts w:ascii="彩虹粗仿宋" w:eastAsia="彩虹粗仿宋" w:hAnsi="宋体" w:cs="宋体"/>
                <w:b/>
                <w:bCs/>
                <w:color w:val="000000"/>
                <w:kern w:val="0"/>
                <w:sz w:val="22"/>
              </w:rPr>
            </w:pPr>
            <w:r>
              <w:rPr>
                <w:rFonts w:ascii="彩虹粗仿宋" w:eastAsia="彩虹粗仿宋" w:hAnsi="宋体" w:cs="宋体" w:hint="eastAsia"/>
                <w:b/>
                <w:bCs/>
                <w:color w:val="000000"/>
                <w:kern w:val="0"/>
                <w:sz w:val="22"/>
              </w:rPr>
              <w:t>1</w:t>
            </w:r>
          </w:p>
        </w:tc>
        <w:tc>
          <w:tcPr>
            <w:tcW w:w="1470" w:type="dxa"/>
            <w:tcBorders>
              <w:top w:val="nil"/>
              <w:left w:val="nil"/>
              <w:bottom w:val="single" w:sz="4" w:space="0" w:color="auto"/>
              <w:right w:val="nil"/>
            </w:tcBorders>
            <w:shd w:val="clear" w:color="000000" w:fill="FFFFFF"/>
            <w:vAlign w:val="center"/>
          </w:tcPr>
          <w:p w14:paraId="126B45CB" w14:textId="77777777" w:rsidR="00361609" w:rsidRDefault="008308AA">
            <w:pPr>
              <w:widowControl/>
              <w:jc w:val="center"/>
              <w:rPr>
                <w:rFonts w:ascii="彩虹粗仿宋" w:eastAsia="彩虹粗仿宋" w:hAnsi="宋体" w:cs="宋体"/>
                <w:b/>
                <w:bCs/>
                <w:color w:val="000000"/>
                <w:kern w:val="0"/>
                <w:sz w:val="22"/>
              </w:rPr>
            </w:pPr>
            <w:r>
              <w:rPr>
                <w:rFonts w:ascii="彩虹粗仿宋" w:eastAsia="彩虹粗仿宋" w:hint="eastAsia"/>
                <w:color w:val="000000"/>
                <w:sz w:val="22"/>
              </w:rPr>
              <w:t>一站式对账应用服务系统V1.0</w:t>
            </w:r>
          </w:p>
        </w:tc>
        <w:tc>
          <w:tcPr>
            <w:tcW w:w="480" w:type="dxa"/>
            <w:tcBorders>
              <w:top w:val="nil"/>
              <w:left w:val="single" w:sz="4" w:space="0" w:color="auto"/>
              <w:bottom w:val="single" w:sz="4" w:space="0" w:color="auto"/>
              <w:right w:val="single" w:sz="4" w:space="0" w:color="auto"/>
            </w:tcBorders>
            <w:shd w:val="clear" w:color="000000" w:fill="FFFFFF"/>
            <w:vAlign w:val="center"/>
          </w:tcPr>
          <w:p w14:paraId="3861474D" w14:textId="77777777" w:rsidR="00361609" w:rsidRDefault="008308AA">
            <w:pPr>
              <w:widowControl/>
              <w:jc w:val="center"/>
              <w:rPr>
                <w:rFonts w:ascii="彩虹粗仿宋" w:eastAsia="彩虹粗仿宋" w:hAnsi="宋体" w:cs="宋体"/>
                <w:bCs/>
                <w:color w:val="000000"/>
                <w:kern w:val="0"/>
                <w:sz w:val="22"/>
              </w:rPr>
            </w:pPr>
            <w:r>
              <w:rPr>
                <w:rFonts w:ascii="彩虹粗仿宋" w:eastAsia="彩虹粗仿宋" w:hAnsi="宋体" w:cs="宋体" w:hint="eastAsia"/>
                <w:bCs/>
                <w:color w:val="000000"/>
                <w:kern w:val="0"/>
                <w:sz w:val="22"/>
              </w:rPr>
              <w:t>套</w:t>
            </w:r>
          </w:p>
        </w:tc>
        <w:tc>
          <w:tcPr>
            <w:tcW w:w="660" w:type="dxa"/>
            <w:tcBorders>
              <w:top w:val="nil"/>
              <w:left w:val="nil"/>
              <w:bottom w:val="single" w:sz="4" w:space="0" w:color="auto"/>
              <w:right w:val="single" w:sz="4" w:space="0" w:color="auto"/>
            </w:tcBorders>
            <w:shd w:val="clear" w:color="auto" w:fill="auto"/>
            <w:vAlign w:val="center"/>
          </w:tcPr>
          <w:p w14:paraId="06F9248D" w14:textId="77777777" w:rsidR="00361609" w:rsidRDefault="008308AA">
            <w:pPr>
              <w:widowControl/>
              <w:jc w:val="center"/>
              <w:rPr>
                <w:rFonts w:ascii="彩虹粗仿宋" w:eastAsia="彩虹粗仿宋" w:hAnsi="宋体" w:cs="宋体"/>
                <w:kern w:val="0"/>
                <w:sz w:val="22"/>
              </w:rPr>
            </w:pPr>
            <w:r>
              <w:rPr>
                <w:rFonts w:ascii="彩虹粗仿宋" w:eastAsia="彩虹粗仿宋" w:hAnsi="宋体" w:cs="宋体" w:hint="eastAsia"/>
                <w:kern w:val="0"/>
                <w:sz w:val="22"/>
              </w:rPr>
              <w:t>1</w:t>
            </w:r>
          </w:p>
        </w:tc>
        <w:tc>
          <w:tcPr>
            <w:tcW w:w="1375" w:type="dxa"/>
            <w:tcBorders>
              <w:top w:val="nil"/>
              <w:left w:val="nil"/>
              <w:bottom w:val="single" w:sz="4" w:space="0" w:color="auto"/>
              <w:right w:val="single" w:sz="4" w:space="0" w:color="auto"/>
            </w:tcBorders>
            <w:shd w:val="clear" w:color="auto" w:fill="auto"/>
            <w:vAlign w:val="center"/>
          </w:tcPr>
          <w:p w14:paraId="1EFBE4F4" w14:textId="77777777" w:rsidR="00361609" w:rsidRDefault="008308AA">
            <w:pPr>
              <w:widowControl/>
              <w:jc w:val="center"/>
              <w:rPr>
                <w:rFonts w:ascii="彩虹粗仿宋" w:eastAsia="彩虹粗仿宋" w:hAnsi="宋体" w:cs="宋体"/>
                <w:kern w:val="0"/>
                <w:sz w:val="22"/>
              </w:rPr>
            </w:pPr>
            <w:r>
              <w:rPr>
                <w:rFonts w:ascii="彩虹粗仿宋" w:eastAsia="彩虹粗仿宋" w:hint="eastAsia"/>
                <w:color w:val="000000"/>
                <w:sz w:val="22"/>
              </w:rPr>
              <w:t>176991.15</w:t>
            </w:r>
          </w:p>
        </w:tc>
        <w:tc>
          <w:tcPr>
            <w:tcW w:w="1596" w:type="dxa"/>
            <w:tcBorders>
              <w:top w:val="nil"/>
              <w:left w:val="nil"/>
              <w:bottom w:val="single" w:sz="4" w:space="0" w:color="auto"/>
              <w:right w:val="single" w:sz="4" w:space="0" w:color="auto"/>
            </w:tcBorders>
            <w:shd w:val="clear" w:color="000000" w:fill="FFFFFF"/>
            <w:vAlign w:val="center"/>
          </w:tcPr>
          <w:p w14:paraId="408B332A" w14:textId="77777777" w:rsidR="00361609" w:rsidRDefault="008308AA">
            <w:pPr>
              <w:widowControl/>
              <w:jc w:val="center"/>
              <w:rPr>
                <w:rFonts w:ascii="彩虹粗仿宋" w:eastAsia="彩虹粗仿宋" w:hAnsi="宋体" w:cs="宋体"/>
                <w:kern w:val="0"/>
                <w:sz w:val="22"/>
              </w:rPr>
            </w:pPr>
            <w:r>
              <w:rPr>
                <w:rFonts w:ascii="彩虹粗仿宋" w:eastAsia="彩虹粗仿宋" w:hint="eastAsia"/>
                <w:color w:val="000000"/>
                <w:sz w:val="22"/>
              </w:rPr>
              <w:t>176991.15</w:t>
            </w:r>
          </w:p>
        </w:tc>
        <w:tc>
          <w:tcPr>
            <w:tcW w:w="1229" w:type="dxa"/>
            <w:tcBorders>
              <w:top w:val="nil"/>
              <w:left w:val="nil"/>
              <w:bottom w:val="single" w:sz="4" w:space="0" w:color="auto"/>
              <w:right w:val="single" w:sz="4" w:space="0" w:color="auto"/>
            </w:tcBorders>
            <w:shd w:val="clear" w:color="000000" w:fill="FFFFFF"/>
            <w:vAlign w:val="center"/>
          </w:tcPr>
          <w:p w14:paraId="3736B9E2" w14:textId="77777777" w:rsidR="00361609" w:rsidRDefault="008308AA">
            <w:pPr>
              <w:widowControl/>
              <w:jc w:val="center"/>
              <w:rPr>
                <w:rFonts w:ascii="彩虹粗仿宋" w:eastAsia="彩虹粗仿宋" w:hAnsi="宋体" w:cs="宋体"/>
                <w:color w:val="000000"/>
                <w:kern w:val="0"/>
                <w:sz w:val="22"/>
              </w:rPr>
            </w:pPr>
            <w:r>
              <w:rPr>
                <w:rFonts w:ascii="彩虹粗仿宋" w:eastAsia="彩虹粗仿宋" w:hint="eastAsia"/>
                <w:color w:val="000000"/>
                <w:sz w:val="22"/>
              </w:rPr>
              <w:t>200000</w:t>
            </w:r>
          </w:p>
        </w:tc>
        <w:tc>
          <w:tcPr>
            <w:tcW w:w="1785" w:type="dxa"/>
            <w:tcBorders>
              <w:top w:val="nil"/>
              <w:left w:val="nil"/>
              <w:bottom w:val="single" w:sz="4" w:space="0" w:color="auto"/>
              <w:right w:val="single" w:sz="4" w:space="0" w:color="auto"/>
            </w:tcBorders>
            <w:shd w:val="clear" w:color="000000" w:fill="FFFFFF"/>
            <w:vAlign w:val="center"/>
          </w:tcPr>
          <w:p w14:paraId="4985F4F5" w14:textId="77777777" w:rsidR="00361609" w:rsidRDefault="008308AA">
            <w:pPr>
              <w:widowControl/>
              <w:jc w:val="center"/>
              <w:rPr>
                <w:rFonts w:ascii="彩虹粗仿宋" w:eastAsia="彩虹粗仿宋" w:hAnsi="宋体" w:cs="宋体"/>
                <w:color w:val="000000"/>
                <w:kern w:val="0"/>
                <w:sz w:val="22"/>
              </w:rPr>
            </w:pPr>
            <w:r>
              <w:rPr>
                <w:rFonts w:ascii="彩虹粗仿宋" w:eastAsia="彩虹粗仿宋" w:hint="eastAsia"/>
                <w:color w:val="000000"/>
                <w:sz w:val="22"/>
              </w:rPr>
              <w:t>200000.00</w:t>
            </w:r>
          </w:p>
        </w:tc>
        <w:tc>
          <w:tcPr>
            <w:tcW w:w="735" w:type="dxa"/>
            <w:tcBorders>
              <w:top w:val="nil"/>
              <w:left w:val="nil"/>
              <w:bottom w:val="single" w:sz="4" w:space="0" w:color="auto"/>
              <w:right w:val="single" w:sz="4" w:space="0" w:color="auto"/>
            </w:tcBorders>
            <w:shd w:val="clear" w:color="000000" w:fill="FFFFFF"/>
            <w:vAlign w:val="center"/>
          </w:tcPr>
          <w:p w14:paraId="33133D63" w14:textId="77777777" w:rsidR="00361609" w:rsidRDefault="008308AA">
            <w:pPr>
              <w:widowControl/>
              <w:jc w:val="center"/>
              <w:rPr>
                <w:rFonts w:ascii="彩虹粗仿宋" w:eastAsia="彩虹粗仿宋" w:hAnsi="宋体" w:cs="宋体"/>
                <w:color w:val="000000"/>
                <w:kern w:val="0"/>
                <w:sz w:val="22"/>
              </w:rPr>
            </w:pPr>
            <w:r>
              <w:rPr>
                <w:rFonts w:ascii="彩虹粗仿宋" w:eastAsia="彩虹粗仿宋" w:hint="eastAsia"/>
                <w:color w:val="000000"/>
                <w:sz w:val="22"/>
              </w:rPr>
              <w:t>13%</w:t>
            </w:r>
          </w:p>
        </w:tc>
      </w:tr>
      <w:tr w:rsidR="00361609" w14:paraId="5E6F5F32" w14:textId="77777777">
        <w:trPr>
          <w:trHeight w:val="773"/>
        </w:trPr>
        <w:tc>
          <w:tcPr>
            <w:tcW w:w="704" w:type="dxa"/>
            <w:tcBorders>
              <w:top w:val="nil"/>
              <w:left w:val="single" w:sz="4" w:space="0" w:color="auto"/>
              <w:bottom w:val="single" w:sz="4" w:space="0" w:color="auto"/>
              <w:right w:val="single" w:sz="4" w:space="0" w:color="auto"/>
            </w:tcBorders>
            <w:shd w:val="clear" w:color="000000" w:fill="FFFFFF"/>
            <w:vAlign w:val="center"/>
          </w:tcPr>
          <w:p w14:paraId="26C0C8F7" w14:textId="77777777" w:rsidR="00361609" w:rsidRDefault="008308AA">
            <w:pPr>
              <w:widowControl/>
              <w:jc w:val="center"/>
              <w:rPr>
                <w:rFonts w:ascii="彩虹粗仿宋" w:eastAsia="彩虹粗仿宋" w:hAnsi="宋体" w:cs="宋体"/>
                <w:b/>
                <w:bCs/>
                <w:color w:val="000000"/>
                <w:kern w:val="0"/>
                <w:sz w:val="22"/>
              </w:rPr>
            </w:pPr>
            <w:r>
              <w:rPr>
                <w:rFonts w:ascii="彩虹粗仿宋" w:eastAsia="彩虹粗仿宋" w:hAnsi="宋体" w:cs="宋体" w:hint="eastAsia"/>
                <w:b/>
                <w:bCs/>
                <w:color w:val="000000"/>
                <w:kern w:val="0"/>
                <w:sz w:val="22"/>
              </w:rPr>
              <w:t>2</w:t>
            </w:r>
          </w:p>
        </w:tc>
        <w:tc>
          <w:tcPr>
            <w:tcW w:w="1470" w:type="dxa"/>
            <w:tcBorders>
              <w:top w:val="nil"/>
              <w:left w:val="nil"/>
              <w:bottom w:val="single" w:sz="4" w:space="0" w:color="auto"/>
              <w:right w:val="nil"/>
            </w:tcBorders>
            <w:shd w:val="clear" w:color="000000" w:fill="FFFFFF"/>
            <w:vAlign w:val="center"/>
          </w:tcPr>
          <w:p w14:paraId="4CEA6BA5" w14:textId="77777777" w:rsidR="00361609" w:rsidRDefault="008308AA">
            <w:pPr>
              <w:widowControl/>
              <w:jc w:val="center"/>
              <w:rPr>
                <w:rFonts w:ascii="彩虹粗仿宋" w:eastAsia="彩虹粗仿宋" w:hAnsi="宋体" w:cs="宋体"/>
                <w:b/>
                <w:bCs/>
                <w:color w:val="000000"/>
                <w:kern w:val="0"/>
                <w:sz w:val="22"/>
              </w:rPr>
            </w:pPr>
            <w:r>
              <w:rPr>
                <w:rFonts w:ascii="彩虹粗仿宋" w:eastAsia="彩虹粗仿宋" w:hint="eastAsia"/>
                <w:color w:val="000000"/>
                <w:sz w:val="22"/>
              </w:rPr>
              <w:t>门诊智能就诊移动应用服务系统V1.0</w:t>
            </w:r>
          </w:p>
        </w:tc>
        <w:tc>
          <w:tcPr>
            <w:tcW w:w="480" w:type="dxa"/>
            <w:tcBorders>
              <w:top w:val="nil"/>
              <w:left w:val="single" w:sz="4" w:space="0" w:color="auto"/>
              <w:bottom w:val="single" w:sz="4" w:space="0" w:color="auto"/>
              <w:right w:val="single" w:sz="4" w:space="0" w:color="auto"/>
            </w:tcBorders>
            <w:shd w:val="clear" w:color="000000" w:fill="FFFFFF"/>
            <w:vAlign w:val="center"/>
          </w:tcPr>
          <w:p w14:paraId="58307075" w14:textId="77777777" w:rsidR="00361609" w:rsidRDefault="008308AA">
            <w:pPr>
              <w:widowControl/>
              <w:jc w:val="center"/>
              <w:rPr>
                <w:rFonts w:ascii="彩虹粗仿宋" w:eastAsia="彩虹粗仿宋" w:hAnsi="宋体" w:cs="宋体"/>
                <w:bCs/>
                <w:color w:val="000000"/>
                <w:kern w:val="0"/>
                <w:sz w:val="22"/>
              </w:rPr>
            </w:pPr>
            <w:r>
              <w:rPr>
                <w:rFonts w:ascii="彩虹粗仿宋" w:eastAsia="彩虹粗仿宋" w:hAnsi="宋体" w:cs="宋体" w:hint="eastAsia"/>
                <w:bCs/>
                <w:color w:val="000000"/>
                <w:kern w:val="0"/>
                <w:sz w:val="22"/>
              </w:rPr>
              <w:t>套</w:t>
            </w:r>
          </w:p>
        </w:tc>
        <w:tc>
          <w:tcPr>
            <w:tcW w:w="660" w:type="dxa"/>
            <w:tcBorders>
              <w:top w:val="nil"/>
              <w:left w:val="nil"/>
              <w:bottom w:val="single" w:sz="4" w:space="0" w:color="auto"/>
              <w:right w:val="single" w:sz="4" w:space="0" w:color="auto"/>
            </w:tcBorders>
            <w:shd w:val="clear" w:color="auto" w:fill="auto"/>
            <w:vAlign w:val="center"/>
          </w:tcPr>
          <w:p w14:paraId="55571856" w14:textId="77777777" w:rsidR="00361609" w:rsidRDefault="008308AA">
            <w:pPr>
              <w:widowControl/>
              <w:jc w:val="center"/>
              <w:rPr>
                <w:rFonts w:ascii="彩虹粗仿宋" w:eastAsia="彩虹粗仿宋" w:hAnsi="宋体" w:cs="宋体"/>
                <w:kern w:val="0"/>
                <w:sz w:val="22"/>
              </w:rPr>
            </w:pPr>
            <w:r>
              <w:rPr>
                <w:rFonts w:ascii="彩虹粗仿宋" w:eastAsia="彩虹粗仿宋" w:hAnsi="宋体" w:cs="宋体" w:hint="eastAsia"/>
                <w:kern w:val="0"/>
                <w:sz w:val="22"/>
              </w:rPr>
              <w:t>1</w:t>
            </w:r>
          </w:p>
        </w:tc>
        <w:tc>
          <w:tcPr>
            <w:tcW w:w="1375" w:type="dxa"/>
            <w:tcBorders>
              <w:top w:val="nil"/>
              <w:left w:val="nil"/>
              <w:bottom w:val="single" w:sz="4" w:space="0" w:color="auto"/>
              <w:right w:val="single" w:sz="4" w:space="0" w:color="auto"/>
            </w:tcBorders>
            <w:shd w:val="clear" w:color="auto" w:fill="auto"/>
            <w:vAlign w:val="center"/>
          </w:tcPr>
          <w:p w14:paraId="094D814C" w14:textId="77777777" w:rsidR="00361609" w:rsidRDefault="008308AA">
            <w:pPr>
              <w:widowControl/>
              <w:jc w:val="center"/>
              <w:rPr>
                <w:rFonts w:ascii="彩虹粗仿宋" w:eastAsia="彩虹粗仿宋" w:hAnsi="宋体" w:cs="宋体"/>
                <w:kern w:val="0"/>
                <w:sz w:val="22"/>
              </w:rPr>
            </w:pPr>
            <w:r>
              <w:rPr>
                <w:rFonts w:ascii="彩虹粗仿宋" w:eastAsia="彩虹粗仿宋" w:hint="eastAsia"/>
                <w:color w:val="000000"/>
                <w:sz w:val="22"/>
              </w:rPr>
              <w:t>414159.29</w:t>
            </w:r>
          </w:p>
        </w:tc>
        <w:tc>
          <w:tcPr>
            <w:tcW w:w="1596" w:type="dxa"/>
            <w:tcBorders>
              <w:top w:val="nil"/>
              <w:left w:val="nil"/>
              <w:bottom w:val="single" w:sz="4" w:space="0" w:color="auto"/>
              <w:right w:val="single" w:sz="4" w:space="0" w:color="auto"/>
            </w:tcBorders>
            <w:shd w:val="clear" w:color="000000" w:fill="FFFFFF"/>
            <w:vAlign w:val="center"/>
          </w:tcPr>
          <w:p w14:paraId="7D660338" w14:textId="77777777" w:rsidR="00361609" w:rsidRDefault="008308AA">
            <w:pPr>
              <w:widowControl/>
              <w:jc w:val="center"/>
              <w:rPr>
                <w:rFonts w:ascii="彩虹粗仿宋" w:eastAsia="彩虹粗仿宋" w:hAnsi="宋体" w:cs="宋体"/>
                <w:kern w:val="0"/>
                <w:sz w:val="22"/>
              </w:rPr>
            </w:pPr>
            <w:r>
              <w:rPr>
                <w:rFonts w:ascii="彩虹粗仿宋" w:eastAsia="彩虹粗仿宋" w:hint="eastAsia"/>
                <w:color w:val="000000"/>
                <w:sz w:val="22"/>
              </w:rPr>
              <w:t>414159.29</w:t>
            </w:r>
          </w:p>
        </w:tc>
        <w:tc>
          <w:tcPr>
            <w:tcW w:w="1229" w:type="dxa"/>
            <w:tcBorders>
              <w:top w:val="nil"/>
              <w:left w:val="nil"/>
              <w:bottom w:val="single" w:sz="4" w:space="0" w:color="auto"/>
              <w:right w:val="single" w:sz="4" w:space="0" w:color="auto"/>
            </w:tcBorders>
            <w:shd w:val="clear" w:color="000000" w:fill="FFFFFF"/>
            <w:vAlign w:val="center"/>
          </w:tcPr>
          <w:p w14:paraId="4D96678A" w14:textId="77777777" w:rsidR="00361609" w:rsidRDefault="008308AA">
            <w:pPr>
              <w:widowControl/>
              <w:jc w:val="center"/>
              <w:rPr>
                <w:rFonts w:ascii="彩虹粗仿宋" w:eastAsia="彩虹粗仿宋" w:hAnsi="宋体" w:cs="宋体"/>
                <w:color w:val="000000"/>
                <w:kern w:val="0"/>
                <w:sz w:val="22"/>
              </w:rPr>
            </w:pPr>
            <w:r>
              <w:rPr>
                <w:rFonts w:ascii="彩虹粗仿宋" w:eastAsia="彩虹粗仿宋" w:hint="eastAsia"/>
                <w:color w:val="000000"/>
                <w:sz w:val="22"/>
              </w:rPr>
              <w:t>468000</w:t>
            </w:r>
          </w:p>
        </w:tc>
        <w:tc>
          <w:tcPr>
            <w:tcW w:w="1785" w:type="dxa"/>
            <w:tcBorders>
              <w:top w:val="nil"/>
              <w:left w:val="nil"/>
              <w:bottom w:val="single" w:sz="4" w:space="0" w:color="auto"/>
              <w:right w:val="single" w:sz="4" w:space="0" w:color="auto"/>
            </w:tcBorders>
            <w:shd w:val="clear" w:color="000000" w:fill="FFFFFF"/>
            <w:vAlign w:val="center"/>
          </w:tcPr>
          <w:p w14:paraId="1E0EFE10" w14:textId="77777777" w:rsidR="00361609" w:rsidRDefault="008308AA">
            <w:pPr>
              <w:widowControl/>
              <w:jc w:val="center"/>
              <w:rPr>
                <w:rFonts w:ascii="彩虹粗仿宋" w:eastAsia="彩虹粗仿宋" w:hAnsi="宋体" w:cs="宋体"/>
                <w:color w:val="000000"/>
                <w:kern w:val="0"/>
                <w:sz w:val="22"/>
              </w:rPr>
            </w:pPr>
            <w:r>
              <w:rPr>
                <w:rFonts w:ascii="彩虹粗仿宋" w:eastAsia="彩虹粗仿宋" w:hint="eastAsia"/>
                <w:color w:val="000000"/>
                <w:sz w:val="22"/>
              </w:rPr>
              <w:t>468000.00</w:t>
            </w:r>
          </w:p>
        </w:tc>
        <w:tc>
          <w:tcPr>
            <w:tcW w:w="735" w:type="dxa"/>
            <w:tcBorders>
              <w:top w:val="nil"/>
              <w:left w:val="nil"/>
              <w:bottom w:val="single" w:sz="4" w:space="0" w:color="auto"/>
              <w:right w:val="single" w:sz="4" w:space="0" w:color="auto"/>
            </w:tcBorders>
            <w:shd w:val="clear" w:color="000000" w:fill="FFFFFF"/>
            <w:vAlign w:val="center"/>
          </w:tcPr>
          <w:p w14:paraId="403578FD" w14:textId="77777777" w:rsidR="00361609" w:rsidRDefault="008308AA">
            <w:pPr>
              <w:widowControl/>
              <w:jc w:val="center"/>
              <w:rPr>
                <w:rFonts w:ascii="彩虹粗仿宋" w:eastAsia="彩虹粗仿宋" w:hAnsi="宋体" w:cs="宋体"/>
                <w:color w:val="000000"/>
                <w:kern w:val="0"/>
                <w:sz w:val="22"/>
              </w:rPr>
            </w:pPr>
            <w:r>
              <w:rPr>
                <w:rFonts w:ascii="彩虹粗仿宋" w:eastAsia="彩虹粗仿宋" w:hint="eastAsia"/>
                <w:color w:val="000000"/>
                <w:sz w:val="22"/>
              </w:rPr>
              <w:t>13%</w:t>
            </w:r>
          </w:p>
        </w:tc>
      </w:tr>
      <w:tr w:rsidR="00361609" w14:paraId="6BCD7AD6" w14:textId="77777777">
        <w:trPr>
          <w:trHeight w:val="773"/>
        </w:trPr>
        <w:tc>
          <w:tcPr>
            <w:tcW w:w="704" w:type="dxa"/>
            <w:tcBorders>
              <w:top w:val="nil"/>
              <w:left w:val="single" w:sz="4" w:space="0" w:color="auto"/>
              <w:bottom w:val="single" w:sz="4" w:space="0" w:color="auto"/>
              <w:right w:val="single" w:sz="4" w:space="0" w:color="auto"/>
            </w:tcBorders>
            <w:shd w:val="clear" w:color="000000" w:fill="FFFFFF"/>
            <w:vAlign w:val="center"/>
          </w:tcPr>
          <w:p w14:paraId="591F7160" w14:textId="77777777" w:rsidR="00361609" w:rsidRDefault="008308AA">
            <w:pPr>
              <w:widowControl/>
              <w:jc w:val="center"/>
              <w:rPr>
                <w:rFonts w:ascii="彩虹粗仿宋" w:eastAsia="彩虹粗仿宋" w:hAnsi="宋体" w:cs="宋体"/>
                <w:b/>
                <w:bCs/>
                <w:color w:val="000000"/>
                <w:kern w:val="0"/>
                <w:sz w:val="22"/>
              </w:rPr>
            </w:pPr>
            <w:r>
              <w:rPr>
                <w:rFonts w:ascii="彩虹粗仿宋" w:eastAsia="彩虹粗仿宋" w:hAnsi="宋体" w:cs="宋体" w:hint="eastAsia"/>
                <w:b/>
                <w:bCs/>
                <w:color w:val="000000"/>
                <w:kern w:val="0"/>
                <w:sz w:val="22"/>
              </w:rPr>
              <w:t>3</w:t>
            </w:r>
          </w:p>
        </w:tc>
        <w:tc>
          <w:tcPr>
            <w:tcW w:w="1470" w:type="dxa"/>
            <w:tcBorders>
              <w:top w:val="nil"/>
              <w:left w:val="nil"/>
              <w:bottom w:val="single" w:sz="4" w:space="0" w:color="auto"/>
              <w:right w:val="nil"/>
            </w:tcBorders>
            <w:shd w:val="clear" w:color="000000" w:fill="FFFFFF"/>
            <w:vAlign w:val="center"/>
          </w:tcPr>
          <w:p w14:paraId="264D5EC5" w14:textId="77777777" w:rsidR="00361609" w:rsidRDefault="008308AA">
            <w:pPr>
              <w:widowControl/>
              <w:jc w:val="center"/>
              <w:rPr>
                <w:rFonts w:ascii="彩虹粗仿宋" w:eastAsia="彩虹粗仿宋" w:hAnsi="宋体" w:cs="宋体"/>
                <w:b/>
                <w:bCs/>
                <w:color w:val="000000"/>
                <w:kern w:val="0"/>
                <w:sz w:val="22"/>
              </w:rPr>
            </w:pPr>
            <w:r>
              <w:rPr>
                <w:rFonts w:ascii="彩虹粗仿宋" w:eastAsia="彩虹粗仿宋" w:hint="eastAsia"/>
                <w:color w:val="000000"/>
                <w:sz w:val="22"/>
              </w:rPr>
              <w:t>公共服务应用系统V1.0</w:t>
            </w:r>
          </w:p>
        </w:tc>
        <w:tc>
          <w:tcPr>
            <w:tcW w:w="480" w:type="dxa"/>
            <w:tcBorders>
              <w:top w:val="nil"/>
              <w:left w:val="single" w:sz="4" w:space="0" w:color="auto"/>
              <w:bottom w:val="single" w:sz="4" w:space="0" w:color="auto"/>
              <w:right w:val="single" w:sz="4" w:space="0" w:color="auto"/>
            </w:tcBorders>
            <w:shd w:val="clear" w:color="000000" w:fill="FFFFFF"/>
            <w:vAlign w:val="center"/>
          </w:tcPr>
          <w:p w14:paraId="01397ED1" w14:textId="77777777" w:rsidR="00361609" w:rsidRDefault="008308AA">
            <w:pPr>
              <w:widowControl/>
              <w:jc w:val="center"/>
              <w:rPr>
                <w:rFonts w:ascii="彩虹粗仿宋" w:eastAsia="彩虹粗仿宋" w:hAnsi="宋体" w:cs="宋体"/>
                <w:bCs/>
                <w:color w:val="000000"/>
                <w:kern w:val="0"/>
                <w:sz w:val="22"/>
              </w:rPr>
            </w:pPr>
            <w:r>
              <w:rPr>
                <w:rFonts w:ascii="彩虹粗仿宋" w:eastAsia="彩虹粗仿宋" w:hAnsi="宋体" w:cs="宋体" w:hint="eastAsia"/>
                <w:bCs/>
                <w:color w:val="000000"/>
                <w:kern w:val="0"/>
                <w:sz w:val="22"/>
              </w:rPr>
              <w:t>套</w:t>
            </w:r>
          </w:p>
        </w:tc>
        <w:tc>
          <w:tcPr>
            <w:tcW w:w="660" w:type="dxa"/>
            <w:tcBorders>
              <w:top w:val="nil"/>
              <w:left w:val="nil"/>
              <w:bottom w:val="single" w:sz="4" w:space="0" w:color="auto"/>
              <w:right w:val="single" w:sz="4" w:space="0" w:color="auto"/>
            </w:tcBorders>
            <w:shd w:val="clear" w:color="auto" w:fill="auto"/>
            <w:vAlign w:val="center"/>
          </w:tcPr>
          <w:p w14:paraId="15C2C3D6" w14:textId="77777777" w:rsidR="00361609" w:rsidRDefault="008308AA">
            <w:pPr>
              <w:widowControl/>
              <w:jc w:val="center"/>
              <w:rPr>
                <w:rFonts w:ascii="彩虹粗仿宋" w:eastAsia="彩虹粗仿宋" w:hAnsi="宋体" w:cs="宋体"/>
                <w:kern w:val="0"/>
                <w:sz w:val="22"/>
              </w:rPr>
            </w:pPr>
            <w:r>
              <w:rPr>
                <w:rFonts w:ascii="彩虹粗仿宋" w:eastAsia="彩虹粗仿宋" w:hAnsi="宋体" w:cs="宋体" w:hint="eastAsia"/>
                <w:kern w:val="0"/>
                <w:sz w:val="22"/>
              </w:rPr>
              <w:t>1</w:t>
            </w:r>
          </w:p>
        </w:tc>
        <w:tc>
          <w:tcPr>
            <w:tcW w:w="1375" w:type="dxa"/>
            <w:tcBorders>
              <w:top w:val="nil"/>
              <w:left w:val="nil"/>
              <w:bottom w:val="single" w:sz="4" w:space="0" w:color="auto"/>
              <w:right w:val="single" w:sz="4" w:space="0" w:color="auto"/>
            </w:tcBorders>
            <w:shd w:val="clear" w:color="auto" w:fill="auto"/>
            <w:vAlign w:val="center"/>
          </w:tcPr>
          <w:p w14:paraId="6BDFAD27" w14:textId="77777777" w:rsidR="00361609" w:rsidRDefault="008308AA">
            <w:pPr>
              <w:widowControl/>
              <w:jc w:val="center"/>
              <w:rPr>
                <w:rFonts w:ascii="彩虹粗仿宋" w:eastAsia="彩虹粗仿宋" w:hAnsi="宋体" w:cs="宋体"/>
                <w:kern w:val="0"/>
                <w:sz w:val="22"/>
              </w:rPr>
            </w:pPr>
            <w:r>
              <w:rPr>
                <w:rFonts w:ascii="彩虹粗仿宋" w:eastAsia="彩虹粗仿宋" w:hint="eastAsia"/>
                <w:color w:val="000000"/>
                <w:sz w:val="22"/>
              </w:rPr>
              <w:t>132743.36</w:t>
            </w:r>
          </w:p>
        </w:tc>
        <w:tc>
          <w:tcPr>
            <w:tcW w:w="1596" w:type="dxa"/>
            <w:tcBorders>
              <w:top w:val="nil"/>
              <w:left w:val="nil"/>
              <w:bottom w:val="single" w:sz="4" w:space="0" w:color="auto"/>
              <w:right w:val="single" w:sz="4" w:space="0" w:color="auto"/>
            </w:tcBorders>
            <w:shd w:val="clear" w:color="000000" w:fill="FFFFFF"/>
            <w:vAlign w:val="center"/>
          </w:tcPr>
          <w:p w14:paraId="7F029049" w14:textId="77777777" w:rsidR="00361609" w:rsidRDefault="008308AA">
            <w:pPr>
              <w:widowControl/>
              <w:jc w:val="center"/>
              <w:rPr>
                <w:rFonts w:ascii="彩虹粗仿宋" w:eastAsia="彩虹粗仿宋" w:hAnsi="宋体" w:cs="宋体"/>
                <w:kern w:val="0"/>
                <w:sz w:val="22"/>
              </w:rPr>
            </w:pPr>
            <w:r>
              <w:rPr>
                <w:rFonts w:ascii="彩虹粗仿宋" w:eastAsia="彩虹粗仿宋" w:hint="eastAsia"/>
                <w:color w:val="000000"/>
                <w:sz w:val="22"/>
              </w:rPr>
              <w:t>132743.36</w:t>
            </w:r>
          </w:p>
        </w:tc>
        <w:tc>
          <w:tcPr>
            <w:tcW w:w="1229" w:type="dxa"/>
            <w:tcBorders>
              <w:top w:val="nil"/>
              <w:left w:val="nil"/>
              <w:bottom w:val="single" w:sz="4" w:space="0" w:color="auto"/>
              <w:right w:val="single" w:sz="4" w:space="0" w:color="auto"/>
            </w:tcBorders>
            <w:shd w:val="clear" w:color="000000" w:fill="FFFFFF"/>
            <w:vAlign w:val="center"/>
          </w:tcPr>
          <w:p w14:paraId="20664452" w14:textId="77777777" w:rsidR="00361609" w:rsidRDefault="008308AA">
            <w:pPr>
              <w:widowControl/>
              <w:jc w:val="center"/>
              <w:rPr>
                <w:rFonts w:ascii="彩虹粗仿宋" w:eastAsia="彩虹粗仿宋" w:hAnsi="宋体" w:cs="宋体"/>
                <w:color w:val="000000"/>
                <w:kern w:val="0"/>
                <w:sz w:val="22"/>
              </w:rPr>
            </w:pPr>
            <w:r>
              <w:rPr>
                <w:rFonts w:ascii="彩虹粗仿宋" w:eastAsia="彩虹粗仿宋" w:hint="eastAsia"/>
                <w:color w:val="000000"/>
                <w:sz w:val="22"/>
              </w:rPr>
              <w:t>150000</w:t>
            </w:r>
          </w:p>
        </w:tc>
        <w:tc>
          <w:tcPr>
            <w:tcW w:w="1785" w:type="dxa"/>
            <w:tcBorders>
              <w:top w:val="nil"/>
              <w:left w:val="nil"/>
              <w:bottom w:val="single" w:sz="4" w:space="0" w:color="auto"/>
              <w:right w:val="single" w:sz="4" w:space="0" w:color="auto"/>
            </w:tcBorders>
            <w:shd w:val="clear" w:color="000000" w:fill="FFFFFF"/>
            <w:vAlign w:val="center"/>
          </w:tcPr>
          <w:p w14:paraId="0E57C4C0" w14:textId="77777777" w:rsidR="00361609" w:rsidRDefault="008308AA">
            <w:pPr>
              <w:widowControl/>
              <w:jc w:val="center"/>
              <w:rPr>
                <w:rFonts w:ascii="彩虹粗仿宋" w:eastAsia="彩虹粗仿宋" w:hAnsi="宋体" w:cs="宋体"/>
                <w:color w:val="000000"/>
                <w:kern w:val="0"/>
                <w:sz w:val="22"/>
              </w:rPr>
            </w:pPr>
            <w:r>
              <w:rPr>
                <w:rFonts w:ascii="彩虹粗仿宋" w:eastAsia="彩虹粗仿宋" w:hint="eastAsia"/>
                <w:color w:val="000000"/>
                <w:sz w:val="22"/>
              </w:rPr>
              <w:t>150000.00</w:t>
            </w:r>
          </w:p>
        </w:tc>
        <w:tc>
          <w:tcPr>
            <w:tcW w:w="735" w:type="dxa"/>
            <w:tcBorders>
              <w:top w:val="nil"/>
              <w:left w:val="nil"/>
              <w:bottom w:val="single" w:sz="4" w:space="0" w:color="auto"/>
              <w:right w:val="single" w:sz="4" w:space="0" w:color="auto"/>
            </w:tcBorders>
            <w:shd w:val="clear" w:color="000000" w:fill="FFFFFF"/>
            <w:vAlign w:val="center"/>
          </w:tcPr>
          <w:p w14:paraId="5823ADC0" w14:textId="77777777" w:rsidR="00361609" w:rsidRDefault="008308AA">
            <w:pPr>
              <w:widowControl/>
              <w:jc w:val="center"/>
              <w:rPr>
                <w:rFonts w:ascii="彩虹粗仿宋" w:eastAsia="彩虹粗仿宋" w:hAnsi="宋体" w:cs="宋体"/>
                <w:color w:val="000000"/>
                <w:kern w:val="0"/>
                <w:sz w:val="22"/>
              </w:rPr>
            </w:pPr>
            <w:r>
              <w:rPr>
                <w:rFonts w:ascii="彩虹粗仿宋" w:eastAsia="彩虹粗仿宋" w:hint="eastAsia"/>
                <w:color w:val="000000"/>
                <w:sz w:val="22"/>
              </w:rPr>
              <w:t>13%</w:t>
            </w:r>
          </w:p>
        </w:tc>
      </w:tr>
      <w:tr w:rsidR="00361609" w14:paraId="59EE2098" w14:textId="77777777">
        <w:trPr>
          <w:trHeight w:val="773"/>
        </w:trPr>
        <w:tc>
          <w:tcPr>
            <w:tcW w:w="704" w:type="dxa"/>
            <w:tcBorders>
              <w:top w:val="nil"/>
              <w:left w:val="single" w:sz="4" w:space="0" w:color="auto"/>
              <w:bottom w:val="single" w:sz="4" w:space="0" w:color="auto"/>
              <w:right w:val="single" w:sz="4" w:space="0" w:color="auto"/>
            </w:tcBorders>
            <w:shd w:val="clear" w:color="000000" w:fill="FFFFFF"/>
            <w:vAlign w:val="center"/>
          </w:tcPr>
          <w:p w14:paraId="5CB0D7CA" w14:textId="77777777" w:rsidR="00361609" w:rsidRDefault="008308AA">
            <w:pPr>
              <w:widowControl/>
              <w:jc w:val="center"/>
              <w:rPr>
                <w:rFonts w:ascii="彩虹粗仿宋" w:eastAsia="彩虹粗仿宋" w:hAnsi="宋体" w:cs="宋体"/>
                <w:b/>
                <w:bCs/>
                <w:color w:val="000000"/>
                <w:kern w:val="0"/>
                <w:sz w:val="22"/>
              </w:rPr>
            </w:pPr>
            <w:r>
              <w:rPr>
                <w:rFonts w:ascii="彩虹粗仿宋" w:eastAsia="彩虹粗仿宋" w:hAnsi="宋体" w:cs="宋体" w:hint="eastAsia"/>
                <w:b/>
                <w:bCs/>
                <w:color w:val="000000"/>
                <w:kern w:val="0"/>
                <w:sz w:val="22"/>
              </w:rPr>
              <w:t>4</w:t>
            </w:r>
          </w:p>
        </w:tc>
        <w:tc>
          <w:tcPr>
            <w:tcW w:w="1470" w:type="dxa"/>
            <w:tcBorders>
              <w:top w:val="nil"/>
              <w:left w:val="nil"/>
              <w:bottom w:val="single" w:sz="4" w:space="0" w:color="auto"/>
              <w:right w:val="nil"/>
            </w:tcBorders>
            <w:shd w:val="clear" w:color="000000" w:fill="FFFFFF"/>
            <w:vAlign w:val="center"/>
          </w:tcPr>
          <w:p w14:paraId="0753587F" w14:textId="77777777" w:rsidR="00361609" w:rsidRDefault="008308AA">
            <w:pPr>
              <w:widowControl/>
              <w:jc w:val="center"/>
              <w:rPr>
                <w:rFonts w:ascii="彩虹粗仿宋" w:eastAsia="彩虹粗仿宋" w:hAnsi="宋体" w:cs="宋体"/>
                <w:b/>
                <w:bCs/>
                <w:color w:val="000000"/>
                <w:kern w:val="0"/>
                <w:sz w:val="22"/>
              </w:rPr>
            </w:pPr>
            <w:r>
              <w:rPr>
                <w:rFonts w:ascii="彩虹粗仿宋" w:eastAsia="彩虹粗仿宋" w:hint="eastAsia"/>
                <w:color w:val="000000"/>
                <w:sz w:val="22"/>
              </w:rPr>
              <w:t>智慧社保应用服务系统V1.0</w:t>
            </w:r>
          </w:p>
        </w:tc>
        <w:tc>
          <w:tcPr>
            <w:tcW w:w="480" w:type="dxa"/>
            <w:tcBorders>
              <w:top w:val="nil"/>
              <w:left w:val="single" w:sz="4" w:space="0" w:color="auto"/>
              <w:bottom w:val="single" w:sz="4" w:space="0" w:color="auto"/>
              <w:right w:val="single" w:sz="4" w:space="0" w:color="auto"/>
            </w:tcBorders>
            <w:shd w:val="clear" w:color="000000" w:fill="FFFFFF"/>
            <w:vAlign w:val="center"/>
          </w:tcPr>
          <w:p w14:paraId="2376BA22" w14:textId="77777777" w:rsidR="00361609" w:rsidRDefault="008308AA">
            <w:pPr>
              <w:widowControl/>
              <w:jc w:val="center"/>
              <w:rPr>
                <w:rFonts w:ascii="彩虹粗仿宋" w:eastAsia="彩虹粗仿宋" w:hAnsi="宋体" w:cs="宋体"/>
                <w:bCs/>
                <w:color w:val="000000"/>
                <w:kern w:val="0"/>
                <w:sz w:val="22"/>
              </w:rPr>
            </w:pPr>
            <w:r>
              <w:rPr>
                <w:rFonts w:ascii="彩虹粗仿宋" w:eastAsia="彩虹粗仿宋" w:hAnsi="宋体" w:cs="宋体" w:hint="eastAsia"/>
                <w:bCs/>
                <w:color w:val="000000"/>
                <w:kern w:val="0"/>
                <w:sz w:val="22"/>
              </w:rPr>
              <w:t>套</w:t>
            </w:r>
          </w:p>
        </w:tc>
        <w:tc>
          <w:tcPr>
            <w:tcW w:w="660" w:type="dxa"/>
            <w:tcBorders>
              <w:top w:val="nil"/>
              <w:left w:val="nil"/>
              <w:bottom w:val="single" w:sz="4" w:space="0" w:color="auto"/>
              <w:right w:val="single" w:sz="4" w:space="0" w:color="auto"/>
            </w:tcBorders>
            <w:shd w:val="clear" w:color="auto" w:fill="auto"/>
            <w:vAlign w:val="center"/>
          </w:tcPr>
          <w:p w14:paraId="1CCF7475" w14:textId="77777777" w:rsidR="00361609" w:rsidRDefault="008308AA">
            <w:pPr>
              <w:widowControl/>
              <w:jc w:val="center"/>
              <w:rPr>
                <w:rFonts w:ascii="彩虹粗仿宋" w:eastAsia="彩虹粗仿宋" w:hAnsi="宋体" w:cs="宋体"/>
                <w:kern w:val="0"/>
                <w:sz w:val="22"/>
              </w:rPr>
            </w:pPr>
            <w:r>
              <w:rPr>
                <w:rFonts w:ascii="彩虹粗仿宋" w:eastAsia="彩虹粗仿宋" w:hAnsi="宋体" w:cs="宋体" w:hint="eastAsia"/>
                <w:kern w:val="0"/>
                <w:sz w:val="22"/>
              </w:rPr>
              <w:t>1</w:t>
            </w:r>
          </w:p>
        </w:tc>
        <w:tc>
          <w:tcPr>
            <w:tcW w:w="1375" w:type="dxa"/>
            <w:tcBorders>
              <w:top w:val="nil"/>
              <w:left w:val="nil"/>
              <w:bottom w:val="single" w:sz="4" w:space="0" w:color="auto"/>
              <w:right w:val="single" w:sz="4" w:space="0" w:color="auto"/>
            </w:tcBorders>
            <w:shd w:val="clear" w:color="auto" w:fill="auto"/>
            <w:vAlign w:val="center"/>
          </w:tcPr>
          <w:p w14:paraId="5DB378A1" w14:textId="77777777" w:rsidR="00361609" w:rsidRDefault="008308AA">
            <w:pPr>
              <w:widowControl/>
              <w:jc w:val="center"/>
              <w:rPr>
                <w:rFonts w:ascii="彩虹粗仿宋" w:eastAsia="彩虹粗仿宋" w:hAnsi="宋体" w:cs="宋体"/>
                <w:kern w:val="0"/>
                <w:sz w:val="22"/>
              </w:rPr>
            </w:pPr>
            <w:r>
              <w:rPr>
                <w:rFonts w:ascii="彩虹粗仿宋" w:eastAsia="彩虹粗仿宋" w:hint="eastAsia"/>
                <w:color w:val="000000"/>
                <w:sz w:val="22"/>
              </w:rPr>
              <w:t>520353.98</w:t>
            </w:r>
          </w:p>
        </w:tc>
        <w:tc>
          <w:tcPr>
            <w:tcW w:w="1596" w:type="dxa"/>
            <w:tcBorders>
              <w:top w:val="nil"/>
              <w:left w:val="nil"/>
              <w:bottom w:val="single" w:sz="4" w:space="0" w:color="auto"/>
              <w:right w:val="single" w:sz="4" w:space="0" w:color="auto"/>
            </w:tcBorders>
            <w:shd w:val="clear" w:color="000000" w:fill="FFFFFF"/>
            <w:vAlign w:val="center"/>
          </w:tcPr>
          <w:p w14:paraId="4927A74F" w14:textId="77777777" w:rsidR="00361609" w:rsidRDefault="008308AA">
            <w:pPr>
              <w:widowControl/>
              <w:jc w:val="center"/>
              <w:rPr>
                <w:rFonts w:ascii="彩虹粗仿宋" w:eastAsia="彩虹粗仿宋" w:hAnsi="宋体" w:cs="宋体"/>
                <w:kern w:val="0"/>
                <w:sz w:val="22"/>
              </w:rPr>
            </w:pPr>
            <w:r>
              <w:rPr>
                <w:rFonts w:ascii="彩虹粗仿宋" w:eastAsia="彩虹粗仿宋" w:hint="eastAsia"/>
                <w:color w:val="000000"/>
                <w:sz w:val="22"/>
              </w:rPr>
              <w:t>520353.98</w:t>
            </w:r>
          </w:p>
        </w:tc>
        <w:tc>
          <w:tcPr>
            <w:tcW w:w="1229" w:type="dxa"/>
            <w:tcBorders>
              <w:top w:val="nil"/>
              <w:left w:val="nil"/>
              <w:bottom w:val="single" w:sz="4" w:space="0" w:color="auto"/>
              <w:right w:val="single" w:sz="4" w:space="0" w:color="auto"/>
            </w:tcBorders>
            <w:shd w:val="clear" w:color="000000" w:fill="FFFFFF"/>
            <w:vAlign w:val="center"/>
          </w:tcPr>
          <w:p w14:paraId="114A4DFB" w14:textId="77777777" w:rsidR="00361609" w:rsidRDefault="008308AA">
            <w:pPr>
              <w:widowControl/>
              <w:jc w:val="center"/>
              <w:rPr>
                <w:rFonts w:ascii="彩虹粗仿宋" w:eastAsia="彩虹粗仿宋" w:hAnsi="宋体" w:cs="宋体"/>
                <w:color w:val="000000"/>
                <w:kern w:val="0"/>
                <w:sz w:val="22"/>
              </w:rPr>
            </w:pPr>
            <w:r>
              <w:rPr>
                <w:rFonts w:ascii="彩虹粗仿宋" w:eastAsia="彩虹粗仿宋" w:hint="eastAsia"/>
                <w:color w:val="000000"/>
                <w:sz w:val="22"/>
              </w:rPr>
              <w:t>588000</w:t>
            </w:r>
          </w:p>
        </w:tc>
        <w:tc>
          <w:tcPr>
            <w:tcW w:w="1785" w:type="dxa"/>
            <w:tcBorders>
              <w:top w:val="nil"/>
              <w:left w:val="nil"/>
              <w:bottom w:val="single" w:sz="4" w:space="0" w:color="auto"/>
              <w:right w:val="single" w:sz="4" w:space="0" w:color="auto"/>
            </w:tcBorders>
            <w:shd w:val="clear" w:color="000000" w:fill="FFFFFF"/>
            <w:vAlign w:val="center"/>
          </w:tcPr>
          <w:p w14:paraId="6A9E4636" w14:textId="77777777" w:rsidR="00361609" w:rsidRDefault="008308AA">
            <w:pPr>
              <w:widowControl/>
              <w:jc w:val="center"/>
              <w:rPr>
                <w:rFonts w:ascii="彩虹粗仿宋" w:eastAsia="彩虹粗仿宋" w:hAnsi="宋体" w:cs="宋体"/>
                <w:color w:val="000000"/>
                <w:kern w:val="0"/>
                <w:sz w:val="22"/>
              </w:rPr>
            </w:pPr>
            <w:r>
              <w:rPr>
                <w:rFonts w:ascii="彩虹粗仿宋" w:eastAsia="彩虹粗仿宋" w:hint="eastAsia"/>
                <w:color w:val="000000"/>
                <w:sz w:val="22"/>
              </w:rPr>
              <w:t>588000.00</w:t>
            </w:r>
          </w:p>
        </w:tc>
        <w:tc>
          <w:tcPr>
            <w:tcW w:w="735" w:type="dxa"/>
            <w:tcBorders>
              <w:top w:val="nil"/>
              <w:left w:val="nil"/>
              <w:bottom w:val="single" w:sz="4" w:space="0" w:color="auto"/>
              <w:right w:val="single" w:sz="4" w:space="0" w:color="auto"/>
            </w:tcBorders>
            <w:shd w:val="clear" w:color="000000" w:fill="FFFFFF"/>
            <w:vAlign w:val="center"/>
          </w:tcPr>
          <w:p w14:paraId="54F87004" w14:textId="77777777" w:rsidR="00361609" w:rsidRDefault="008308AA">
            <w:pPr>
              <w:widowControl/>
              <w:jc w:val="center"/>
              <w:rPr>
                <w:rFonts w:ascii="彩虹粗仿宋" w:eastAsia="彩虹粗仿宋" w:hAnsi="宋体" w:cs="宋体"/>
                <w:color w:val="000000"/>
                <w:kern w:val="0"/>
                <w:sz w:val="22"/>
              </w:rPr>
            </w:pPr>
            <w:r>
              <w:rPr>
                <w:rFonts w:ascii="彩虹粗仿宋" w:eastAsia="彩虹粗仿宋" w:hint="eastAsia"/>
                <w:color w:val="000000"/>
                <w:sz w:val="22"/>
              </w:rPr>
              <w:t>13%</w:t>
            </w:r>
          </w:p>
        </w:tc>
      </w:tr>
      <w:tr w:rsidR="00361609" w14:paraId="0E5B031A" w14:textId="77777777">
        <w:trPr>
          <w:trHeight w:val="773"/>
        </w:trPr>
        <w:tc>
          <w:tcPr>
            <w:tcW w:w="704" w:type="dxa"/>
            <w:tcBorders>
              <w:top w:val="nil"/>
              <w:left w:val="single" w:sz="4" w:space="0" w:color="auto"/>
              <w:bottom w:val="single" w:sz="4" w:space="0" w:color="auto"/>
              <w:right w:val="single" w:sz="4" w:space="0" w:color="auto"/>
            </w:tcBorders>
            <w:shd w:val="clear" w:color="000000" w:fill="FFFFFF"/>
            <w:vAlign w:val="center"/>
          </w:tcPr>
          <w:p w14:paraId="5F64B07F" w14:textId="77777777" w:rsidR="00361609" w:rsidRDefault="008308AA">
            <w:pPr>
              <w:widowControl/>
              <w:jc w:val="center"/>
              <w:rPr>
                <w:rFonts w:ascii="彩虹粗仿宋" w:eastAsia="彩虹粗仿宋" w:hAnsi="宋体" w:cs="宋体"/>
                <w:b/>
                <w:bCs/>
                <w:color w:val="000000"/>
                <w:kern w:val="0"/>
                <w:sz w:val="22"/>
              </w:rPr>
            </w:pPr>
            <w:r>
              <w:rPr>
                <w:rFonts w:ascii="彩虹粗仿宋" w:eastAsia="彩虹粗仿宋" w:hAnsi="宋体" w:cs="宋体" w:hint="eastAsia"/>
                <w:b/>
                <w:bCs/>
                <w:color w:val="000000"/>
                <w:kern w:val="0"/>
                <w:sz w:val="22"/>
              </w:rPr>
              <w:t>5</w:t>
            </w:r>
          </w:p>
        </w:tc>
        <w:tc>
          <w:tcPr>
            <w:tcW w:w="1470" w:type="dxa"/>
            <w:tcBorders>
              <w:top w:val="nil"/>
              <w:left w:val="nil"/>
              <w:bottom w:val="single" w:sz="4" w:space="0" w:color="auto"/>
              <w:right w:val="nil"/>
            </w:tcBorders>
            <w:shd w:val="clear" w:color="000000" w:fill="FFFFFF"/>
            <w:vAlign w:val="center"/>
          </w:tcPr>
          <w:p w14:paraId="34D3D054" w14:textId="77777777" w:rsidR="00361609" w:rsidRDefault="008308AA">
            <w:pPr>
              <w:widowControl/>
              <w:jc w:val="center"/>
              <w:rPr>
                <w:rFonts w:ascii="彩虹粗仿宋" w:eastAsia="彩虹粗仿宋"/>
                <w:color w:val="000000"/>
                <w:sz w:val="22"/>
              </w:rPr>
            </w:pPr>
            <w:r>
              <w:rPr>
                <w:rFonts w:ascii="彩虹粗仿宋" w:eastAsia="彩虹粗仿宋" w:hint="eastAsia"/>
                <w:color w:val="000000"/>
                <w:sz w:val="22"/>
              </w:rPr>
              <w:t>住院智能就诊服务系统V1.0</w:t>
            </w:r>
          </w:p>
        </w:tc>
        <w:tc>
          <w:tcPr>
            <w:tcW w:w="480" w:type="dxa"/>
            <w:tcBorders>
              <w:top w:val="nil"/>
              <w:left w:val="single" w:sz="4" w:space="0" w:color="auto"/>
              <w:bottom w:val="single" w:sz="4" w:space="0" w:color="auto"/>
              <w:right w:val="single" w:sz="4" w:space="0" w:color="auto"/>
            </w:tcBorders>
            <w:shd w:val="clear" w:color="000000" w:fill="FFFFFF"/>
            <w:vAlign w:val="center"/>
          </w:tcPr>
          <w:p w14:paraId="3CEBF856" w14:textId="77777777" w:rsidR="00361609" w:rsidRDefault="008308AA">
            <w:pPr>
              <w:widowControl/>
              <w:jc w:val="center"/>
              <w:rPr>
                <w:rFonts w:ascii="彩虹粗仿宋" w:eastAsia="彩虹粗仿宋" w:hAnsi="宋体" w:cs="宋体"/>
                <w:bCs/>
                <w:color w:val="000000"/>
                <w:kern w:val="0"/>
                <w:sz w:val="22"/>
              </w:rPr>
            </w:pPr>
            <w:r>
              <w:rPr>
                <w:rFonts w:ascii="彩虹粗仿宋" w:eastAsia="彩虹粗仿宋" w:hAnsi="宋体" w:cs="宋体" w:hint="eastAsia"/>
                <w:bCs/>
                <w:color w:val="000000"/>
                <w:kern w:val="0"/>
                <w:sz w:val="22"/>
              </w:rPr>
              <w:t>套</w:t>
            </w:r>
          </w:p>
        </w:tc>
        <w:tc>
          <w:tcPr>
            <w:tcW w:w="660" w:type="dxa"/>
            <w:tcBorders>
              <w:top w:val="nil"/>
              <w:left w:val="nil"/>
              <w:bottom w:val="single" w:sz="4" w:space="0" w:color="auto"/>
              <w:right w:val="single" w:sz="4" w:space="0" w:color="auto"/>
            </w:tcBorders>
            <w:shd w:val="clear" w:color="auto" w:fill="auto"/>
            <w:vAlign w:val="center"/>
          </w:tcPr>
          <w:p w14:paraId="43A2E292" w14:textId="77777777" w:rsidR="00361609" w:rsidRDefault="008308AA">
            <w:pPr>
              <w:widowControl/>
              <w:jc w:val="center"/>
              <w:rPr>
                <w:rFonts w:ascii="彩虹粗仿宋" w:eastAsia="彩虹粗仿宋" w:hAnsi="宋体" w:cs="宋体"/>
                <w:kern w:val="0"/>
                <w:sz w:val="22"/>
              </w:rPr>
            </w:pPr>
            <w:r>
              <w:rPr>
                <w:rFonts w:ascii="彩虹粗仿宋" w:eastAsia="彩虹粗仿宋" w:hAnsi="宋体" w:cs="宋体" w:hint="eastAsia"/>
                <w:kern w:val="0"/>
                <w:sz w:val="22"/>
              </w:rPr>
              <w:t>1</w:t>
            </w:r>
          </w:p>
        </w:tc>
        <w:tc>
          <w:tcPr>
            <w:tcW w:w="1375" w:type="dxa"/>
            <w:tcBorders>
              <w:top w:val="nil"/>
              <w:left w:val="nil"/>
              <w:bottom w:val="single" w:sz="4" w:space="0" w:color="auto"/>
              <w:right w:val="single" w:sz="4" w:space="0" w:color="auto"/>
            </w:tcBorders>
            <w:shd w:val="clear" w:color="auto" w:fill="auto"/>
            <w:vAlign w:val="center"/>
          </w:tcPr>
          <w:p w14:paraId="5ADAC105" w14:textId="77777777" w:rsidR="00361609" w:rsidRDefault="008308AA">
            <w:pPr>
              <w:widowControl/>
              <w:jc w:val="center"/>
              <w:rPr>
                <w:rFonts w:ascii="彩虹粗仿宋" w:eastAsia="彩虹粗仿宋"/>
                <w:color w:val="000000"/>
                <w:sz w:val="22"/>
              </w:rPr>
            </w:pPr>
            <w:r>
              <w:rPr>
                <w:rFonts w:ascii="彩虹粗仿宋" w:eastAsia="彩虹粗仿宋" w:hint="eastAsia"/>
                <w:color w:val="000000"/>
                <w:sz w:val="22"/>
              </w:rPr>
              <w:t>247787.61</w:t>
            </w:r>
          </w:p>
        </w:tc>
        <w:tc>
          <w:tcPr>
            <w:tcW w:w="1596" w:type="dxa"/>
            <w:tcBorders>
              <w:top w:val="nil"/>
              <w:left w:val="nil"/>
              <w:bottom w:val="single" w:sz="4" w:space="0" w:color="auto"/>
              <w:right w:val="single" w:sz="4" w:space="0" w:color="auto"/>
            </w:tcBorders>
            <w:shd w:val="clear" w:color="000000" w:fill="FFFFFF"/>
            <w:vAlign w:val="center"/>
          </w:tcPr>
          <w:p w14:paraId="152BCFAF" w14:textId="77777777" w:rsidR="00361609" w:rsidRDefault="008308AA">
            <w:pPr>
              <w:widowControl/>
              <w:jc w:val="center"/>
              <w:rPr>
                <w:rFonts w:ascii="彩虹粗仿宋" w:eastAsia="彩虹粗仿宋"/>
                <w:color w:val="000000"/>
                <w:sz w:val="22"/>
              </w:rPr>
            </w:pPr>
            <w:r>
              <w:rPr>
                <w:rFonts w:ascii="彩虹粗仿宋" w:eastAsia="彩虹粗仿宋" w:hint="eastAsia"/>
                <w:color w:val="000000"/>
                <w:sz w:val="22"/>
              </w:rPr>
              <w:t>247787.61</w:t>
            </w:r>
          </w:p>
        </w:tc>
        <w:tc>
          <w:tcPr>
            <w:tcW w:w="1229" w:type="dxa"/>
            <w:tcBorders>
              <w:top w:val="nil"/>
              <w:left w:val="nil"/>
              <w:bottom w:val="single" w:sz="4" w:space="0" w:color="auto"/>
              <w:right w:val="single" w:sz="4" w:space="0" w:color="auto"/>
            </w:tcBorders>
            <w:shd w:val="clear" w:color="000000" w:fill="FFFFFF"/>
            <w:vAlign w:val="center"/>
          </w:tcPr>
          <w:p w14:paraId="4CCB3182" w14:textId="77777777" w:rsidR="00361609" w:rsidRDefault="008308AA">
            <w:pPr>
              <w:widowControl/>
              <w:jc w:val="center"/>
              <w:rPr>
                <w:rFonts w:ascii="彩虹粗仿宋" w:eastAsia="彩虹粗仿宋"/>
                <w:color w:val="000000"/>
                <w:sz w:val="22"/>
              </w:rPr>
            </w:pPr>
            <w:r>
              <w:rPr>
                <w:rFonts w:ascii="彩虹粗仿宋" w:eastAsia="彩虹粗仿宋" w:hint="eastAsia"/>
                <w:color w:val="000000"/>
                <w:sz w:val="22"/>
              </w:rPr>
              <w:t>280000</w:t>
            </w:r>
          </w:p>
        </w:tc>
        <w:tc>
          <w:tcPr>
            <w:tcW w:w="1785" w:type="dxa"/>
            <w:tcBorders>
              <w:top w:val="nil"/>
              <w:left w:val="nil"/>
              <w:bottom w:val="single" w:sz="4" w:space="0" w:color="auto"/>
              <w:right w:val="single" w:sz="4" w:space="0" w:color="auto"/>
            </w:tcBorders>
            <w:shd w:val="clear" w:color="000000" w:fill="FFFFFF"/>
            <w:vAlign w:val="center"/>
          </w:tcPr>
          <w:p w14:paraId="2A372643" w14:textId="77777777" w:rsidR="00361609" w:rsidRDefault="008308AA">
            <w:pPr>
              <w:widowControl/>
              <w:jc w:val="center"/>
              <w:rPr>
                <w:rFonts w:ascii="彩虹粗仿宋" w:eastAsia="彩虹粗仿宋"/>
                <w:color w:val="000000"/>
                <w:sz w:val="22"/>
              </w:rPr>
            </w:pPr>
            <w:r>
              <w:rPr>
                <w:rFonts w:ascii="彩虹粗仿宋" w:eastAsia="彩虹粗仿宋" w:hint="eastAsia"/>
                <w:color w:val="000000"/>
                <w:sz w:val="22"/>
              </w:rPr>
              <w:t>280000.00</w:t>
            </w:r>
          </w:p>
        </w:tc>
        <w:tc>
          <w:tcPr>
            <w:tcW w:w="735" w:type="dxa"/>
            <w:tcBorders>
              <w:top w:val="nil"/>
              <w:left w:val="nil"/>
              <w:bottom w:val="single" w:sz="4" w:space="0" w:color="auto"/>
              <w:right w:val="single" w:sz="4" w:space="0" w:color="auto"/>
            </w:tcBorders>
            <w:shd w:val="clear" w:color="000000" w:fill="FFFFFF"/>
            <w:vAlign w:val="center"/>
          </w:tcPr>
          <w:p w14:paraId="20C3B09C" w14:textId="77777777" w:rsidR="00361609" w:rsidRDefault="008308AA">
            <w:pPr>
              <w:widowControl/>
              <w:jc w:val="center"/>
              <w:rPr>
                <w:rFonts w:ascii="彩虹粗仿宋" w:eastAsia="彩虹粗仿宋"/>
                <w:color w:val="000000"/>
                <w:sz w:val="22"/>
              </w:rPr>
            </w:pPr>
            <w:r>
              <w:rPr>
                <w:rFonts w:ascii="彩虹粗仿宋" w:eastAsia="彩虹粗仿宋" w:hint="eastAsia"/>
                <w:color w:val="000000"/>
                <w:sz w:val="22"/>
              </w:rPr>
              <w:t>13%</w:t>
            </w:r>
          </w:p>
        </w:tc>
      </w:tr>
      <w:tr w:rsidR="00361609" w14:paraId="03A947B7" w14:textId="77777777">
        <w:trPr>
          <w:trHeight w:val="335"/>
        </w:trPr>
        <w:tc>
          <w:tcPr>
            <w:tcW w:w="2654"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5E6FAA00" w14:textId="77777777" w:rsidR="00361609" w:rsidRDefault="008308AA">
            <w:pPr>
              <w:widowControl/>
              <w:jc w:val="center"/>
              <w:rPr>
                <w:rFonts w:ascii="彩虹粗仿宋" w:eastAsia="彩虹粗仿宋" w:hAnsi="宋体" w:cs="宋体"/>
                <w:b/>
                <w:bCs/>
                <w:color w:val="000000"/>
                <w:kern w:val="0"/>
                <w:sz w:val="22"/>
              </w:rPr>
            </w:pPr>
            <w:r>
              <w:rPr>
                <w:rFonts w:ascii="彩虹粗仿宋" w:eastAsia="彩虹粗仿宋" w:hAnsi="宋体" w:cs="宋体" w:hint="eastAsia"/>
                <w:b/>
                <w:bCs/>
                <w:color w:val="000000"/>
                <w:kern w:val="0"/>
                <w:sz w:val="22"/>
              </w:rPr>
              <w:t>小计</w:t>
            </w:r>
          </w:p>
        </w:tc>
        <w:tc>
          <w:tcPr>
            <w:tcW w:w="660" w:type="dxa"/>
            <w:tcBorders>
              <w:top w:val="nil"/>
              <w:left w:val="nil"/>
              <w:bottom w:val="single" w:sz="4" w:space="0" w:color="auto"/>
              <w:right w:val="single" w:sz="4" w:space="0" w:color="auto"/>
            </w:tcBorders>
            <w:shd w:val="clear" w:color="000000" w:fill="FFFFFF"/>
            <w:vAlign w:val="center"/>
          </w:tcPr>
          <w:p w14:paraId="7CD9BAEE" w14:textId="77777777" w:rsidR="00361609" w:rsidRDefault="008308AA">
            <w:pPr>
              <w:widowControl/>
              <w:jc w:val="center"/>
              <w:rPr>
                <w:rFonts w:ascii="彩虹粗仿宋" w:eastAsia="彩虹粗仿宋" w:hAnsi="宋体" w:cs="宋体"/>
                <w:color w:val="000000"/>
                <w:kern w:val="0"/>
                <w:sz w:val="22"/>
              </w:rPr>
            </w:pPr>
            <w:r>
              <w:rPr>
                <w:rFonts w:ascii="彩虹粗仿宋" w:eastAsia="彩虹粗仿宋" w:hAnsi="宋体" w:cs="宋体" w:hint="eastAsia"/>
                <w:color w:val="000000"/>
                <w:kern w:val="0"/>
                <w:sz w:val="22"/>
              </w:rPr>
              <w:t xml:space="preserve">1 </w:t>
            </w:r>
          </w:p>
        </w:tc>
        <w:tc>
          <w:tcPr>
            <w:tcW w:w="1375" w:type="dxa"/>
            <w:tcBorders>
              <w:top w:val="nil"/>
              <w:left w:val="nil"/>
              <w:bottom w:val="single" w:sz="4" w:space="0" w:color="auto"/>
              <w:right w:val="single" w:sz="4" w:space="0" w:color="auto"/>
            </w:tcBorders>
            <w:shd w:val="clear" w:color="000000" w:fill="FFFFFF"/>
            <w:vAlign w:val="center"/>
          </w:tcPr>
          <w:p w14:paraId="47E5431B" w14:textId="77777777" w:rsidR="00361609" w:rsidRDefault="00361609">
            <w:pPr>
              <w:widowControl/>
              <w:jc w:val="center"/>
              <w:rPr>
                <w:rFonts w:ascii="彩虹粗仿宋" w:eastAsia="彩虹粗仿宋" w:hAnsi="宋体" w:cs="宋体"/>
                <w:color w:val="000000"/>
                <w:kern w:val="0"/>
                <w:sz w:val="22"/>
              </w:rPr>
            </w:pPr>
          </w:p>
        </w:tc>
        <w:tc>
          <w:tcPr>
            <w:tcW w:w="1596" w:type="dxa"/>
            <w:tcBorders>
              <w:top w:val="nil"/>
              <w:left w:val="nil"/>
              <w:bottom w:val="single" w:sz="4" w:space="0" w:color="auto"/>
              <w:right w:val="single" w:sz="4" w:space="0" w:color="auto"/>
            </w:tcBorders>
            <w:shd w:val="clear" w:color="000000" w:fill="FFFFFF"/>
            <w:vAlign w:val="center"/>
          </w:tcPr>
          <w:p w14:paraId="414C4C62" w14:textId="77777777" w:rsidR="00361609" w:rsidRDefault="008308AA">
            <w:pPr>
              <w:widowControl/>
              <w:jc w:val="center"/>
              <w:rPr>
                <w:rFonts w:ascii="彩虹粗仿宋" w:eastAsia="彩虹粗仿宋" w:hAnsi="宋体" w:cs="宋体"/>
                <w:color w:val="000000"/>
                <w:kern w:val="0"/>
                <w:sz w:val="22"/>
              </w:rPr>
            </w:pPr>
            <w:r w:rsidRPr="001336D2">
              <w:rPr>
                <w:rFonts w:ascii="彩虹粗仿宋" w:eastAsia="彩虹粗仿宋" w:hint="eastAsia"/>
                <w:color w:val="000000"/>
                <w:sz w:val="22"/>
              </w:rPr>
              <w:t>1,492,035.40</w:t>
            </w:r>
            <w:r>
              <w:rPr>
                <w:rFonts w:ascii="彩虹粗仿宋" w:eastAsia="彩虹粗仿宋" w:hint="eastAsia"/>
                <w:color w:val="000000"/>
                <w:sz w:val="22"/>
              </w:rPr>
              <w:t xml:space="preserve"> </w:t>
            </w:r>
          </w:p>
        </w:tc>
        <w:tc>
          <w:tcPr>
            <w:tcW w:w="1229" w:type="dxa"/>
            <w:tcBorders>
              <w:top w:val="nil"/>
              <w:left w:val="nil"/>
              <w:bottom w:val="single" w:sz="4" w:space="0" w:color="auto"/>
              <w:right w:val="single" w:sz="4" w:space="0" w:color="auto"/>
            </w:tcBorders>
            <w:shd w:val="clear" w:color="000000" w:fill="FFFFFF"/>
            <w:vAlign w:val="center"/>
          </w:tcPr>
          <w:p w14:paraId="271B22D2" w14:textId="77777777" w:rsidR="00361609" w:rsidRDefault="008308AA">
            <w:pPr>
              <w:widowControl/>
              <w:jc w:val="center"/>
              <w:rPr>
                <w:rFonts w:ascii="彩虹粗仿宋" w:eastAsia="彩虹粗仿宋" w:hAnsi="宋体" w:cs="宋体"/>
                <w:color w:val="000000"/>
                <w:kern w:val="0"/>
                <w:sz w:val="22"/>
              </w:rPr>
            </w:pPr>
            <w:r>
              <w:rPr>
                <w:rFonts w:ascii="彩虹粗仿宋" w:eastAsia="彩虹粗仿宋" w:hint="eastAsia"/>
                <w:color w:val="000000"/>
                <w:sz w:val="22"/>
              </w:rPr>
              <w:t xml:space="preserve">　</w:t>
            </w:r>
          </w:p>
        </w:tc>
        <w:tc>
          <w:tcPr>
            <w:tcW w:w="1785" w:type="dxa"/>
            <w:tcBorders>
              <w:top w:val="nil"/>
              <w:left w:val="nil"/>
              <w:bottom w:val="single" w:sz="4" w:space="0" w:color="auto"/>
              <w:right w:val="single" w:sz="4" w:space="0" w:color="auto"/>
            </w:tcBorders>
            <w:shd w:val="clear" w:color="000000" w:fill="FFFFFF"/>
            <w:vAlign w:val="center"/>
          </w:tcPr>
          <w:p w14:paraId="5713963F" w14:textId="77777777" w:rsidR="00361609" w:rsidRDefault="008308AA">
            <w:pPr>
              <w:widowControl/>
              <w:jc w:val="center"/>
              <w:rPr>
                <w:rFonts w:ascii="彩虹粗仿宋" w:eastAsia="彩虹粗仿宋" w:hAnsi="宋体" w:cs="宋体"/>
                <w:color w:val="000000"/>
                <w:kern w:val="0"/>
                <w:sz w:val="22"/>
              </w:rPr>
            </w:pPr>
            <w:r>
              <w:rPr>
                <w:rFonts w:ascii="彩虹粗仿宋" w:eastAsia="彩虹粗仿宋" w:hint="eastAsia"/>
                <w:color w:val="000000"/>
                <w:sz w:val="22"/>
              </w:rPr>
              <w:t xml:space="preserve">1,686,000.00 </w:t>
            </w:r>
          </w:p>
        </w:tc>
        <w:tc>
          <w:tcPr>
            <w:tcW w:w="735" w:type="dxa"/>
            <w:tcBorders>
              <w:top w:val="nil"/>
              <w:left w:val="nil"/>
              <w:bottom w:val="single" w:sz="4" w:space="0" w:color="auto"/>
              <w:right w:val="single" w:sz="4" w:space="0" w:color="auto"/>
            </w:tcBorders>
            <w:shd w:val="clear" w:color="000000" w:fill="FFFFFF"/>
            <w:vAlign w:val="center"/>
          </w:tcPr>
          <w:p w14:paraId="2577E56D" w14:textId="77777777" w:rsidR="00361609" w:rsidRDefault="008308AA">
            <w:pPr>
              <w:widowControl/>
              <w:jc w:val="center"/>
              <w:rPr>
                <w:rFonts w:ascii="彩虹粗仿宋" w:eastAsia="彩虹粗仿宋" w:hAnsi="宋体" w:cs="宋体"/>
                <w:color w:val="000000"/>
                <w:kern w:val="0"/>
                <w:sz w:val="22"/>
              </w:rPr>
            </w:pPr>
            <w:r>
              <w:rPr>
                <w:rFonts w:ascii="彩虹粗仿宋" w:eastAsia="彩虹粗仿宋" w:hint="eastAsia"/>
                <w:color w:val="000000"/>
                <w:sz w:val="22"/>
              </w:rPr>
              <w:t xml:space="preserve">　</w:t>
            </w:r>
          </w:p>
        </w:tc>
      </w:tr>
    </w:tbl>
    <w:p w14:paraId="31229EFD" w14:textId="77777777" w:rsidR="00361609" w:rsidRDefault="00361609">
      <w:pPr>
        <w:spacing w:line="360" w:lineRule="auto"/>
        <w:rPr>
          <w:rFonts w:ascii="彩虹粗仿宋" w:eastAsia="彩虹粗仿宋" w:hAnsi="彩虹粗仿宋" w:cs="彩虹粗仿宋"/>
          <w:sz w:val="28"/>
          <w:szCs w:val="28"/>
        </w:rPr>
      </w:pPr>
    </w:p>
    <w:p w14:paraId="183A16B8" w14:textId="77777777" w:rsidR="00361609" w:rsidRDefault="008308AA">
      <w:pPr>
        <w:spacing w:line="360" w:lineRule="auto"/>
        <w:rPr>
          <w:rFonts w:ascii="彩虹粗仿宋" w:eastAsia="彩虹粗仿宋" w:hAnsi="彩虹粗仿宋" w:cs="彩虹粗仿宋"/>
          <w:sz w:val="28"/>
          <w:szCs w:val="28"/>
        </w:rPr>
      </w:pPr>
      <w:r>
        <w:rPr>
          <w:rFonts w:ascii="彩虹粗仿宋" w:eastAsia="彩虹粗仿宋" w:hAnsi="彩虹粗仿宋" w:cs="彩虹粗仿宋" w:hint="eastAsia"/>
          <w:sz w:val="28"/>
          <w:szCs w:val="28"/>
        </w:rPr>
        <w:t>注意：</w:t>
      </w:r>
    </w:p>
    <w:p w14:paraId="66C2D388" w14:textId="77777777" w:rsidR="00361609" w:rsidRDefault="008308AA">
      <w:pPr>
        <w:spacing w:line="360" w:lineRule="auto"/>
        <w:ind w:firstLine="420"/>
        <w:rPr>
          <w:rFonts w:ascii="彩虹粗仿宋" w:eastAsia="彩虹粗仿宋" w:hAnsi="彩虹粗仿宋" w:cs="彩虹粗仿宋"/>
          <w:sz w:val="28"/>
          <w:szCs w:val="28"/>
        </w:rPr>
      </w:pPr>
      <w:bookmarkStart w:id="53" w:name="_Toc99309176"/>
      <w:bookmarkStart w:id="54" w:name="_Toc203123878"/>
      <w:bookmarkStart w:id="55" w:name="_Toc99309465"/>
      <w:r>
        <w:rPr>
          <w:rFonts w:ascii="彩虹粗仿宋" w:eastAsia="彩虹粗仿宋" w:hAnsi="彩虹粗仿宋" w:cs="彩虹粗仿宋" w:hint="eastAsia"/>
          <w:sz w:val="28"/>
          <w:szCs w:val="28"/>
        </w:rPr>
        <w:t>1.投标人所报价格为采购项目的全包总价，须包含使软、硬件同时达到完全可独立使用状态所需的全部费用，无任何遗漏项。</w:t>
      </w:r>
    </w:p>
    <w:p w14:paraId="5B39F98C" w14:textId="77777777" w:rsidR="00361609" w:rsidRDefault="008308AA">
      <w:pPr>
        <w:spacing w:line="360" w:lineRule="auto"/>
        <w:ind w:firstLine="420"/>
        <w:rPr>
          <w:rFonts w:ascii="彩虹粗仿宋" w:eastAsia="彩虹粗仿宋" w:hAnsi="彩虹粗仿宋" w:cs="彩虹粗仿宋"/>
          <w:sz w:val="28"/>
          <w:szCs w:val="28"/>
        </w:rPr>
      </w:pPr>
      <w:r>
        <w:rPr>
          <w:rFonts w:ascii="彩虹粗仿宋" w:eastAsia="彩虹粗仿宋" w:hAnsi="彩虹粗仿宋" w:cs="彩虹粗仿宋" w:hint="eastAsia"/>
          <w:sz w:val="28"/>
          <w:szCs w:val="28"/>
        </w:rPr>
        <w:lastRenderedPageBreak/>
        <w:t>2.除本报价外，采购人在项目实施及软、硬件使用过程中，无需再向投标人支付任何其他费用。</w:t>
      </w:r>
    </w:p>
    <w:p w14:paraId="637678D8" w14:textId="77777777" w:rsidR="00361609" w:rsidRDefault="008308AA">
      <w:pPr>
        <w:pStyle w:val="1"/>
        <w:widowControl/>
        <w:numPr>
          <w:ilvl w:val="0"/>
          <w:numId w:val="0"/>
        </w:numPr>
        <w:spacing w:before="0" w:after="0" w:line="360" w:lineRule="auto"/>
        <w:rPr>
          <w:rFonts w:ascii="彩虹粗仿宋" w:eastAsia="彩虹粗仿宋" w:hAnsi="彩虹粗仿宋" w:cs="彩虹粗仿宋"/>
          <w:sz w:val="28"/>
          <w:szCs w:val="28"/>
        </w:rPr>
      </w:pPr>
      <w:bookmarkStart w:id="56" w:name="_Toc233708103"/>
      <w:r>
        <w:rPr>
          <w:rFonts w:ascii="彩虹粗仿宋" w:eastAsia="彩虹粗仿宋" w:hAnsi="彩虹粗仿宋" w:cs="彩虹粗仿宋" w:hint="eastAsia"/>
          <w:sz w:val="28"/>
          <w:szCs w:val="28"/>
        </w:rPr>
        <w:t>第五章 交付服务要求</w:t>
      </w:r>
      <w:bookmarkEnd w:id="56"/>
    </w:p>
    <w:p w14:paraId="5306F4B9" w14:textId="77777777" w:rsidR="00361609" w:rsidRDefault="008308AA">
      <w:pPr>
        <w:ind w:firstLineChars="200" w:firstLine="562"/>
        <w:rPr>
          <w:rFonts w:ascii="彩虹粗仿宋" w:eastAsia="彩虹粗仿宋" w:hAnsi="彩虹粗仿宋" w:cs="彩虹粗仿宋"/>
          <w:b/>
          <w:bCs/>
          <w:sz w:val="28"/>
          <w:szCs w:val="28"/>
        </w:rPr>
      </w:pPr>
      <w:r>
        <w:rPr>
          <w:rFonts w:ascii="彩虹粗仿宋" w:eastAsia="彩虹粗仿宋" w:hAnsi="彩虹粗仿宋" w:cs="彩虹粗仿宋" w:hint="eastAsia"/>
          <w:b/>
          <w:bCs/>
          <w:sz w:val="28"/>
          <w:szCs w:val="28"/>
        </w:rPr>
        <w:t>5.1服务质量要求</w:t>
      </w:r>
    </w:p>
    <w:p w14:paraId="4CE73985" w14:textId="77777777" w:rsidR="00361609" w:rsidRDefault="008308AA">
      <w:pPr>
        <w:ind w:firstLineChars="200" w:firstLine="562"/>
        <w:rPr>
          <w:rFonts w:ascii="彩虹粗仿宋" w:eastAsia="彩虹粗仿宋" w:hAnsi="彩虹粗仿宋" w:cs="彩虹粗仿宋"/>
          <w:b/>
          <w:bCs/>
          <w:sz w:val="28"/>
          <w:szCs w:val="28"/>
        </w:rPr>
      </w:pPr>
      <w:r>
        <w:rPr>
          <w:rFonts w:ascii="彩虹粗仿宋" w:eastAsia="彩虹粗仿宋" w:hAnsi="彩虹粗仿宋" w:cs="彩虹粗仿宋" w:hint="eastAsia"/>
          <w:b/>
          <w:bCs/>
          <w:sz w:val="28"/>
          <w:szCs w:val="28"/>
        </w:rPr>
        <w:t>5.1.1交付期限</w:t>
      </w:r>
    </w:p>
    <w:p w14:paraId="5D9674C3" w14:textId="480F1AEF" w:rsidR="00361609" w:rsidRDefault="008308AA">
      <w:pPr>
        <w:ind w:firstLineChars="200" w:firstLine="562"/>
        <w:rPr>
          <w:rFonts w:ascii="彩虹粗仿宋" w:eastAsia="彩虹粗仿宋" w:hAnsi="彩虹粗仿宋" w:cs="彩虹粗仿宋"/>
          <w:sz w:val="28"/>
          <w:szCs w:val="28"/>
        </w:rPr>
      </w:pPr>
      <w:r>
        <w:rPr>
          <w:rFonts w:ascii="彩虹粗仿宋" w:eastAsia="彩虹粗仿宋" w:hAnsi="彩虹粗仿宋" w:cs="彩虹粗仿宋" w:hint="eastAsia"/>
          <w:b/>
          <w:bCs/>
          <w:sz w:val="28"/>
          <w:szCs w:val="28"/>
        </w:rPr>
        <w:t>需按照招标人要求，在合同签订之日起</w:t>
      </w:r>
      <w:r w:rsidR="007E343C">
        <w:rPr>
          <w:rFonts w:ascii="彩虹粗仿宋" w:eastAsia="彩虹粗仿宋" w:hAnsi="彩虹粗仿宋" w:cs="彩虹粗仿宋"/>
          <w:b/>
          <w:bCs/>
          <w:sz w:val="28"/>
          <w:szCs w:val="28"/>
        </w:rPr>
        <w:t>2</w:t>
      </w:r>
      <w:r>
        <w:rPr>
          <w:rFonts w:ascii="彩虹粗仿宋" w:eastAsia="彩虹粗仿宋" w:hAnsi="彩虹粗仿宋" w:cs="彩虹粗仿宋"/>
          <w:b/>
          <w:bCs/>
          <w:sz w:val="28"/>
          <w:szCs w:val="28"/>
        </w:rPr>
        <w:t>个月</w:t>
      </w:r>
      <w:r>
        <w:rPr>
          <w:rFonts w:ascii="彩虹粗仿宋" w:eastAsia="彩虹粗仿宋" w:hAnsi="彩虹粗仿宋" w:cs="彩虹粗仿宋" w:hint="eastAsia"/>
          <w:b/>
          <w:bCs/>
          <w:sz w:val="28"/>
          <w:szCs w:val="28"/>
        </w:rPr>
        <w:t>内完成产品交付。</w:t>
      </w:r>
      <w:r>
        <w:rPr>
          <w:rFonts w:ascii="彩虹粗仿宋" w:eastAsia="彩虹粗仿宋" w:hAnsi="彩虹粗仿宋" w:cs="彩虹粗仿宋" w:hint="eastAsia"/>
          <w:sz w:val="28"/>
          <w:szCs w:val="28"/>
        </w:rPr>
        <w:t>要求投标人根据项目建设单位的实际情况，科学合理的制定项目集成实施的时间进度安排；对项目实施的进度计划及控制中各阶段中投标人所要做的工作及保障措施做出详细安排。</w:t>
      </w:r>
    </w:p>
    <w:p w14:paraId="700A47AF" w14:textId="77777777" w:rsidR="00361609" w:rsidRDefault="008308AA">
      <w:pPr>
        <w:ind w:firstLineChars="200" w:firstLine="562"/>
        <w:rPr>
          <w:rFonts w:ascii="彩虹粗仿宋" w:eastAsia="彩虹粗仿宋" w:hAnsi="彩虹粗仿宋" w:cs="彩虹粗仿宋"/>
          <w:b/>
          <w:bCs/>
          <w:sz w:val="28"/>
          <w:szCs w:val="28"/>
        </w:rPr>
      </w:pPr>
      <w:r>
        <w:rPr>
          <w:rFonts w:ascii="彩虹粗仿宋" w:eastAsia="彩虹粗仿宋" w:hAnsi="彩虹粗仿宋" w:cs="彩虹粗仿宋" w:hint="eastAsia"/>
          <w:b/>
          <w:bCs/>
          <w:sz w:val="28"/>
          <w:szCs w:val="28"/>
        </w:rPr>
        <w:t>5.1.2项目人员要求</w:t>
      </w:r>
    </w:p>
    <w:p w14:paraId="556D0586" w14:textId="77777777" w:rsidR="00361609" w:rsidRDefault="008308AA">
      <w:pPr>
        <w:ind w:firstLineChars="200" w:firstLine="560"/>
        <w:rPr>
          <w:rFonts w:ascii="彩虹粗仿宋" w:eastAsia="彩虹粗仿宋" w:hAnsi="彩虹粗仿宋" w:cs="彩虹粗仿宋"/>
          <w:b/>
          <w:bCs/>
          <w:sz w:val="28"/>
          <w:szCs w:val="28"/>
        </w:rPr>
      </w:pPr>
      <w:r>
        <w:rPr>
          <w:rFonts w:ascii="彩虹粗仿宋" w:eastAsia="彩虹粗仿宋" w:hAnsi="彩虹粗仿宋" w:cs="彩虹粗仿宋" w:hint="eastAsia"/>
          <w:sz w:val="28"/>
          <w:szCs w:val="28"/>
        </w:rPr>
        <w:t>投标人要组建项目实施团队确保产品按照招标人要求按时完成交付，实施团队人员包括但不限于：项目经理1人、团队技术人员若干</w:t>
      </w:r>
      <w:r w:rsidRPr="007E343C">
        <w:rPr>
          <w:rFonts w:ascii="彩虹粗仿宋" w:eastAsia="彩虹粗仿宋" w:hAnsi="彩虹粗仿宋" w:cs="彩虹粗仿宋" w:hint="eastAsia"/>
          <w:bCs/>
          <w:sz w:val="28"/>
          <w:szCs w:val="28"/>
        </w:rPr>
        <w:t>。并且明确提供具体角色对应人员名单。</w:t>
      </w:r>
    </w:p>
    <w:p w14:paraId="5279D6BF" w14:textId="77777777" w:rsidR="00361609" w:rsidRDefault="008308AA">
      <w:pPr>
        <w:ind w:firstLineChars="200" w:firstLine="560"/>
        <w:rPr>
          <w:rFonts w:ascii="彩虹粗仿宋" w:eastAsia="彩虹粗仿宋" w:hAnsi="彩虹粗仿宋" w:cs="彩虹粗仿宋"/>
          <w:sz w:val="28"/>
          <w:szCs w:val="28"/>
        </w:rPr>
      </w:pPr>
      <w:r>
        <w:rPr>
          <w:rFonts w:ascii="彩虹粗仿宋" w:eastAsia="彩虹粗仿宋" w:hAnsi="彩虹粗仿宋" w:cs="彩虹粗仿宋" w:hint="eastAsia"/>
          <w:sz w:val="28"/>
          <w:szCs w:val="28"/>
        </w:rPr>
        <w:t>（1）项目经理，全面负责项目实施的组织、领导、协调和控制，对项目的进度、质量以及安全全面负责。</w:t>
      </w:r>
    </w:p>
    <w:p w14:paraId="27303AE6" w14:textId="77777777" w:rsidR="00361609" w:rsidRDefault="008308AA">
      <w:pPr>
        <w:ind w:firstLineChars="200" w:firstLine="560"/>
        <w:rPr>
          <w:rFonts w:ascii="彩虹粗仿宋" w:eastAsia="彩虹粗仿宋" w:hAnsi="彩虹粗仿宋" w:cs="彩虹粗仿宋"/>
          <w:sz w:val="28"/>
          <w:szCs w:val="28"/>
        </w:rPr>
      </w:pPr>
      <w:r>
        <w:rPr>
          <w:rFonts w:ascii="彩虹粗仿宋" w:eastAsia="彩虹粗仿宋" w:hAnsi="彩虹粗仿宋" w:cs="彩虹粗仿宋" w:hint="eastAsia"/>
          <w:sz w:val="28"/>
          <w:szCs w:val="28"/>
        </w:rPr>
        <w:t>（2）项目团队人员，负责项目部署、二次开发、测试、培训和上线工作。投标人应具有健全的项目管理制度和流程，以及合格的项目实施人员，对本项目建设进行全过程质量管理，确保项目实施的顺利。</w:t>
      </w:r>
    </w:p>
    <w:p w14:paraId="00505769" w14:textId="77777777" w:rsidR="00361609" w:rsidRDefault="008308AA">
      <w:pPr>
        <w:ind w:firstLineChars="200" w:firstLine="562"/>
        <w:rPr>
          <w:rFonts w:ascii="彩虹粗仿宋" w:eastAsia="彩虹粗仿宋" w:hAnsi="彩虹粗仿宋" w:cs="彩虹粗仿宋"/>
          <w:b/>
          <w:bCs/>
          <w:sz w:val="28"/>
          <w:szCs w:val="28"/>
        </w:rPr>
      </w:pPr>
      <w:bookmarkStart w:id="57" w:name="_Toc211774553"/>
      <w:bookmarkStart w:id="58" w:name="_Toc170392038"/>
      <w:bookmarkStart w:id="59" w:name="_Toc89435287"/>
      <w:r>
        <w:rPr>
          <w:rFonts w:ascii="彩虹粗仿宋" w:eastAsia="彩虹粗仿宋" w:hAnsi="彩虹粗仿宋" w:cs="彩虹粗仿宋" w:hint="eastAsia"/>
          <w:b/>
          <w:bCs/>
          <w:sz w:val="28"/>
          <w:szCs w:val="28"/>
        </w:rPr>
        <w:t>5.1.3项目培训要求</w:t>
      </w:r>
      <w:bookmarkEnd w:id="57"/>
      <w:bookmarkEnd w:id="58"/>
      <w:bookmarkEnd w:id="59"/>
    </w:p>
    <w:p w14:paraId="279F3A1F" w14:textId="77777777" w:rsidR="00361609" w:rsidRDefault="008308AA">
      <w:pPr>
        <w:pStyle w:val="a7"/>
        <w:ind w:firstLine="560"/>
        <w:rPr>
          <w:rFonts w:ascii="彩虹粗仿宋" w:eastAsia="彩虹粗仿宋" w:hAnsi="彩虹粗仿宋" w:cs="彩虹粗仿宋"/>
          <w:szCs w:val="28"/>
        </w:rPr>
      </w:pPr>
      <w:r>
        <w:rPr>
          <w:rFonts w:ascii="彩虹粗仿宋" w:eastAsia="彩虹粗仿宋" w:hAnsi="彩虹粗仿宋" w:cs="彩虹粗仿宋" w:hint="eastAsia"/>
          <w:szCs w:val="28"/>
        </w:rPr>
        <w:t>为帮助用户使用、管理和维护系统，提高工作效率，需要为使用单位提供免费技术和日常操作培训，使之在各个层次上掌握应用软、硬件系统的操作、系统配置、运营、故障处理及日常测试维护，从而</w:t>
      </w:r>
      <w:r>
        <w:rPr>
          <w:rFonts w:ascii="彩虹粗仿宋" w:eastAsia="彩虹粗仿宋" w:hAnsi="彩虹粗仿宋" w:cs="彩虹粗仿宋" w:hint="eastAsia"/>
          <w:szCs w:val="28"/>
        </w:rPr>
        <w:lastRenderedPageBreak/>
        <w:t>确保系统能正常安全的运行。包括：项目建设期间，由医院信息部门牵头，中标人须对用户科室，住院科室等部门科室进行两轮闭环式走访，开展系统应用沟通、使用问题调研、业务流程适配度评估及需求收集；在完成项目建设后，根据医院的需求组织现场培训（至少两轮），培训对象由医院指定，确保相关人员清晰掌握本项目涉及软硬件系统的使用。</w:t>
      </w:r>
    </w:p>
    <w:p w14:paraId="23ACF9AC" w14:textId="77777777" w:rsidR="00361609" w:rsidRDefault="008308AA">
      <w:pPr>
        <w:ind w:firstLineChars="200" w:firstLine="562"/>
        <w:rPr>
          <w:rFonts w:ascii="彩虹粗仿宋" w:eastAsia="彩虹粗仿宋" w:hAnsi="彩虹粗仿宋" w:cs="彩虹粗仿宋"/>
          <w:b/>
          <w:bCs/>
          <w:sz w:val="28"/>
          <w:szCs w:val="28"/>
        </w:rPr>
      </w:pPr>
      <w:bookmarkStart w:id="60" w:name="_Toc170392039"/>
      <w:bookmarkStart w:id="61" w:name="_Toc89435288"/>
      <w:bookmarkStart w:id="62" w:name="_Toc211774554"/>
      <w:r>
        <w:rPr>
          <w:rFonts w:ascii="彩虹粗仿宋" w:eastAsia="彩虹粗仿宋" w:hAnsi="彩虹粗仿宋" w:cs="彩虹粗仿宋" w:hint="eastAsia"/>
          <w:b/>
          <w:bCs/>
          <w:sz w:val="28"/>
          <w:szCs w:val="28"/>
        </w:rPr>
        <w:t>5.2项目验收要求</w:t>
      </w:r>
      <w:bookmarkEnd w:id="60"/>
      <w:bookmarkEnd w:id="61"/>
      <w:bookmarkEnd w:id="62"/>
    </w:p>
    <w:p w14:paraId="3DF30284" w14:textId="77777777" w:rsidR="00361609" w:rsidRDefault="008308AA">
      <w:pPr>
        <w:ind w:firstLineChars="200" w:firstLine="562"/>
        <w:rPr>
          <w:rFonts w:ascii="彩虹粗仿宋" w:eastAsia="彩虹粗仿宋" w:hAnsi="彩虹粗仿宋" w:cs="彩虹粗仿宋"/>
          <w:sz w:val="28"/>
          <w:szCs w:val="28"/>
        </w:rPr>
      </w:pPr>
      <w:r>
        <w:rPr>
          <w:rFonts w:ascii="彩虹粗仿宋" w:eastAsia="彩虹粗仿宋" w:hAnsi="彩虹粗仿宋" w:cs="彩虹粗仿宋" w:hint="eastAsia"/>
          <w:b/>
          <w:bCs/>
          <w:sz w:val="28"/>
          <w:szCs w:val="28"/>
        </w:rPr>
        <w:t>本项目由广州医科大学附属第三医院、中国建设银行股份有限公司广州荔湾支行以及中标人三方验收。</w:t>
      </w:r>
      <w:r>
        <w:rPr>
          <w:rFonts w:ascii="彩虹粗仿宋" w:eastAsia="彩虹粗仿宋" w:hAnsi="彩虹粗仿宋" w:cs="彩虹粗仿宋" w:hint="eastAsia"/>
          <w:sz w:val="28"/>
          <w:szCs w:val="28"/>
        </w:rPr>
        <w:t>具体验收标准如下：</w:t>
      </w:r>
    </w:p>
    <w:p w14:paraId="16B19D4B" w14:textId="77777777" w:rsidR="00361609" w:rsidRDefault="008308AA">
      <w:pPr>
        <w:spacing w:line="360" w:lineRule="auto"/>
        <w:ind w:firstLine="480"/>
        <w:rPr>
          <w:rFonts w:ascii="彩虹粗仿宋" w:eastAsia="彩虹粗仿宋" w:hAnsi="彩虹粗仿宋" w:cs="彩虹粗仿宋"/>
          <w:b/>
          <w:sz w:val="28"/>
          <w:szCs w:val="28"/>
        </w:rPr>
      </w:pPr>
      <w:r>
        <w:rPr>
          <w:rFonts w:ascii="彩虹粗仿宋" w:eastAsia="彩虹粗仿宋" w:hAnsi="彩虹粗仿宋" w:cs="彩虹粗仿宋" w:hint="eastAsia"/>
          <w:b/>
          <w:sz w:val="28"/>
          <w:szCs w:val="28"/>
        </w:rPr>
        <w:t>5.2.1硬件部分</w:t>
      </w:r>
    </w:p>
    <w:p w14:paraId="36EC0496" w14:textId="77777777" w:rsidR="00361609" w:rsidRDefault="008308AA">
      <w:pPr>
        <w:spacing w:line="360" w:lineRule="auto"/>
        <w:ind w:firstLine="480"/>
        <w:rPr>
          <w:rFonts w:ascii="彩虹粗仿宋" w:eastAsia="彩虹粗仿宋" w:hAnsi="彩虹粗仿宋" w:cs="彩虹粗仿宋"/>
          <w:sz w:val="28"/>
          <w:szCs w:val="28"/>
        </w:rPr>
      </w:pPr>
      <w:r>
        <w:rPr>
          <w:rFonts w:ascii="彩虹粗仿宋" w:eastAsia="彩虹粗仿宋" w:hAnsi="彩虹粗仿宋" w:cs="彩虹粗仿宋" w:hint="eastAsia"/>
          <w:sz w:val="28"/>
          <w:szCs w:val="28"/>
        </w:rPr>
        <w:t>（1）外观检查：外壳应完好无损，无明显划痕、变形、脱漆等现象；连接口应齐全，无松动、生锈、接触不良等情况；标识应清晰可见，无模糊、脱落等情况。</w:t>
      </w:r>
    </w:p>
    <w:p w14:paraId="1778CD21" w14:textId="77777777" w:rsidR="00361609" w:rsidRDefault="008308AA">
      <w:pPr>
        <w:spacing w:line="360" w:lineRule="auto"/>
        <w:ind w:firstLine="480"/>
        <w:rPr>
          <w:rFonts w:ascii="彩虹粗仿宋" w:eastAsia="彩虹粗仿宋" w:hAnsi="彩虹粗仿宋" w:cs="彩虹粗仿宋"/>
          <w:sz w:val="28"/>
          <w:szCs w:val="28"/>
        </w:rPr>
      </w:pPr>
      <w:r>
        <w:rPr>
          <w:rFonts w:ascii="彩虹粗仿宋" w:eastAsia="彩虹粗仿宋" w:hAnsi="彩虹粗仿宋" w:cs="彩虹粗仿宋" w:hint="eastAsia"/>
          <w:sz w:val="28"/>
          <w:szCs w:val="28"/>
        </w:rPr>
        <w:t>（2）功能测试：各项功能应能够正常开启、关闭、切换，无卡顿、死机、重启等现象；外设设备应能够正常识别、使用，无驱动不兼容、无法识别等问题。测试团队需要确保硬件设备各项功能是否正常、是否存在故障、是否能够正常连接网络等。</w:t>
      </w:r>
    </w:p>
    <w:p w14:paraId="10622E47" w14:textId="77777777" w:rsidR="00361609" w:rsidRDefault="008308AA">
      <w:pPr>
        <w:spacing w:line="360" w:lineRule="auto"/>
        <w:ind w:firstLine="480"/>
        <w:rPr>
          <w:rFonts w:ascii="彩虹粗仿宋" w:eastAsia="彩虹粗仿宋" w:hAnsi="彩虹粗仿宋" w:cs="彩虹粗仿宋"/>
          <w:sz w:val="28"/>
          <w:szCs w:val="28"/>
        </w:rPr>
      </w:pPr>
      <w:r>
        <w:rPr>
          <w:rFonts w:ascii="彩虹粗仿宋" w:eastAsia="彩虹粗仿宋" w:hAnsi="彩虹粗仿宋" w:cs="彩虹粗仿宋" w:hint="eastAsia"/>
          <w:sz w:val="28"/>
          <w:szCs w:val="28"/>
        </w:rPr>
        <w:t>（3）性能评估：运行速度应符合客户要求，无明显卡顿、慢速现象；响应时间无明显延迟、等待现象；稳定性应良好，无频繁死机、蓝屏等现象。</w:t>
      </w:r>
    </w:p>
    <w:p w14:paraId="2EB46349" w14:textId="77777777" w:rsidR="00361609" w:rsidRDefault="008308AA">
      <w:pPr>
        <w:spacing w:line="360" w:lineRule="auto"/>
        <w:ind w:firstLine="480"/>
        <w:rPr>
          <w:rFonts w:ascii="彩虹粗仿宋" w:eastAsia="彩虹粗仿宋" w:hAnsi="彩虹粗仿宋" w:cs="彩虹粗仿宋"/>
          <w:b/>
          <w:sz w:val="28"/>
          <w:szCs w:val="28"/>
        </w:rPr>
      </w:pPr>
      <w:r>
        <w:rPr>
          <w:rFonts w:ascii="彩虹粗仿宋" w:eastAsia="彩虹粗仿宋" w:hAnsi="彩虹粗仿宋" w:cs="彩虹粗仿宋" w:hint="eastAsia"/>
          <w:b/>
          <w:sz w:val="28"/>
          <w:szCs w:val="28"/>
        </w:rPr>
        <w:t>5.2.</w:t>
      </w:r>
      <w:r>
        <w:rPr>
          <w:rFonts w:ascii="彩虹粗仿宋" w:eastAsia="彩虹粗仿宋" w:hAnsi="彩虹粗仿宋" w:cs="彩虹粗仿宋"/>
          <w:b/>
          <w:sz w:val="28"/>
          <w:szCs w:val="28"/>
        </w:rPr>
        <w:t>2</w:t>
      </w:r>
      <w:r>
        <w:rPr>
          <w:rFonts w:ascii="彩虹粗仿宋" w:eastAsia="彩虹粗仿宋" w:hAnsi="彩虹粗仿宋" w:cs="彩虹粗仿宋" w:hint="eastAsia"/>
          <w:b/>
          <w:sz w:val="28"/>
          <w:szCs w:val="28"/>
        </w:rPr>
        <w:t>软件部分</w:t>
      </w:r>
    </w:p>
    <w:p w14:paraId="5951BF7C" w14:textId="77777777" w:rsidR="00361609" w:rsidRDefault="008308AA">
      <w:pPr>
        <w:spacing w:line="360" w:lineRule="auto"/>
        <w:ind w:firstLine="480"/>
        <w:rPr>
          <w:rFonts w:ascii="彩虹粗仿宋" w:eastAsia="彩虹粗仿宋" w:hAnsi="彩虹粗仿宋" w:cs="彩虹粗仿宋"/>
          <w:sz w:val="28"/>
          <w:szCs w:val="28"/>
        </w:rPr>
      </w:pPr>
      <w:r>
        <w:rPr>
          <w:rFonts w:ascii="彩虹粗仿宋" w:eastAsia="彩虹粗仿宋" w:hAnsi="彩虹粗仿宋" w:cs="彩虹粗仿宋" w:hint="eastAsia"/>
          <w:sz w:val="28"/>
          <w:szCs w:val="28"/>
        </w:rPr>
        <w:t>（1）功能完整性：软件的主要功能是否按照招标文件的要求进行</w:t>
      </w:r>
      <w:r>
        <w:rPr>
          <w:rFonts w:ascii="彩虹粗仿宋" w:eastAsia="彩虹粗仿宋" w:hAnsi="彩虹粗仿宋" w:cs="彩虹粗仿宋" w:hint="eastAsia"/>
          <w:sz w:val="28"/>
          <w:szCs w:val="28"/>
        </w:rPr>
        <w:lastRenderedPageBreak/>
        <w:t>设计和实现，是否涵盖了所有的功能点和业务逻辑。</w:t>
      </w:r>
    </w:p>
    <w:p w14:paraId="302BDB54" w14:textId="77777777" w:rsidR="00361609" w:rsidRDefault="008308AA">
      <w:pPr>
        <w:spacing w:line="360" w:lineRule="auto"/>
        <w:ind w:firstLine="480"/>
        <w:rPr>
          <w:rFonts w:ascii="彩虹粗仿宋" w:eastAsia="彩虹粗仿宋" w:hAnsi="彩虹粗仿宋" w:cs="彩虹粗仿宋"/>
          <w:sz w:val="28"/>
          <w:szCs w:val="28"/>
        </w:rPr>
      </w:pPr>
      <w:r>
        <w:rPr>
          <w:rFonts w:ascii="彩虹粗仿宋" w:eastAsia="彩虹粗仿宋" w:hAnsi="彩虹粗仿宋" w:cs="彩虹粗仿宋" w:hint="eastAsia"/>
          <w:sz w:val="28"/>
          <w:szCs w:val="28"/>
        </w:rPr>
        <w:t>（2）数据准确性：软件的数据输入、输出和处理过程中数据的准确性、一致性和完整性是否能够得到保证。</w:t>
      </w:r>
    </w:p>
    <w:p w14:paraId="1D89F2D8" w14:textId="77777777" w:rsidR="00361609" w:rsidRDefault="008308AA">
      <w:pPr>
        <w:spacing w:line="360" w:lineRule="auto"/>
        <w:ind w:firstLine="480"/>
        <w:rPr>
          <w:rFonts w:ascii="彩虹粗仿宋" w:eastAsia="彩虹粗仿宋" w:hAnsi="彩虹粗仿宋" w:cs="彩虹粗仿宋"/>
          <w:sz w:val="28"/>
          <w:szCs w:val="28"/>
        </w:rPr>
      </w:pPr>
      <w:r>
        <w:rPr>
          <w:rFonts w:ascii="彩虹粗仿宋" w:eastAsia="彩虹粗仿宋" w:hAnsi="彩虹粗仿宋" w:cs="彩虹粗仿宋" w:hint="eastAsia"/>
          <w:sz w:val="28"/>
          <w:szCs w:val="28"/>
        </w:rPr>
        <w:t>（3）可靠性：软件在运行过程中是否稳定可靠，是否能够正确处理各种异常情况，如输入错误、网络中断等。</w:t>
      </w:r>
    </w:p>
    <w:p w14:paraId="50360D54" w14:textId="77777777" w:rsidR="00361609" w:rsidRDefault="008308AA">
      <w:pPr>
        <w:spacing w:line="360" w:lineRule="auto"/>
        <w:ind w:firstLine="480"/>
        <w:rPr>
          <w:rFonts w:ascii="彩虹粗仿宋" w:eastAsia="彩虹粗仿宋" w:hAnsi="彩虹粗仿宋" w:cs="彩虹粗仿宋"/>
          <w:sz w:val="28"/>
          <w:szCs w:val="28"/>
        </w:rPr>
      </w:pPr>
      <w:r>
        <w:rPr>
          <w:rFonts w:ascii="彩虹粗仿宋" w:eastAsia="彩虹粗仿宋" w:hAnsi="彩虹粗仿宋" w:cs="彩虹粗仿宋" w:hint="eastAsia"/>
          <w:sz w:val="28"/>
          <w:szCs w:val="28"/>
        </w:rPr>
        <w:t>（4）性能优化：软件在处理大量数据、并发用户和复杂业务流程时是否具有良好的性能表现，如响应速度和处理效率。</w:t>
      </w:r>
    </w:p>
    <w:p w14:paraId="44AA2695" w14:textId="77777777" w:rsidR="00361609" w:rsidRDefault="008308AA">
      <w:pPr>
        <w:spacing w:line="360" w:lineRule="auto"/>
        <w:ind w:firstLine="480"/>
        <w:rPr>
          <w:rFonts w:ascii="彩虹粗仿宋" w:eastAsia="彩虹粗仿宋" w:hAnsi="彩虹粗仿宋" w:cs="彩虹粗仿宋"/>
          <w:sz w:val="28"/>
          <w:szCs w:val="28"/>
        </w:rPr>
      </w:pPr>
      <w:r>
        <w:rPr>
          <w:rFonts w:ascii="彩虹粗仿宋" w:eastAsia="彩虹粗仿宋" w:hAnsi="彩虹粗仿宋" w:cs="彩虹粗仿宋" w:hint="eastAsia"/>
          <w:sz w:val="28"/>
          <w:szCs w:val="28"/>
        </w:rPr>
        <w:t>（5）安全性：软件是否具备必要的安全机制和措施，如数据加密、权限访问控制、用户身份认证等，以保护系统的安全性和用户的信息安全。</w:t>
      </w:r>
    </w:p>
    <w:p w14:paraId="4E96FE84" w14:textId="77777777" w:rsidR="00361609" w:rsidRDefault="008308AA">
      <w:pPr>
        <w:spacing w:line="360" w:lineRule="auto"/>
        <w:ind w:firstLine="480"/>
        <w:rPr>
          <w:rFonts w:ascii="彩虹粗仿宋" w:eastAsia="彩虹粗仿宋" w:hAnsi="彩虹粗仿宋" w:cs="彩虹粗仿宋"/>
          <w:sz w:val="28"/>
          <w:szCs w:val="28"/>
        </w:rPr>
      </w:pPr>
      <w:r>
        <w:rPr>
          <w:rFonts w:ascii="彩虹粗仿宋" w:eastAsia="彩虹粗仿宋" w:hAnsi="彩虹粗仿宋" w:cs="彩虹粗仿宋" w:hint="eastAsia"/>
          <w:sz w:val="28"/>
          <w:szCs w:val="28"/>
        </w:rPr>
        <w:t>（6）可维护性：软件的代码是否具有良好的可读性和可维护性，是否方便对软件进行后续的升级和维护。</w:t>
      </w:r>
    </w:p>
    <w:p w14:paraId="62A6D9CF" w14:textId="77777777" w:rsidR="00361609" w:rsidRDefault="008308AA">
      <w:pPr>
        <w:pStyle w:val="a7"/>
        <w:ind w:firstLine="560"/>
        <w:rPr>
          <w:rFonts w:ascii="彩虹粗仿宋" w:eastAsia="彩虹粗仿宋" w:hAnsi="彩虹粗仿宋" w:cs="彩虹粗仿宋"/>
          <w:szCs w:val="28"/>
        </w:rPr>
      </w:pPr>
      <w:r>
        <w:rPr>
          <w:rFonts w:ascii="彩虹粗仿宋" w:eastAsia="彩虹粗仿宋" w:hAnsi="彩虹粗仿宋" w:cs="彩虹粗仿宋" w:hint="eastAsia"/>
          <w:szCs w:val="28"/>
        </w:rPr>
        <w:t>（7）软件优化：按阶段要求完成个性化需求。</w:t>
      </w:r>
    </w:p>
    <w:p w14:paraId="1CF6B81E" w14:textId="77777777" w:rsidR="00361609" w:rsidRDefault="008308AA">
      <w:pPr>
        <w:pStyle w:val="a7"/>
        <w:ind w:firstLine="560"/>
        <w:rPr>
          <w:rFonts w:ascii="彩虹粗仿宋" w:eastAsia="彩虹粗仿宋" w:hAnsi="彩虹粗仿宋" w:cs="彩虹粗仿宋"/>
          <w:szCs w:val="28"/>
        </w:rPr>
      </w:pPr>
      <w:r>
        <w:rPr>
          <w:rFonts w:ascii="彩虹粗仿宋" w:eastAsia="彩虹粗仿宋" w:hAnsi="彩虹粗仿宋" w:cs="彩虹粗仿宋" w:hint="eastAsia"/>
          <w:szCs w:val="28"/>
        </w:rPr>
        <w:t>（</w:t>
      </w:r>
      <w:r>
        <w:rPr>
          <w:rFonts w:ascii="彩虹粗仿宋" w:eastAsia="彩虹粗仿宋" w:hAnsi="彩虹粗仿宋" w:cs="彩虹粗仿宋"/>
          <w:szCs w:val="28"/>
        </w:rPr>
        <w:t>8</w:t>
      </w:r>
      <w:r>
        <w:rPr>
          <w:rFonts w:ascii="彩虹粗仿宋" w:eastAsia="彩虹粗仿宋" w:hAnsi="彩虹粗仿宋" w:cs="彩虹粗仿宋" w:hint="eastAsia"/>
          <w:szCs w:val="28"/>
        </w:rPr>
        <w:t>）满意度要求：根据招标人开展的软件满意度调查结果，系统用户满意度</w:t>
      </w:r>
      <w:r>
        <w:rPr>
          <w:rFonts w:ascii="Cambria Math" w:eastAsia="彩虹粗仿宋" w:hAnsi="Cambria Math" w:cs="Cambria Math"/>
          <w:szCs w:val="28"/>
        </w:rPr>
        <w:t>⩾</w:t>
      </w:r>
      <w:r>
        <w:rPr>
          <w:rFonts w:ascii="彩虹粗仿宋" w:eastAsia="彩虹粗仿宋" w:hAnsi="彩虹粗仿宋" w:cs="彩虹粗仿宋"/>
          <w:szCs w:val="28"/>
        </w:rPr>
        <w:t>80%</w:t>
      </w:r>
      <w:r>
        <w:rPr>
          <w:rFonts w:ascii="彩虹粗仿宋" w:eastAsia="彩虹粗仿宋" w:hAnsi="彩虹粗仿宋" w:cs="彩虹粗仿宋" w:hint="eastAsia"/>
          <w:szCs w:val="28"/>
        </w:rPr>
        <w:t>。</w:t>
      </w:r>
    </w:p>
    <w:p w14:paraId="11AEE65F" w14:textId="77777777" w:rsidR="00361609" w:rsidRDefault="008308AA">
      <w:pPr>
        <w:spacing w:line="360" w:lineRule="auto"/>
        <w:ind w:firstLine="480"/>
        <w:rPr>
          <w:rFonts w:ascii="彩虹粗仿宋" w:eastAsia="彩虹粗仿宋" w:hAnsi="彩虹粗仿宋" w:cs="彩虹粗仿宋"/>
          <w:sz w:val="28"/>
          <w:szCs w:val="28"/>
        </w:rPr>
      </w:pPr>
      <w:r>
        <w:rPr>
          <w:rFonts w:ascii="彩虹粗仿宋" w:eastAsia="彩虹粗仿宋" w:hAnsi="彩虹粗仿宋" w:cs="彩虹粗仿宋" w:hint="eastAsia"/>
          <w:sz w:val="28"/>
          <w:szCs w:val="28"/>
        </w:rPr>
        <w:t>（</w:t>
      </w:r>
      <w:r>
        <w:rPr>
          <w:rFonts w:ascii="彩虹粗仿宋" w:eastAsia="彩虹粗仿宋" w:hAnsi="彩虹粗仿宋" w:cs="彩虹粗仿宋"/>
          <w:sz w:val="28"/>
          <w:szCs w:val="28"/>
        </w:rPr>
        <w:t>9</w:t>
      </w:r>
      <w:r>
        <w:rPr>
          <w:rFonts w:ascii="彩虹粗仿宋" w:eastAsia="彩虹粗仿宋" w:hAnsi="彩虹粗仿宋" w:cs="彩虹粗仿宋" w:hint="eastAsia"/>
          <w:sz w:val="28"/>
          <w:szCs w:val="28"/>
        </w:rPr>
        <w:t>）文档齐全：应提供完整的项目文档，包括但不限于需求说明书、设计文档、用户手册、测试报告、运维手册等。文档内容应准确、详细，能够全面反映项目成果。</w:t>
      </w:r>
    </w:p>
    <w:p w14:paraId="7DC88ADF" w14:textId="77777777" w:rsidR="00361609" w:rsidRDefault="008308AA">
      <w:pPr>
        <w:spacing w:line="360" w:lineRule="auto"/>
        <w:ind w:firstLine="480"/>
        <w:rPr>
          <w:rFonts w:ascii="彩虹粗仿宋" w:eastAsia="彩虹粗仿宋" w:hAnsi="彩虹粗仿宋" w:cs="彩虹粗仿宋"/>
          <w:b/>
          <w:sz w:val="28"/>
          <w:szCs w:val="28"/>
        </w:rPr>
      </w:pPr>
      <w:r>
        <w:rPr>
          <w:rFonts w:ascii="彩虹粗仿宋" w:eastAsia="彩虹粗仿宋" w:hAnsi="彩虹粗仿宋" w:cs="彩虹粗仿宋"/>
          <w:b/>
          <w:sz w:val="28"/>
          <w:szCs w:val="28"/>
        </w:rPr>
        <w:t>5</w:t>
      </w:r>
      <w:r>
        <w:rPr>
          <w:rFonts w:ascii="彩虹粗仿宋" w:eastAsia="彩虹粗仿宋" w:hAnsi="彩虹粗仿宋" w:cs="彩虹粗仿宋" w:hint="eastAsia"/>
          <w:b/>
          <w:sz w:val="28"/>
          <w:szCs w:val="28"/>
        </w:rPr>
        <w:t>.2.</w:t>
      </w:r>
      <w:r>
        <w:rPr>
          <w:rFonts w:ascii="彩虹粗仿宋" w:eastAsia="彩虹粗仿宋" w:hAnsi="彩虹粗仿宋" w:cs="彩虹粗仿宋"/>
          <w:b/>
          <w:sz w:val="28"/>
          <w:szCs w:val="28"/>
        </w:rPr>
        <w:t>3</w:t>
      </w:r>
      <w:r>
        <w:rPr>
          <w:rFonts w:ascii="彩虹粗仿宋" w:eastAsia="彩虹粗仿宋" w:hAnsi="彩虹粗仿宋" w:cs="彩虹粗仿宋" w:hint="eastAsia"/>
          <w:b/>
          <w:sz w:val="28"/>
          <w:szCs w:val="28"/>
        </w:rPr>
        <w:t>整体验收</w:t>
      </w:r>
    </w:p>
    <w:p w14:paraId="11848E57" w14:textId="77777777" w:rsidR="00361609" w:rsidRDefault="008308AA">
      <w:pPr>
        <w:spacing w:line="360" w:lineRule="auto"/>
        <w:ind w:firstLine="480"/>
        <w:rPr>
          <w:rFonts w:ascii="彩虹粗仿宋" w:eastAsia="彩虹粗仿宋" w:hAnsi="彩虹粗仿宋" w:cs="彩虹粗仿宋"/>
          <w:sz w:val="28"/>
          <w:szCs w:val="28"/>
        </w:rPr>
      </w:pPr>
      <w:r>
        <w:rPr>
          <w:rFonts w:ascii="彩虹粗仿宋" w:eastAsia="彩虹粗仿宋" w:hAnsi="彩虹粗仿宋" w:cs="彩虹粗仿宋" w:hint="eastAsia"/>
          <w:sz w:val="28"/>
          <w:szCs w:val="28"/>
        </w:rPr>
        <w:t>对于整个项目验收是在各项测试均达到招标文件要求的功能和性能要求，并通过试运行</w:t>
      </w:r>
      <w:r>
        <w:rPr>
          <w:rFonts w:ascii="彩虹粗仿宋" w:eastAsia="彩虹粗仿宋" w:hAnsi="彩虹粗仿宋" w:cs="彩虹粗仿宋"/>
          <w:sz w:val="28"/>
          <w:szCs w:val="28"/>
        </w:rPr>
        <w:t>1</w:t>
      </w:r>
      <w:r>
        <w:rPr>
          <w:rFonts w:ascii="彩虹粗仿宋" w:eastAsia="彩虹粗仿宋" w:hAnsi="彩虹粗仿宋" w:cs="彩虹粗仿宋" w:hint="eastAsia"/>
          <w:sz w:val="28"/>
          <w:szCs w:val="28"/>
        </w:rPr>
        <w:t>个月之后系统的正常运行后进行。若经过试运行后系统运行正常，不出现任何软件问题，用户认为验收合格后，</w:t>
      </w:r>
      <w:r>
        <w:rPr>
          <w:rFonts w:ascii="彩虹粗仿宋" w:eastAsia="彩虹粗仿宋" w:hAnsi="彩虹粗仿宋" w:cs="彩虹粗仿宋" w:hint="eastAsia"/>
          <w:sz w:val="28"/>
          <w:szCs w:val="28"/>
        </w:rPr>
        <w:lastRenderedPageBreak/>
        <w:t>则投标人负责将系统的全部有关产品说明书，原厂家安装手册、技术文件、资料及安装、测试、验收报告等文档汇集成册交付中国建设银行股份有限公司广州荔湾支行，三方在验收报告上签字确认。</w:t>
      </w:r>
    </w:p>
    <w:p w14:paraId="255566DD" w14:textId="77777777" w:rsidR="00361609" w:rsidRDefault="008308AA">
      <w:pPr>
        <w:widowControl/>
        <w:spacing w:line="360" w:lineRule="auto"/>
        <w:ind w:firstLineChars="200" w:firstLine="562"/>
        <w:rPr>
          <w:rFonts w:ascii="彩虹粗仿宋" w:eastAsia="彩虹粗仿宋" w:hAnsi="彩虹粗仿宋" w:cs="彩虹粗仿宋"/>
          <w:b/>
          <w:sz w:val="28"/>
          <w:szCs w:val="28"/>
        </w:rPr>
      </w:pPr>
      <w:bookmarkStart w:id="63" w:name="_Toc99309201"/>
      <w:bookmarkStart w:id="64" w:name="_Toc99309476"/>
      <w:bookmarkStart w:id="65" w:name="_Toc224030853"/>
      <w:bookmarkEnd w:id="50"/>
      <w:bookmarkEnd w:id="51"/>
      <w:bookmarkEnd w:id="52"/>
      <w:bookmarkEnd w:id="53"/>
      <w:bookmarkEnd w:id="54"/>
      <w:bookmarkEnd w:id="55"/>
      <w:r>
        <w:rPr>
          <w:rFonts w:ascii="彩虹粗仿宋" w:eastAsia="彩虹粗仿宋" w:hAnsi="彩虹粗仿宋" w:cs="彩虹粗仿宋"/>
          <w:b/>
          <w:sz w:val="28"/>
          <w:szCs w:val="28"/>
        </w:rPr>
        <w:t>5</w:t>
      </w:r>
      <w:r>
        <w:rPr>
          <w:rFonts w:ascii="彩虹粗仿宋" w:eastAsia="彩虹粗仿宋" w:hAnsi="彩虹粗仿宋" w:cs="彩虹粗仿宋" w:hint="eastAsia"/>
          <w:b/>
          <w:sz w:val="28"/>
          <w:szCs w:val="28"/>
        </w:rPr>
        <w:t>.3售后服务要求</w:t>
      </w:r>
    </w:p>
    <w:p w14:paraId="5857FC28" w14:textId="77777777" w:rsidR="00361609" w:rsidRDefault="008308AA">
      <w:pPr>
        <w:spacing w:line="360" w:lineRule="auto"/>
        <w:ind w:firstLine="480"/>
        <w:rPr>
          <w:rFonts w:ascii="彩虹粗仿宋" w:eastAsia="彩虹粗仿宋" w:hAnsi="彩虹粗仿宋" w:cs="彩虹粗仿宋"/>
          <w:sz w:val="28"/>
          <w:szCs w:val="28"/>
        </w:rPr>
      </w:pPr>
      <w:r>
        <w:rPr>
          <w:rFonts w:ascii="彩虹粗仿宋" w:eastAsia="彩虹粗仿宋" w:hAnsi="彩虹粗仿宋" w:cs="彩虹粗仿宋"/>
          <w:sz w:val="28"/>
          <w:szCs w:val="28"/>
        </w:rPr>
        <w:t>5</w:t>
      </w:r>
      <w:r>
        <w:rPr>
          <w:rFonts w:ascii="彩虹粗仿宋" w:eastAsia="彩虹粗仿宋" w:hAnsi="彩虹粗仿宋" w:cs="彩虹粗仿宋" w:hint="eastAsia"/>
          <w:sz w:val="28"/>
          <w:szCs w:val="28"/>
        </w:rPr>
        <w:t>.3.1服务期限</w:t>
      </w:r>
    </w:p>
    <w:p w14:paraId="42717C7F" w14:textId="77777777" w:rsidR="00361609" w:rsidRDefault="008308AA">
      <w:pPr>
        <w:widowControl/>
        <w:spacing w:line="360" w:lineRule="auto"/>
        <w:ind w:firstLineChars="200" w:firstLine="560"/>
        <w:rPr>
          <w:rFonts w:ascii="彩虹粗仿宋" w:eastAsia="彩虹粗仿宋" w:hAnsi="彩虹粗仿宋" w:cs="彩虹粗仿宋"/>
          <w:sz w:val="28"/>
          <w:szCs w:val="28"/>
        </w:rPr>
      </w:pPr>
      <w:proofErr w:type="gramStart"/>
      <w:r>
        <w:rPr>
          <w:rFonts w:ascii="彩虹粗仿宋" w:eastAsia="彩虹粗仿宋" w:hAnsi="彩虹粗仿宋" w:cs="彩虹粗仿宋" w:hint="eastAsia"/>
          <w:sz w:val="28"/>
          <w:szCs w:val="28"/>
        </w:rPr>
        <w:t>自项目</w:t>
      </w:r>
      <w:proofErr w:type="gramEnd"/>
      <w:r>
        <w:rPr>
          <w:rFonts w:ascii="彩虹粗仿宋" w:eastAsia="彩虹粗仿宋" w:hAnsi="彩虹粗仿宋" w:cs="彩虹粗仿宋" w:hint="eastAsia"/>
          <w:sz w:val="28"/>
          <w:szCs w:val="28"/>
        </w:rPr>
        <w:t>验收合格之日起，提供为期不少于</w:t>
      </w:r>
      <w:r>
        <w:rPr>
          <w:rFonts w:ascii="彩虹粗仿宋" w:eastAsia="彩虹粗仿宋" w:hAnsi="彩虹粗仿宋" w:cs="彩虹粗仿宋"/>
          <w:sz w:val="28"/>
          <w:szCs w:val="28"/>
        </w:rPr>
        <w:t>1</w:t>
      </w:r>
      <w:r>
        <w:rPr>
          <w:rFonts w:ascii="彩虹粗仿宋" w:eastAsia="彩虹粗仿宋" w:hAnsi="彩虹粗仿宋" w:cs="彩虹粗仿宋" w:hint="eastAsia"/>
          <w:sz w:val="28"/>
          <w:szCs w:val="28"/>
        </w:rPr>
        <w:t>年（含）的</w:t>
      </w:r>
      <w:proofErr w:type="gramStart"/>
      <w:r>
        <w:rPr>
          <w:rFonts w:ascii="彩虹粗仿宋" w:eastAsia="彩虹粗仿宋" w:hAnsi="彩虹粗仿宋" w:cs="彩虹粗仿宋" w:hint="eastAsia"/>
          <w:sz w:val="28"/>
          <w:szCs w:val="28"/>
        </w:rPr>
        <w:t>免费维保服务</w:t>
      </w:r>
      <w:proofErr w:type="gramEnd"/>
      <w:r>
        <w:rPr>
          <w:rFonts w:ascii="彩虹粗仿宋" w:eastAsia="彩虹粗仿宋" w:hAnsi="彩虹粗仿宋" w:cs="彩虹粗仿宋" w:hint="eastAsia"/>
          <w:sz w:val="28"/>
          <w:szCs w:val="28"/>
        </w:rPr>
        <w:t>。</w:t>
      </w:r>
    </w:p>
    <w:p w14:paraId="16C1F88B" w14:textId="77777777" w:rsidR="00361609" w:rsidRDefault="008308AA">
      <w:pPr>
        <w:spacing w:line="360" w:lineRule="auto"/>
        <w:ind w:firstLine="480"/>
        <w:rPr>
          <w:rFonts w:ascii="彩虹粗仿宋" w:eastAsia="彩虹粗仿宋" w:hAnsi="彩虹粗仿宋" w:cs="彩虹粗仿宋"/>
          <w:sz w:val="28"/>
          <w:szCs w:val="28"/>
        </w:rPr>
      </w:pPr>
      <w:r>
        <w:rPr>
          <w:rFonts w:ascii="彩虹粗仿宋" w:eastAsia="彩虹粗仿宋" w:hAnsi="彩虹粗仿宋" w:cs="彩虹粗仿宋"/>
          <w:sz w:val="28"/>
          <w:szCs w:val="28"/>
        </w:rPr>
        <w:t>5</w:t>
      </w:r>
      <w:r>
        <w:rPr>
          <w:rFonts w:ascii="彩虹粗仿宋" w:eastAsia="彩虹粗仿宋" w:hAnsi="彩虹粗仿宋" w:cs="彩虹粗仿宋" w:hint="eastAsia"/>
          <w:sz w:val="28"/>
          <w:szCs w:val="28"/>
        </w:rPr>
        <w:t>.3.2售后服务方案</w:t>
      </w:r>
    </w:p>
    <w:p w14:paraId="2A68AF42" w14:textId="77777777" w:rsidR="00361609" w:rsidRDefault="008308AA">
      <w:pPr>
        <w:widowControl/>
        <w:spacing w:line="360" w:lineRule="auto"/>
        <w:ind w:firstLineChars="200" w:firstLine="560"/>
        <w:rPr>
          <w:rFonts w:ascii="彩虹粗仿宋" w:eastAsia="彩虹粗仿宋" w:hAnsi="彩虹粗仿宋" w:cs="彩虹粗仿宋"/>
          <w:sz w:val="28"/>
          <w:szCs w:val="28"/>
        </w:rPr>
      </w:pPr>
      <w:r>
        <w:rPr>
          <w:rFonts w:ascii="彩虹粗仿宋" w:eastAsia="彩虹粗仿宋" w:hAnsi="彩虹粗仿宋" w:cs="彩虹粗仿宋" w:hint="eastAsia"/>
          <w:sz w:val="28"/>
          <w:szCs w:val="28"/>
        </w:rPr>
        <w:t>需为本项目提供一套完整且切实可行的售后服务方案，确保系统长期稳定运行。包括但不限于提供充足而富有成效的技术支持和售后服务措施，质保期限、用户报障后的现场响应时间、故障排除时间等。</w:t>
      </w:r>
    </w:p>
    <w:p w14:paraId="0D184AC0" w14:textId="77777777" w:rsidR="00361609" w:rsidRDefault="008308AA">
      <w:pPr>
        <w:spacing w:line="360" w:lineRule="auto"/>
        <w:ind w:firstLine="480"/>
        <w:rPr>
          <w:rFonts w:ascii="彩虹粗仿宋" w:eastAsia="彩虹粗仿宋" w:hAnsi="彩虹粗仿宋" w:cs="彩虹粗仿宋"/>
          <w:sz w:val="28"/>
          <w:szCs w:val="28"/>
        </w:rPr>
      </w:pPr>
      <w:r>
        <w:rPr>
          <w:rFonts w:ascii="彩虹粗仿宋" w:eastAsia="彩虹粗仿宋" w:hAnsi="彩虹粗仿宋" w:cs="彩虹粗仿宋"/>
          <w:sz w:val="28"/>
          <w:szCs w:val="28"/>
        </w:rPr>
        <w:t>5</w:t>
      </w:r>
      <w:r>
        <w:rPr>
          <w:rFonts w:ascii="彩虹粗仿宋" w:eastAsia="彩虹粗仿宋" w:hAnsi="彩虹粗仿宋" w:cs="彩虹粗仿宋" w:hint="eastAsia"/>
          <w:sz w:val="28"/>
          <w:szCs w:val="28"/>
        </w:rPr>
        <w:t>.3.3服务方式</w:t>
      </w:r>
    </w:p>
    <w:p w14:paraId="77F85E12" w14:textId="77777777" w:rsidR="00361609" w:rsidRDefault="008308AA">
      <w:pPr>
        <w:widowControl/>
        <w:spacing w:line="360" w:lineRule="auto"/>
        <w:ind w:firstLineChars="200" w:firstLine="560"/>
        <w:rPr>
          <w:rFonts w:ascii="彩虹粗仿宋" w:eastAsia="彩虹粗仿宋" w:hAnsi="彩虹粗仿宋" w:cs="彩虹粗仿宋"/>
          <w:sz w:val="28"/>
          <w:szCs w:val="28"/>
        </w:rPr>
      </w:pPr>
      <w:r>
        <w:rPr>
          <w:rFonts w:ascii="彩虹粗仿宋" w:eastAsia="彩虹粗仿宋" w:hAnsi="彩虹粗仿宋" w:cs="彩虹粗仿宋" w:hint="eastAsia"/>
          <w:sz w:val="28"/>
          <w:szCs w:val="28"/>
        </w:rPr>
        <w:t>至少提供以下三种服务方式：</w:t>
      </w:r>
    </w:p>
    <w:p w14:paraId="0E3DCCD5" w14:textId="77777777" w:rsidR="00361609" w:rsidRDefault="008308AA">
      <w:pPr>
        <w:widowControl/>
        <w:spacing w:line="360" w:lineRule="auto"/>
        <w:ind w:firstLineChars="200" w:firstLine="560"/>
        <w:rPr>
          <w:rFonts w:ascii="彩虹粗仿宋" w:eastAsia="彩虹粗仿宋" w:hAnsi="彩虹粗仿宋" w:cs="彩虹粗仿宋"/>
          <w:sz w:val="28"/>
          <w:szCs w:val="28"/>
        </w:rPr>
      </w:pPr>
      <w:r>
        <w:rPr>
          <w:rFonts w:ascii="彩虹粗仿宋" w:eastAsia="彩虹粗仿宋" w:hAnsi="彩虹粗仿宋" w:cs="彩虹粗仿宋" w:hint="eastAsia"/>
          <w:sz w:val="28"/>
          <w:szCs w:val="28"/>
        </w:rPr>
        <w:t>（1）7×24小时热线电话</w:t>
      </w:r>
    </w:p>
    <w:p w14:paraId="73E7B741" w14:textId="77777777" w:rsidR="00361609" w:rsidRDefault="008308AA">
      <w:pPr>
        <w:widowControl/>
        <w:spacing w:line="360" w:lineRule="auto"/>
        <w:ind w:firstLineChars="200" w:firstLine="560"/>
        <w:rPr>
          <w:rFonts w:ascii="彩虹粗仿宋" w:eastAsia="彩虹粗仿宋" w:hAnsi="彩虹粗仿宋" w:cs="彩虹粗仿宋"/>
          <w:sz w:val="28"/>
          <w:szCs w:val="28"/>
        </w:rPr>
      </w:pPr>
      <w:r>
        <w:rPr>
          <w:rFonts w:ascii="彩虹粗仿宋" w:eastAsia="彩虹粗仿宋" w:hAnsi="彩虹粗仿宋" w:cs="彩虹粗仿宋" w:hint="eastAsia"/>
          <w:sz w:val="28"/>
          <w:szCs w:val="28"/>
        </w:rPr>
        <w:t>（2）远程网络支持</w:t>
      </w:r>
    </w:p>
    <w:p w14:paraId="1B6E3B71" w14:textId="77777777" w:rsidR="00361609" w:rsidRDefault="008308AA">
      <w:pPr>
        <w:widowControl/>
        <w:spacing w:line="360" w:lineRule="auto"/>
        <w:ind w:firstLineChars="200" w:firstLine="560"/>
        <w:rPr>
          <w:rFonts w:ascii="彩虹粗仿宋" w:eastAsia="彩虹粗仿宋" w:hAnsi="彩虹粗仿宋" w:cs="彩虹粗仿宋"/>
          <w:sz w:val="28"/>
          <w:szCs w:val="28"/>
        </w:rPr>
      </w:pPr>
      <w:r>
        <w:rPr>
          <w:rFonts w:ascii="彩虹粗仿宋" w:eastAsia="彩虹粗仿宋" w:hAnsi="彩虹粗仿宋" w:cs="彩虹粗仿宋" w:hint="eastAsia"/>
          <w:sz w:val="28"/>
          <w:szCs w:val="28"/>
        </w:rPr>
        <w:t>（3）现场服务</w:t>
      </w:r>
    </w:p>
    <w:p w14:paraId="6EEB1738" w14:textId="77777777" w:rsidR="00361609" w:rsidRDefault="008308AA">
      <w:pPr>
        <w:widowControl/>
        <w:spacing w:line="360" w:lineRule="auto"/>
        <w:ind w:firstLineChars="200" w:firstLine="560"/>
        <w:rPr>
          <w:rFonts w:ascii="彩虹粗仿宋" w:eastAsia="彩虹粗仿宋" w:hAnsi="彩虹粗仿宋" w:cs="彩虹粗仿宋"/>
          <w:sz w:val="28"/>
          <w:szCs w:val="28"/>
        </w:rPr>
      </w:pPr>
      <w:r>
        <w:rPr>
          <w:rFonts w:ascii="彩虹粗仿宋" w:eastAsia="彩虹粗仿宋" w:hAnsi="彩虹粗仿宋" w:cs="彩虹粗仿宋"/>
          <w:sz w:val="28"/>
          <w:szCs w:val="28"/>
        </w:rPr>
        <w:t>5</w:t>
      </w:r>
      <w:r>
        <w:rPr>
          <w:rFonts w:ascii="彩虹粗仿宋" w:eastAsia="彩虹粗仿宋" w:hAnsi="彩虹粗仿宋" w:cs="彩虹粗仿宋" w:hint="eastAsia"/>
          <w:sz w:val="28"/>
          <w:szCs w:val="28"/>
        </w:rPr>
        <w:t>.3.4响应与解决时效</w:t>
      </w:r>
    </w:p>
    <w:p w14:paraId="4BE6AFE3" w14:textId="77777777" w:rsidR="00361609" w:rsidRDefault="008308AA">
      <w:pPr>
        <w:widowControl/>
        <w:spacing w:line="360" w:lineRule="auto"/>
        <w:ind w:firstLineChars="200" w:firstLine="560"/>
        <w:rPr>
          <w:rFonts w:ascii="彩虹粗仿宋" w:eastAsia="彩虹粗仿宋" w:hAnsi="彩虹粗仿宋" w:cs="彩虹粗仿宋"/>
          <w:sz w:val="28"/>
          <w:szCs w:val="28"/>
        </w:rPr>
      </w:pPr>
      <w:r>
        <w:rPr>
          <w:rFonts w:ascii="彩虹粗仿宋" w:eastAsia="彩虹粗仿宋" w:hAnsi="彩虹粗仿宋" w:cs="彩虹粗仿宋" w:hint="eastAsia"/>
          <w:sz w:val="28"/>
          <w:szCs w:val="28"/>
        </w:rPr>
        <w:t>通过热线电话和远程网络提供技术咨询和即时服务，用户报障后，技术人员即时响应；</w:t>
      </w:r>
      <w:proofErr w:type="gramStart"/>
      <w:r>
        <w:rPr>
          <w:rFonts w:ascii="彩虹粗仿宋" w:eastAsia="彩虹粗仿宋" w:hAnsi="彩虹粗仿宋" w:cs="彩虹粗仿宋" w:hint="eastAsia"/>
          <w:sz w:val="28"/>
          <w:szCs w:val="28"/>
        </w:rPr>
        <w:t>若电话</w:t>
      </w:r>
      <w:proofErr w:type="gramEnd"/>
      <w:r>
        <w:rPr>
          <w:rFonts w:ascii="彩虹粗仿宋" w:eastAsia="彩虹粗仿宋" w:hAnsi="彩虹粗仿宋" w:cs="彩虹粗仿宋" w:hint="eastAsia"/>
          <w:sz w:val="28"/>
          <w:szCs w:val="28"/>
        </w:rPr>
        <w:t>或远程方式无法解决问题，将根据故障对系统的影响程度和紧急程度，在</w:t>
      </w:r>
      <w:r>
        <w:rPr>
          <w:rFonts w:ascii="彩虹粗仿宋" w:eastAsia="彩虹粗仿宋" w:hAnsi="彩虹粗仿宋" w:cs="彩虹粗仿宋"/>
          <w:sz w:val="28"/>
          <w:szCs w:val="28"/>
        </w:rPr>
        <w:t>2-4</w:t>
      </w:r>
      <w:r>
        <w:rPr>
          <w:rFonts w:ascii="彩虹粗仿宋" w:eastAsia="彩虹粗仿宋" w:hAnsi="彩虹粗仿宋" w:cs="彩虹粗仿宋" w:hint="eastAsia"/>
          <w:sz w:val="28"/>
          <w:szCs w:val="28"/>
        </w:rPr>
        <w:t>小时内（从招标人故障报告时间起算）派技术人员到达现场处理（不可抗力因素除外）。</w:t>
      </w:r>
    </w:p>
    <w:p w14:paraId="6BF66AB5" w14:textId="77777777" w:rsidR="00361609" w:rsidRDefault="008308AA">
      <w:pPr>
        <w:widowControl/>
        <w:spacing w:line="360" w:lineRule="auto"/>
        <w:ind w:firstLineChars="200" w:firstLine="560"/>
        <w:rPr>
          <w:rFonts w:ascii="彩虹粗仿宋" w:eastAsia="彩虹粗仿宋" w:hAnsi="彩虹粗仿宋" w:cs="彩虹粗仿宋"/>
          <w:sz w:val="28"/>
          <w:szCs w:val="28"/>
        </w:rPr>
      </w:pPr>
      <w:r>
        <w:rPr>
          <w:rFonts w:ascii="彩虹粗仿宋" w:eastAsia="彩虹粗仿宋" w:hAnsi="彩虹粗仿宋" w:cs="彩虹粗仿宋"/>
          <w:sz w:val="28"/>
          <w:szCs w:val="28"/>
        </w:rPr>
        <w:t>5</w:t>
      </w:r>
      <w:r>
        <w:rPr>
          <w:rFonts w:ascii="彩虹粗仿宋" w:eastAsia="彩虹粗仿宋" w:hAnsi="彩虹粗仿宋" w:cs="彩虹粗仿宋" w:hint="eastAsia"/>
          <w:sz w:val="28"/>
          <w:szCs w:val="28"/>
        </w:rPr>
        <w:t>.3.5定期巡检</w:t>
      </w:r>
    </w:p>
    <w:p w14:paraId="67689A63" w14:textId="77777777" w:rsidR="00361609" w:rsidRDefault="008308AA">
      <w:pPr>
        <w:widowControl/>
        <w:spacing w:line="360" w:lineRule="auto"/>
        <w:ind w:firstLineChars="200" w:firstLine="560"/>
        <w:rPr>
          <w:rFonts w:ascii="彩虹粗仿宋" w:eastAsia="彩虹粗仿宋" w:hAnsi="彩虹粗仿宋" w:cs="彩虹粗仿宋"/>
          <w:sz w:val="28"/>
          <w:szCs w:val="28"/>
        </w:rPr>
      </w:pPr>
      <w:r>
        <w:rPr>
          <w:rFonts w:ascii="彩虹粗仿宋" w:eastAsia="彩虹粗仿宋" w:hAnsi="彩虹粗仿宋" w:cs="彩虹粗仿宋" w:hint="eastAsia"/>
          <w:sz w:val="28"/>
          <w:szCs w:val="28"/>
        </w:rPr>
        <w:lastRenderedPageBreak/>
        <w:t>至少每半年提供一次免费巡检，对系统使用情况进行跟踪和回访，主动了解潜在问题，并提供及时的技术支持与解决方案。</w:t>
      </w:r>
    </w:p>
    <w:p w14:paraId="5A8CC508" w14:textId="77777777" w:rsidR="00361609" w:rsidRDefault="008308AA">
      <w:pPr>
        <w:widowControl/>
        <w:spacing w:line="360" w:lineRule="auto"/>
        <w:ind w:firstLineChars="200" w:firstLine="560"/>
        <w:rPr>
          <w:rFonts w:ascii="彩虹粗仿宋" w:eastAsia="彩虹粗仿宋" w:hAnsi="彩虹粗仿宋" w:cs="彩虹粗仿宋"/>
          <w:sz w:val="28"/>
          <w:szCs w:val="28"/>
        </w:rPr>
      </w:pPr>
      <w:r>
        <w:rPr>
          <w:rFonts w:ascii="彩虹粗仿宋" w:eastAsia="彩虹粗仿宋" w:hAnsi="彩虹粗仿宋" w:cs="彩虹粗仿宋" w:hint="eastAsia"/>
          <w:sz w:val="28"/>
          <w:szCs w:val="28"/>
        </w:rPr>
        <w:t>5.3.6系统升级和改造要求</w:t>
      </w:r>
    </w:p>
    <w:p w14:paraId="6FDA69C5" w14:textId="06890B95" w:rsidR="00361609" w:rsidRPr="007E343C" w:rsidRDefault="008308AA">
      <w:pPr>
        <w:widowControl/>
        <w:spacing w:line="360" w:lineRule="auto"/>
        <w:ind w:firstLineChars="200" w:firstLine="560"/>
        <w:rPr>
          <w:rFonts w:ascii="彩虹粗仿宋" w:eastAsia="彩虹粗仿宋" w:hAnsi="彩虹粗仿宋" w:cs="彩虹粗仿宋"/>
          <w:color w:val="000000" w:themeColor="text1"/>
          <w:sz w:val="28"/>
          <w:szCs w:val="28"/>
        </w:rPr>
      </w:pPr>
      <w:r w:rsidRPr="007E343C">
        <w:rPr>
          <w:rFonts w:ascii="彩虹粗仿宋" w:eastAsia="彩虹粗仿宋" w:hAnsi="彩虹粗仿宋" w:cs="彩虹粗仿宋" w:hint="eastAsia"/>
          <w:color w:val="000000" w:themeColor="text1"/>
          <w:sz w:val="28"/>
          <w:szCs w:val="28"/>
        </w:rPr>
        <w:t>软件运维期满前，项目范围内的需求、系统缺陷修复改造、系统完善或优化改造等须无条件响应，相关改造费用已包含在报价总额。服务期内，对于采购需求中未明确列出但属于优化“自助服务”范畴或与本项目应用场景相关的合理需求，以及因国家或地方政策法规变化导致的系统适应性改造，投标人须无条件响应，相关改造费用已包含在本次投标总价中，不再另行收费。</w:t>
      </w:r>
    </w:p>
    <w:p w14:paraId="32F7B2E3" w14:textId="77777777" w:rsidR="00361609" w:rsidRDefault="008308AA">
      <w:pPr>
        <w:widowControl/>
        <w:spacing w:line="360" w:lineRule="auto"/>
        <w:ind w:firstLineChars="200" w:firstLine="560"/>
        <w:rPr>
          <w:rFonts w:ascii="彩虹粗仿宋" w:eastAsia="彩虹粗仿宋" w:hAnsi="彩虹粗仿宋" w:cs="彩虹粗仿宋"/>
          <w:sz w:val="28"/>
          <w:szCs w:val="28"/>
        </w:rPr>
      </w:pPr>
      <w:r>
        <w:rPr>
          <w:rFonts w:ascii="彩虹粗仿宋" w:eastAsia="彩虹粗仿宋" w:hAnsi="彩虹粗仿宋" w:cs="彩虹粗仿宋"/>
          <w:sz w:val="28"/>
          <w:szCs w:val="28"/>
        </w:rPr>
        <w:t>5</w:t>
      </w:r>
      <w:r>
        <w:rPr>
          <w:rFonts w:ascii="彩虹粗仿宋" w:eastAsia="彩虹粗仿宋" w:hAnsi="彩虹粗仿宋" w:cs="彩虹粗仿宋" w:hint="eastAsia"/>
          <w:sz w:val="28"/>
          <w:szCs w:val="28"/>
        </w:rPr>
        <w:t>.4款项支付要求及所有权</w:t>
      </w:r>
    </w:p>
    <w:p w14:paraId="63969005" w14:textId="77777777" w:rsidR="00361609" w:rsidRDefault="008308AA">
      <w:pPr>
        <w:widowControl/>
        <w:spacing w:line="360" w:lineRule="auto"/>
        <w:ind w:firstLineChars="200" w:firstLine="560"/>
        <w:rPr>
          <w:rFonts w:ascii="彩虹粗仿宋" w:eastAsia="彩虹粗仿宋" w:hAnsi="彩虹粗仿宋" w:cs="彩虹粗仿宋"/>
          <w:sz w:val="28"/>
          <w:szCs w:val="28"/>
        </w:rPr>
      </w:pPr>
      <w:r>
        <w:rPr>
          <w:rFonts w:ascii="彩虹粗仿宋" w:eastAsia="彩虹粗仿宋" w:hAnsi="彩虹粗仿宋" w:cs="彩虹粗仿宋" w:hint="eastAsia"/>
          <w:sz w:val="28"/>
          <w:szCs w:val="28"/>
        </w:rPr>
        <w:t>中国建设银行股份有限公司广州荔湾支行享有系统软件和硬件设备的所有权；广州医科大学附属第三医院拥有系统软件和硬件设备的使用权。</w:t>
      </w:r>
    </w:p>
    <w:p w14:paraId="13333352" w14:textId="77777777" w:rsidR="00361609" w:rsidRDefault="008308AA">
      <w:pPr>
        <w:widowControl/>
        <w:spacing w:line="360" w:lineRule="auto"/>
        <w:ind w:firstLineChars="200" w:firstLine="560"/>
        <w:rPr>
          <w:rFonts w:ascii="彩虹粗仿宋" w:eastAsia="彩虹粗仿宋" w:hAnsi="彩虹粗仿宋" w:cs="彩虹粗仿宋"/>
          <w:sz w:val="28"/>
          <w:szCs w:val="28"/>
        </w:rPr>
      </w:pPr>
      <w:r>
        <w:rPr>
          <w:rFonts w:ascii="彩虹粗仿宋" w:eastAsia="彩虹粗仿宋" w:hAnsi="彩虹粗仿宋" w:cs="彩虹粗仿宋"/>
          <w:sz w:val="28"/>
          <w:szCs w:val="28"/>
        </w:rPr>
        <w:t>5.4.1</w:t>
      </w:r>
      <w:r>
        <w:rPr>
          <w:rFonts w:ascii="彩虹粗仿宋" w:eastAsia="彩虹粗仿宋" w:hAnsi="彩虹粗仿宋" w:cs="彩虹粗仿宋" w:hint="eastAsia"/>
          <w:sz w:val="28"/>
          <w:szCs w:val="28"/>
        </w:rPr>
        <w:t>硬件</w:t>
      </w:r>
      <w:r>
        <w:rPr>
          <w:rFonts w:ascii="彩虹粗仿宋" w:eastAsia="彩虹粗仿宋" w:hAnsi="彩虹粗仿宋" w:cs="彩虹粗仿宋"/>
          <w:sz w:val="28"/>
          <w:szCs w:val="28"/>
        </w:rPr>
        <w:t>支付：</w:t>
      </w:r>
    </w:p>
    <w:p w14:paraId="5C617DA1" w14:textId="77777777" w:rsidR="00361609" w:rsidRDefault="008308AA">
      <w:pPr>
        <w:spacing w:line="360" w:lineRule="auto"/>
        <w:ind w:firstLineChars="200" w:firstLine="560"/>
        <w:rPr>
          <w:rFonts w:ascii="彩虹粗仿宋" w:eastAsia="彩虹粗仿宋" w:hAnsi="彩虹粗仿宋" w:cs="彩虹粗仿宋"/>
          <w:sz w:val="28"/>
          <w:szCs w:val="28"/>
        </w:rPr>
      </w:pPr>
      <w:r>
        <w:rPr>
          <w:rFonts w:ascii="彩虹粗仿宋" w:eastAsia="彩虹粗仿宋" w:hAnsi="彩虹粗仿宋" w:cs="彩虹粗仿宋" w:hint="eastAsia"/>
          <w:sz w:val="28"/>
          <w:szCs w:val="28"/>
        </w:rPr>
        <w:t>项目清单中的硬件部分：门诊综合服务机、门诊挂号缴费机、住院打印工作站、多媒体自助终端、病历本售卖机、超融合一体机，待招标人发出对应指令后，完成对应硬件验收安装工作。分阶段进行支付：</w:t>
      </w:r>
    </w:p>
    <w:p w14:paraId="081B47D1" w14:textId="77777777" w:rsidR="00361609" w:rsidRDefault="008308AA">
      <w:pPr>
        <w:pStyle w:val="a7"/>
        <w:ind w:firstLine="560"/>
        <w:rPr>
          <w:rFonts w:ascii="彩虹粗仿宋" w:eastAsia="彩虹粗仿宋" w:hAnsi="彩虹粗仿宋" w:cs="彩虹粗仿宋"/>
          <w:szCs w:val="28"/>
        </w:rPr>
      </w:pPr>
      <w:r>
        <w:rPr>
          <w:rFonts w:ascii="彩虹粗仿宋" w:eastAsia="彩虹粗仿宋" w:hAnsi="彩虹粗仿宋" w:cs="彩虹粗仿宋" w:hint="eastAsia"/>
          <w:szCs w:val="28"/>
        </w:rPr>
        <w:t>第一期付款：自硬件设备送抵广州医科大学附属第三医院并现场完成安装及调试，中国建设银行股份有限公司广州荔湾支行、广州医科大学附属第三医院确认并出具到货确认书后，招标人在收到中标人开具的合法有效付款通知书及符合要求的全额增值税专用发票，并审</w:t>
      </w:r>
      <w:r>
        <w:rPr>
          <w:rFonts w:ascii="彩虹粗仿宋" w:eastAsia="彩虹粗仿宋" w:hAnsi="彩虹粗仿宋" w:cs="彩虹粗仿宋" w:hint="eastAsia"/>
          <w:szCs w:val="28"/>
        </w:rPr>
        <w:lastRenderedPageBreak/>
        <w:t>核无误后的</w:t>
      </w:r>
      <w:r>
        <w:rPr>
          <w:rFonts w:ascii="彩虹粗仿宋" w:eastAsia="彩虹粗仿宋" w:hAnsi="彩虹粗仿宋" w:cs="彩虹粗仿宋"/>
          <w:szCs w:val="28"/>
        </w:rPr>
        <w:t>15</w:t>
      </w:r>
      <w:r>
        <w:rPr>
          <w:rFonts w:ascii="彩虹粗仿宋" w:eastAsia="彩虹粗仿宋" w:hAnsi="彩虹粗仿宋" w:cs="彩虹粗仿宋" w:hint="eastAsia"/>
          <w:szCs w:val="28"/>
        </w:rPr>
        <w:t>个工作日内，向中标人支付合同总价款的</w:t>
      </w:r>
      <w:r>
        <w:rPr>
          <w:rFonts w:ascii="彩虹粗仿宋" w:eastAsia="彩虹粗仿宋" w:hAnsi="彩虹粗仿宋" w:cs="彩虹粗仿宋"/>
          <w:szCs w:val="28"/>
        </w:rPr>
        <w:t>30</w:t>
      </w:r>
      <w:r>
        <w:rPr>
          <w:rFonts w:ascii="彩虹粗仿宋" w:eastAsia="彩虹粗仿宋" w:hAnsi="彩虹粗仿宋" w:cs="彩虹粗仿宋" w:hint="eastAsia"/>
          <w:szCs w:val="28"/>
        </w:rPr>
        <w:t>%；</w:t>
      </w:r>
    </w:p>
    <w:p w14:paraId="199ED56D" w14:textId="77777777" w:rsidR="00361609" w:rsidRDefault="008308AA">
      <w:pPr>
        <w:pStyle w:val="a7"/>
        <w:ind w:firstLine="560"/>
        <w:rPr>
          <w:rFonts w:ascii="彩虹粗仿宋" w:eastAsia="彩虹粗仿宋" w:hAnsi="彩虹粗仿宋" w:cs="彩虹粗仿宋"/>
          <w:szCs w:val="28"/>
        </w:rPr>
      </w:pPr>
      <w:r>
        <w:rPr>
          <w:rFonts w:ascii="彩虹粗仿宋" w:eastAsia="彩虹粗仿宋" w:hAnsi="彩虹粗仿宋" w:cs="彩虹粗仿宋" w:hint="eastAsia"/>
          <w:szCs w:val="28"/>
        </w:rPr>
        <w:t>第二期付款：硬件经验收合格后</w:t>
      </w:r>
      <w:proofErr w:type="gramStart"/>
      <w:r>
        <w:rPr>
          <w:rFonts w:ascii="彩虹粗仿宋" w:eastAsia="彩虹粗仿宋" w:hAnsi="彩虹粗仿宋" w:cs="彩虹粗仿宋" w:hint="eastAsia"/>
          <w:szCs w:val="28"/>
        </w:rPr>
        <w:t>且正常</w:t>
      </w:r>
      <w:proofErr w:type="gramEnd"/>
      <w:r>
        <w:rPr>
          <w:rFonts w:ascii="彩虹粗仿宋" w:eastAsia="彩虹粗仿宋" w:hAnsi="彩虹粗仿宋" w:cs="彩虹粗仿宋" w:hint="eastAsia"/>
          <w:szCs w:val="28"/>
        </w:rPr>
        <w:t>运行满</w:t>
      </w:r>
      <w:r>
        <w:rPr>
          <w:rFonts w:ascii="彩虹粗仿宋" w:eastAsia="彩虹粗仿宋" w:hAnsi="彩虹粗仿宋" w:cs="彩虹粗仿宋"/>
          <w:szCs w:val="28"/>
        </w:rPr>
        <w:t>1</w:t>
      </w:r>
      <w:r>
        <w:rPr>
          <w:rFonts w:ascii="彩虹粗仿宋" w:eastAsia="彩虹粗仿宋" w:hAnsi="彩虹粗仿宋" w:cs="彩虹粗仿宋" w:hint="eastAsia"/>
          <w:szCs w:val="28"/>
        </w:rPr>
        <w:t>个月，中国建设银行股份有限公司广州荔湾支行、广州医科大学附属第三医院、中标人三方出具验收报告后，招标人在收到中标人开具的合法有效付款通知书，并审核无误后的</w:t>
      </w:r>
      <w:r>
        <w:rPr>
          <w:rFonts w:ascii="彩虹粗仿宋" w:eastAsia="彩虹粗仿宋" w:hAnsi="彩虹粗仿宋" w:cs="彩虹粗仿宋"/>
          <w:szCs w:val="28"/>
        </w:rPr>
        <w:t>15</w:t>
      </w:r>
      <w:r>
        <w:rPr>
          <w:rFonts w:ascii="彩虹粗仿宋" w:eastAsia="彩虹粗仿宋" w:hAnsi="彩虹粗仿宋" w:cs="彩虹粗仿宋" w:hint="eastAsia"/>
          <w:szCs w:val="28"/>
        </w:rPr>
        <w:t>个工作日内，向中标人支付合同总价款的</w:t>
      </w:r>
      <w:r>
        <w:rPr>
          <w:rFonts w:ascii="彩虹粗仿宋" w:eastAsia="彩虹粗仿宋" w:hAnsi="彩虹粗仿宋" w:cs="彩虹粗仿宋"/>
          <w:szCs w:val="28"/>
        </w:rPr>
        <w:t>65</w:t>
      </w:r>
      <w:r>
        <w:rPr>
          <w:rFonts w:ascii="彩虹粗仿宋" w:eastAsia="彩虹粗仿宋" w:hAnsi="彩虹粗仿宋" w:cs="彩虹粗仿宋" w:hint="eastAsia"/>
          <w:szCs w:val="28"/>
        </w:rPr>
        <w:t>% ；</w:t>
      </w:r>
    </w:p>
    <w:p w14:paraId="7D6E686C" w14:textId="77777777" w:rsidR="00361609" w:rsidRDefault="008308AA">
      <w:pPr>
        <w:pStyle w:val="a7"/>
        <w:ind w:firstLine="560"/>
        <w:rPr>
          <w:rFonts w:ascii="彩虹粗仿宋" w:eastAsia="彩虹粗仿宋" w:hAnsi="彩虹粗仿宋" w:cs="彩虹粗仿宋"/>
          <w:szCs w:val="28"/>
        </w:rPr>
      </w:pPr>
      <w:r>
        <w:rPr>
          <w:rFonts w:ascii="彩虹粗仿宋" w:eastAsia="彩虹粗仿宋" w:hAnsi="彩虹粗仿宋" w:cs="彩虹粗仿宋" w:hint="eastAsia"/>
          <w:szCs w:val="28"/>
        </w:rPr>
        <w:t>第三期付款：合同总价款的5%作为质保金。在项目免费维护期届满，且中标人已按合同约定完成全部维护义务，招标人在收到中标人出具的合法有效付款通知书后的</w:t>
      </w:r>
      <w:r>
        <w:rPr>
          <w:rFonts w:ascii="彩虹粗仿宋" w:eastAsia="彩虹粗仿宋" w:hAnsi="彩虹粗仿宋" w:cs="彩虹粗仿宋"/>
          <w:szCs w:val="28"/>
        </w:rPr>
        <w:t>15</w:t>
      </w:r>
      <w:r>
        <w:rPr>
          <w:rFonts w:ascii="彩虹粗仿宋" w:eastAsia="彩虹粗仿宋" w:hAnsi="彩虹粗仿宋" w:cs="彩虹粗仿宋" w:hint="eastAsia"/>
          <w:szCs w:val="28"/>
        </w:rPr>
        <w:t>个工作日内，向中标人支付合同总价款的</w:t>
      </w:r>
      <w:r>
        <w:rPr>
          <w:rFonts w:ascii="彩虹粗仿宋" w:eastAsia="彩虹粗仿宋" w:hAnsi="彩虹粗仿宋" w:cs="彩虹粗仿宋"/>
          <w:szCs w:val="28"/>
        </w:rPr>
        <w:t>5</w:t>
      </w:r>
      <w:r>
        <w:rPr>
          <w:rFonts w:ascii="彩虹粗仿宋" w:eastAsia="彩虹粗仿宋" w:hAnsi="彩虹粗仿宋" w:cs="彩虹粗仿宋" w:hint="eastAsia"/>
          <w:szCs w:val="28"/>
        </w:rPr>
        <w:t>% 。</w:t>
      </w:r>
    </w:p>
    <w:p w14:paraId="221FFCB0" w14:textId="77777777" w:rsidR="00361609" w:rsidRDefault="008308AA">
      <w:pPr>
        <w:widowControl/>
        <w:spacing w:line="360" w:lineRule="auto"/>
        <w:ind w:firstLineChars="200" w:firstLine="560"/>
        <w:rPr>
          <w:rFonts w:ascii="彩虹粗仿宋" w:eastAsia="彩虹粗仿宋" w:hAnsi="彩虹粗仿宋" w:cs="彩虹粗仿宋"/>
          <w:sz w:val="28"/>
          <w:szCs w:val="28"/>
        </w:rPr>
      </w:pPr>
      <w:r>
        <w:rPr>
          <w:rFonts w:ascii="彩虹粗仿宋" w:eastAsia="彩虹粗仿宋" w:hAnsi="彩虹粗仿宋" w:cs="彩虹粗仿宋"/>
          <w:sz w:val="28"/>
          <w:szCs w:val="28"/>
        </w:rPr>
        <w:t>5.4.2</w:t>
      </w:r>
      <w:r>
        <w:rPr>
          <w:rFonts w:ascii="彩虹粗仿宋" w:eastAsia="彩虹粗仿宋" w:hAnsi="彩虹粗仿宋" w:cs="彩虹粗仿宋" w:hint="eastAsia"/>
          <w:sz w:val="28"/>
          <w:szCs w:val="28"/>
        </w:rPr>
        <w:t>软</w:t>
      </w:r>
      <w:r>
        <w:rPr>
          <w:rFonts w:ascii="彩虹粗仿宋" w:eastAsia="彩虹粗仿宋" w:hAnsi="彩虹粗仿宋" w:cs="彩虹粗仿宋"/>
          <w:sz w:val="28"/>
          <w:szCs w:val="28"/>
        </w:rPr>
        <w:t>件支付：</w:t>
      </w:r>
    </w:p>
    <w:p w14:paraId="245AFBFC" w14:textId="227BE738" w:rsidR="00361609" w:rsidRPr="001336D2" w:rsidRDefault="008308AA">
      <w:pPr>
        <w:pStyle w:val="a7"/>
        <w:ind w:firstLine="560"/>
        <w:rPr>
          <w:rFonts w:ascii="彩虹粗仿宋" w:eastAsia="彩虹粗仿宋" w:hAnsi="彩虹粗仿宋" w:cs="彩虹粗仿宋"/>
          <w:szCs w:val="28"/>
        </w:rPr>
      </w:pPr>
      <w:r w:rsidRPr="001336D2">
        <w:rPr>
          <w:rFonts w:ascii="彩虹粗仿宋" w:eastAsia="彩虹粗仿宋" w:hAnsi="彩虹粗仿宋" w:cs="彩虹粗仿宋"/>
          <w:szCs w:val="28"/>
        </w:rPr>
        <w:t>本次采购先支付</w:t>
      </w:r>
      <w:r w:rsidRPr="001336D2">
        <w:rPr>
          <w:rFonts w:ascii="彩虹粗仿宋" w:eastAsia="彩虹粗仿宋" w:hAnsi="彩虹粗仿宋" w:cs="彩虹粗仿宋" w:hint="eastAsia"/>
          <w:szCs w:val="28"/>
        </w:rPr>
        <w:t>一站式对账应用服务系统V1.0、门诊智能就诊移动应用服务系统V1.0对应金额，预算金额为</w:t>
      </w:r>
      <w:r w:rsidR="00D87EF7" w:rsidRPr="001336D2">
        <w:rPr>
          <w:rFonts w:ascii="彩虹粗仿宋" w:eastAsia="彩虹粗仿宋" w:hAnsi="彩虹粗仿宋" w:cs="彩虹粗仿宋" w:hint="eastAsia"/>
          <w:szCs w:val="28"/>
        </w:rPr>
        <w:t>人民币</w:t>
      </w:r>
      <w:r w:rsidRPr="001336D2">
        <w:rPr>
          <w:rFonts w:ascii="彩虹粗仿宋" w:eastAsia="彩虹粗仿宋" w:hAnsi="彩虹粗仿宋" w:cs="彩虹粗仿宋" w:hint="eastAsia"/>
          <w:szCs w:val="28"/>
        </w:rPr>
        <w:t>5</w:t>
      </w:r>
      <w:r w:rsidRPr="001336D2">
        <w:rPr>
          <w:rFonts w:ascii="彩虹粗仿宋" w:eastAsia="彩虹粗仿宋" w:hAnsi="彩虹粗仿宋" w:cs="彩虹粗仿宋"/>
          <w:szCs w:val="28"/>
        </w:rPr>
        <w:t>91150.44元</w:t>
      </w:r>
      <w:r w:rsidR="00D87EF7" w:rsidRPr="001336D2">
        <w:rPr>
          <w:rFonts w:ascii="彩虹粗仿宋" w:eastAsia="彩虹粗仿宋" w:hAnsi="彩虹粗仿宋" w:cs="彩虹粗仿宋" w:hint="eastAsia"/>
          <w:szCs w:val="28"/>
        </w:rPr>
        <w:t>（不含税）</w:t>
      </w:r>
      <w:r w:rsidRPr="001336D2">
        <w:rPr>
          <w:rFonts w:ascii="彩虹粗仿宋" w:eastAsia="彩虹粗仿宋" w:hAnsi="彩虹粗仿宋" w:cs="彩虹粗仿宋" w:hint="eastAsia"/>
          <w:szCs w:val="28"/>
        </w:rPr>
        <w:t>。</w:t>
      </w:r>
    </w:p>
    <w:p w14:paraId="402DC2DB" w14:textId="77777777" w:rsidR="00361609" w:rsidRDefault="008308AA">
      <w:pPr>
        <w:pStyle w:val="a7"/>
        <w:ind w:firstLine="560"/>
        <w:rPr>
          <w:rFonts w:ascii="彩虹粗仿宋" w:eastAsia="彩虹粗仿宋" w:hAnsi="彩虹粗仿宋" w:cs="彩虹粗仿宋"/>
          <w:szCs w:val="28"/>
        </w:rPr>
      </w:pPr>
      <w:r w:rsidRPr="001336D2">
        <w:rPr>
          <w:rFonts w:ascii="彩虹粗仿宋" w:eastAsia="彩虹粗仿宋" w:hAnsi="彩虹粗仿宋" w:cs="彩虹粗仿宋" w:hint="eastAsia"/>
          <w:szCs w:val="28"/>
        </w:rPr>
        <w:t>第一期付款：上述软件产品的介质送抵广州医科大学附属第三医院并现场完成安装及</w:t>
      </w:r>
      <w:r>
        <w:rPr>
          <w:rFonts w:ascii="彩虹粗仿宋" w:eastAsia="彩虹粗仿宋" w:hAnsi="彩虹粗仿宋" w:cs="彩虹粗仿宋" w:hint="eastAsia"/>
          <w:szCs w:val="28"/>
        </w:rPr>
        <w:t>调试，中国建设银行股份有限公司广州荔湾支行、广州医科大学附属第三医院确认并出具到货确认书后，招标人在收到中标人开具的合法有效付款通知书及符合要求的全额增值税专用发票，并审核无误后的</w:t>
      </w:r>
      <w:r>
        <w:rPr>
          <w:rFonts w:ascii="彩虹粗仿宋" w:eastAsia="彩虹粗仿宋" w:hAnsi="彩虹粗仿宋" w:cs="彩虹粗仿宋"/>
          <w:szCs w:val="28"/>
        </w:rPr>
        <w:t>15</w:t>
      </w:r>
      <w:r>
        <w:rPr>
          <w:rFonts w:ascii="彩虹粗仿宋" w:eastAsia="彩虹粗仿宋" w:hAnsi="彩虹粗仿宋" w:cs="彩虹粗仿宋" w:hint="eastAsia"/>
          <w:szCs w:val="28"/>
        </w:rPr>
        <w:t>个工作日内，向中标人支付合同总价款的</w:t>
      </w:r>
      <w:r>
        <w:rPr>
          <w:rFonts w:ascii="彩虹粗仿宋" w:eastAsia="彩虹粗仿宋" w:hAnsi="彩虹粗仿宋" w:cs="彩虹粗仿宋"/>
          <w:szCs w:val="28"/>
        </w:rPr>
        <w:t>30</w:t>
      </w:r>
      <w:r>
        <w:rPr>
          <w:rFonts w:ascii="彩虹粗仿宋" w:eastAsia="彩虹粗仿宋" w:hAnsi="彩虹粗仿宋" w:cs="彩虹粗仿宋" w:hint="eastAsia"/>
          <w:szCs w:val="28"/>
        </w:rPr>
        <w:t>%；</w:t>
      </w:r>
    </w:p>
    <w:p w14:paraId="36991A02" w14:textId="77777777" w:rsidR="00361609" w:rsidRDefault="008308AA">
      <w:pPr>
        <w:pStyle w:val="a7"/>
        <w:ind w:firstLine="560"/>
        <w:rPr>
          <w:rFonts w:ascii="彩虹粗仿宋" w:eastAsia="彩虹粗仿宋" w:hAnsi="彩虹粗仿宋" w:cs="彩虹粗仿宋"/>
          <w:szCs w:val="28"/>
        </w:rPr>
      </w:pPr>
      <w:r>
        <w:rPr>
          <w:rFonts w:ascii="彩虹粗仿宋" w:eastAsia="彩虹粗仿宋" w:hAnsi="彩虹粗仿宋" w:cs="彩虹粗仿宋" w:hint="eastAsia"/>
          <w:szCs w:val="28"/>
        </w:rPr>
        <w:t>第二期付款：上述软件产品经验收合格后</w:t>
      </w:r>
      <w:proofErr w:type="gramStart"/>
      <w:r>
        <w:rPr>
          <w:rFonts w:ascii="彩虹粗仿宋" w:eastAsia="彩虹粗仿宋" w:hAnsi="彩虹粗仿宋" w:cs="彩虹粗仿宋" w:hint="eastAsia"/>
          <w:szCs w:val="28"/>
        </w:rPr>
        <w:t>且正常</w:t>
      </w:r>
      <w:proofErr w:type="gramEnd"/>
      <w:r>
        <w:rPr>
          <w:rFonts w:ascii="彩虹粗仿宋" w:eastAsia="彩虹粗仿宋" w:hAnsi="彩虹粗仿宋" w:cs="彩虹粗仿宋" w:hint="eastAsia"/>
          <w:szCs w:val="28"/>
        </w:rPr>
        <w:t>运行满</w:t>
      </w:r>
      <w:r>
        <w:rPr>
          <w:rFonts w:ascii="彩虹粗仿宋" w:eastAsia="彩虹粗仿宋" w:hAnsi="彩虹粗仿宋" w:cs="彩虹粗仿宋"/>
          <w:szCs w:val="28"/>
        </w:rPr>
        <w:t>1</w:t>
      </w:r>
      <w:r>
        <w:rPr>
          <w:rFonts w:ascii="彩虹粗仿宋" w:eastAsia="彩虹粗仿宋" w:hAnsi="彩虹粗仿宋" w:cs="彩虹粗仿宋" w:hint="eastAsia"/>
          <w:szCs w:val="28"/>
        </w:rPr>
        <w:t>个月，中国建设银行股份有限公司广州荔湾支行、广州医科大学附属第三医院、中标人三方出具验收报告后，招标人在收到中标人开具的合法有</w:t>
      </w:r>
      <w:r>
        <w:rPr>
          <w:rFonts w:ascii="彩虹粗仿宋" w:eastAsia="彩虹粗仿宋" w:hAnsi="彩虹粗仿宋" w:cs="彩虹粗仿宋" w:hint="eastAsia"/>
          <w:szCs w:val="28"/>
        </w:rPr>
        <w:lastRenderedPageBreak/>
        <w:t>效付款通知书，并审核无误后的</w:t>
      </w:r>
      <w:r>
        <w:rPr>
          <w:rFonts w:ascii="彩虹粗仿宋" w:eastAsia="彩虹粗仿宋" w:hAnsi="彩虹粗仿宋" w:cs="彩虹粗仿宋"/>
          <w:szCs w:val="28"/>
        </w:rPr>
        <w:t>15</w:t>
      </w:r>
      <w:r>
        <w:rPr>
          <w:rFonts w:ascii="彩虹粗仿宋" w:eastAsia="彩虹粗仿宋" w:hAnsi="彩虹粗仿宋" w:cs="彩虹粗仿宋" w:hint="eastAsia"/>
          <w:szCs w:val="28"/>
        </w:rPr>
        <w:t>个工作日内，向中标人支付合同总价款的</w:t>
      </w:r>
      <w:r>
        <w:rPr>
          <w:rFonts w:ascii="彩虹粗仿宋" w:eastAsia="彩虹粗仿宋" w:hAnsi="彩虹粗仿宋" w:cs="彩虹粗仿宋"/>
          <w:szCs w:val="28"/>
        </w:rPr>
        <w:t>65</w:t>
      </w:r>
      <w:r>
        <w:rPr>
          <w:rFonts w:ascii="彩虹粗仿宋" w:eastAsia="彩虹粗仿宋" w:hAnsi="彩虹粗仿宋" w:cs="彩虹粗仿宋" w:hint="eastAsia"/>
          <w:szCs w:val="28"/>
        </w:rPr>
        <w:t>% ；</w:t>
      </w:r>
    </w:p>
    <w:p w14:paraId="3D30EF74" w14:textId="77777777" w:rsidR="00361609" w:rsidRDefault="008308AA">
      <w:pPr>
        <w:pStyle w:val="a7"/>
        <w:ind w:firstLine="560"/>
        <w:rPr>
          <w:rFonts w:ascii="彩虹粗仿宋" w:eastAsia="彩虹粗仿宋" w:hAnsi="彩虹粗仿宋" w:cs="彩虹粗仿宋"/>
          <w:szCs w:val="28"/>
        </w:rPr>
      </w:pPr>
      <w:r>
        <w:rPr>
          <w:rFonts w:ascii="彩虹粗仿宋" w:eastAsia="彩虹粗仿宋" w:hAnsi="彩虹粗仿宋" w:cs="彩虹粗仿宋" w:hint="eastAsia"/>
          <w:szCs w:val="28"/>
        </w:rPr>
        <w:t>第三期付款：上述软件产品合同总价款的5%作为质保金。在本项目免费维护期届满，且中标人已按合同约定完成全部维护义务，招标人在收到中标人出具的合法有效付款通知书后的</w:t>
      </w:r>
      <w:r>
        <w:rPr>
          <w:rFonts w:ascii="彩虹粗仿宋" w:eastAsia="彩虹粗仿宋" w:hAnsi="彩虹粗仿宋" w:cs="彩虹粗仿宋"/>
          <w:szCs w:val="28"/>
        </w:rPr>
        <w:t>15</w:t>
      </w:r>
      <w:r>
        <w:rPr>
          <w:rFonts w:ascii="彩虹粗仿宋" w:eastAsia="彩虹粗仿宋" w:hAnsi="彩虹粗仿宋" w:cs="彩虹粗仿宋" w:hint="eastAsia"/>
          <w:szCs w:val="28"/>
        </w:rPr>
        <w:t>个工作日内，向中标人支付合同总价款的</w:t>
      </w:r>
      <w:r>
        <w:rPr>
          <w:rFonts w:ascii="彩虹粗仿宋" w:eastAsia="彩虹粗仿宋" w:hAnsi="彩虹粗仿宋" w:cs="彩虹粗仿宋"/>
          <w:szCs w:val="28"/>
        </w:rPr>
        <w:t>5</w:t>
      </w:r>
      <w:r>
        <w:rPr>
          <w:rFonts w:ascii="彩虹粗仿宋" w:eastAsia="彩虹粗仿宋" w:hAnsi="彩虹粗仿宋" w:cs="彩虹粗仿宋" w:hint="eastAsia"/>
          <w:szCs w:val="28"/>
        </w:rPr>
        <w:t>% 。</w:t>
      </w:r>
    </w:p>
    <w:p w14:paraId="2A879F63" w14:textId="77777777" w:rsidR="00361609" w:rsidRPr="001336D2" w:rsidRDefault="008308AA">
      <w:pPr>
        <w:spacing w:line="360" w:lineRule="auto"/>
        <w:ind w:firstLineChars="200" w:firstLine="560"/>
        <w:rPr>
          <w:rFonts w:ascii="彩虹粗仿宋" w:eastAsia="彩虹粗仿宋" w:hAnsi="彩虹粗仿宋" w:cs="彩虹粗仿宋"/>
          <w:sz w:val="28"/>
          <w:szCs w:val="28"/>
        </w:rPr>
      </w:pPr>
      <w:r w:rsidRPr="001336D2">
        <w:rPr>
          <w:rFonts w:ascii="彩虹粗仿宋" w:eastAsia="彩虹粗仿宋" w:hAnsi="彩虹粗仿宋" w:cs="彩虹粗仿宋" w:hint="eastAsia"/>
          <w:sz w:val="28"/>
          <w:szCs w:val="28"/>
        </w:rPr>
        <w:t>公共服务应用系统V1.0、智慧社保应用服务系统V1.0及住院智能就诊服务系统V1.0，待招标人发出对应指令后，完成对应软件验收上线工作。上述软件产品到货并安装上线后，招标人收到到货确认书、付款申请、增值税全额发票等相关材料后支付对应软件总金额30%。自上述软件验收合格后</w:t>
      </w:r>
      <w:proofErr w:type="gramStart"/>
      <w:r w:rsidRPr="001336D2">
        <w:rPr>
          <w:rFonts w:ascii="彩虹粗仿宋" w:eastAsia="彩虹粗仿宋" w:hAnsi="彩虹粗仿宋" w:cs="彩虹粗仿宋" w:hint="eastAsia"/>
          <w:sz w:val="28"/>
          <w:szCs w:val="28"/>
        </w:rPr>
        <w:t>且正常</w:t>
      </w:r>
      <w:proofErr w:type="gramEnd"/>
      <w:r w:rsidRPr="001336D2">
        <w:rPr>
          <w:rFonts w:ascii="彩虹粗仿宋" w:eastAsia="彩虹粗仿宋" w:hAnsi="彩虹粗仿宋" w:cs="彩虹粗仿宋" w:hint="eastAsia"/>
          <w:sz w:val="28"/>
          <w:szCs w:val="28"/>
        </w:rPr>
        <w:t>运行满</w:t>
      </w:r>
      <w:r w:rsidRPr="001336D2">
        <w:rPr>
          <w:rFonts w:ascii="彩虹粗仿宋" w:eastAsia="彩虹粗仿宋" w:hAnsi="彩虹粗仿宋" w:cs="彩虹粗仿宋"/>
          <w:sz w:val="28"/>
          <w:szCs w:val="28"/>
        </w:rPr>
        <w:t>1</w:t>
      </w:r>
      <w:r w:rsidRPr="001336D2">
        <w:rPr>
          <w:rFonts w:ascii="彩虹粗仿宋" w:eastAsia="彩虹粗仿宋" w:hAnsi="彩虹粗仿宋" w:cs="彩虹粗仿宋" w:hint="eastAsia"/>
          <w:sz w:val="28"/>
          <w:szCs w:val="28"/>
        </w:rPr>
        <w:t>个月后，招标人收到验收报告、付款申请等文件后支付对应软件总金额的65%。自上述</w:t>
      </w:r>
      <w:proofErr w:type="gramStart"/>
      <w:r w:rsidRPr="001336D2">
        <w:rPr>
          <w:rFonts w:ascii="彩虹粗仿宋" w:eastAsia="彩虹粗仿宋" w:hAnsi="彩虹粗仿宋" w:cs="彩虹粗仿宋" w:hint="eastAsia"/>
          <w:sz w:val="28"/>
          <w:szCs w:val="28"/>
        </w:rPr>
        <w:t>软件维保期满</w:t>
      </w:r>
      <w:proofErr w:type="gramEnd"/>
      <w:r w:rsidRPr="001336D2">
        <w:rPr>
          <w:rFonts w:ascii="彩虹粗仿宋" w:eastAsia="彩虹粗仿宋" w:hAnsi="彩虹粗仿宋" w:cs="彩虹粗仿宋" w:hint="eastAsia"/>
          <w:sz w:val="28"/>
          <w:szCs w:val="28"/>
        </w:rPr>
        <w:t>后，招标人收到付款申请等相关材料后，支付对应软件总金额的5%。</w:t>
      </w:r>
      <w:r w:rsidRPr="001336D2">
        <w:rPr>
          <w:rFonts w:ascii="彩虹粗仿宋" w:eastAsia="彩虹粗仿宋" w:hAnsi="彩虹粗仿宋" w:cs="彩虹粗仿宋"/>
          <w:sz w:val="28"/>
          <w:szCs w:val="28"/>
        </w:rPr>
        <w:t xml:space="preserve"> </w:t>
      </w:r>
    </w:p>
    <w:p w14:paraId="21251285" w14:textId="77777777" w:rsidR="00361609" w:rsidRDefault="008308AA">
      <w:pPr>
        <w:pStyle w:val="1"/>
        <w:widowControl/>
        <w:numPr>
          <w:ilvl w:val="0"/>
          <w:numId w:val="0"/>
        </w:numPr>
        <w:spacing w:before="0" w:after="0" w:line="360" w:lineRule="auto"/>
        <w:rPr>
          <w:rFonts w:ascii="彩虹粗仿宋" w:eastAsia="彩虹粗仿宋" w:hAnsi="彩虹粗仿宋" w:cs="彩虹粗仿宋"/>
          <w:sz w:val="28"/>
          <w:szCs w:val="28"/>
        </w:rPr>
      </w:pPr>
      <w:bookmarkStart w:id="66" w:name="_Toc233708104"/>
      <w:r w:rsidRPr="001336D2">
        <w:rPr>
          <w:rFonts w:ascii="彩虹粗仿宋" w:eastAsia="彩虹粗仿宋" w:hAnsi="彩虹粗仿宋" w:cs="彩虹粗仿宋" w:hint="eastAsia"/>
          <w:sz w:val="28"/>
          <w:szCs w:val="28"/>
        </w:rPr>
        <w:t>第六章 保密要求</w:t>
      </w:r>
      <w:bookmarkEnd w:id="66"/>
    </w:p>
    <w:p w14:paraId="322507C6" w14:textId="77777777" w:rsidR="00361609" w:rsidRDefault="008308AA">
      <w:pPr>
        <w:widowControl/>
        <w:spacing w:line="360" w:lineRule="auto"/>
        <w:ind w:firstLineChars="200" w:firstLine="560"/>
        <w:rPr>
          <w:rFonts w:ascii="彩虹粗仿宋" w:eastAsia="彩虹粗仿宋" w:hAnsi="彩虹粗仿宋" w:cs="彩虹粗仿宋"/>
          <w:sz w:val="28"/>
          <w:szCs w:val="28"/>
        </w:rPr>
      </w:pPr>
      <w:r>
        <w:rPr>
          <w:rFonts w:ascii="彩虹粗仿宋" w:eastAsia="彩虹粗仿宋" w:hAnsi="彩虹粗仿宋" w:cs="彩虹粗仿宋" w:hint="eastAsia"/>
          <w:sz w:val="28"/>
          <w:szCs w:val="28"/>
        </w:rPr>
        <w:t>保证在项目履行过程中知悉或获得的所有有关的商业秘密、客户资料等信息（即“保密信息”）予以保密。包括保证对在服务过程中获知的企业信息、客户信息等，无论在服务期间或服务结束后，均予以保密；保证不得向第三方谈论招标人的客户以及与本邀请函和协议有关的其他信息。</w:t>
      </w:r>
    </w:p>
    <w:p w14:paraId="46B39F40" w14:textId="77777777" w:rsidR="00361609" w:rsidRDefault="008308AA">
      <w:pPr>
        <w:pStyle w:val="1"/>
        <w:widowControl/>
        <w:numPr>
          <w:ilvl w:val="0"/>
          <w:numId w:val="0"/>
        </w:numPr>
        <w:spacing w:before="0" w:after="0" w:line="360" w:lineRule="auto"/>
        <w:rPr>
          <w:rFonts w:ascii="彩虹粗仿宋" w:eastAsia="彩虹粗仿宋" w:hAnsi="彩虹粗仿宋" w:cs="彩虹粗仿宋"/>
          <w:sz w:val="28"/>
          <w:szCs w:val="28"/>
        </w:rPr>
      </w:pPr>
      <w:bookmarkStart w:id="67" w:name="_Toc233708105"/>
      <w:bookmarkEnd w:id="44"/>
      <w:bookmarkEnd w:id="63"/>
      <w:bookmarkEnd w:id="64"/>
      <w:bookmarkEnd w:id="65"/>
      <w:r>
        <w:rPr>
          <w:rFonts w:ascii="彩虹粗仿宋" w:eastAsia="彩虹粗仿宋" w:hAnsi="彩虹粗仿宋" w:cs="彩虹粗仿宋" w:hint="eastAsia"/>
          <w:sz w:val="28"/>
          <w:szCs w:val="28"/>
        </w:rPr>
        <w:t>第七章 知识产权</w:t>
      </w:r>
      <w:bookmarkEnd w:id="67"/>
    </w:p>
    <w:p w14:paraId="3536C2A8" w14:textId="77777777" w:rsidR="00361609" w:rsidRDefault="008308AA">
      <w:pPr>
        <w:ind w:firstLineChars="200" w:firstLine="560"/>
        <w:rPr>
          <w:rFonts w:ascii="彩虹粗仿宋" w:eastAsia="彩虹粗仿宋" w:hAnsi="彩虹粗仿宋" w:cs="彩虹粗仿宋"/>
          <w:sz w:val="28"/>
          <w:szCs w:val="28"/>
        </w:rPr>
      </w:pPr>
      <w:r>
        <w:rPr>
          <w:rFonts w:ascii="彩虹粗仿宋" w:eastAsia="彩虹粗仿宋" w:hAnsi="彩虹粗仿宋" w:cs="彩虹粗仿宋" w:hint="eastAsia"/>
          <w:sz w:val="28"/>
          <w:szCs w:val="28"/>
        </w:rPr>
        <w:t>7.1中标人应保证本项目的货物或服务或其任何一部分不会产生</w:t>
      </w:r>
      <w:r>
        <w:rPr>
          <w:rFonts w:ascii="彩虹粗仿宋" w:eastAsia="彩虹粗仿宋" w:hAnsi="彩虹粗仿宋" w:cs="彩虹粗仿宋" w:hint="eastAsia"/>
          <w:sz w:val="28"/>
          <w:szCs w:val="28"/>
        </w:rPr>
        <w:lastRenderedPageBreak/>
        <w:t xml:space="preserve">因第三方提出侵犯其专利权、商标权或其他知识产权而引起的法律和经济纠纷，如因第三方提出其专利权、商标权或其他知识产权的侵权之诉，则一切法律责任由中标人承担，并承担因侵权给招标人造成的一切损失。 </w:t>
      </w:r>
    </w:p>
    <w:p w14:paraId="10D677BB" w14:textId="77777777" w:rsidR="00361609" w:rsidRDefault="008308AA">
      <w:pPr>
        <w:ind w:firstLineChars="200" w:firstLine="560"/>
        <w:rPr>
          <w:rFonts w:ascii="彩虹粗仿宋" w:eastAsia="彩虹粗仿宋" w:hAnsi="彩虹粗仿宋" w:cs="彩虹粗仿宋"/>
          <w:sz w:val="28"/>
          <w:szCs w:val="28"/>
        </w:rPr>
      </w:pPr>
      <w:r>
        <w:rPr>
          <w:rFonts w:ascii="彩虹粗仿宋" w:eastAsia="彩虹粗仿宋" w:hAnsi="彩虹粗仿宋" w:cs="彩虹粗仿宋" w:hint="eastAsia"/>
          <w:sz w:val="28"/>
          <w:szCs w:val="28"/>
        </w:rPr>
        <w:t xml:space="preserve">7.2最终确定的采购合同价格包括所有应支付的对专利权和版权、设计或其他知识产权而须要向其他方支付的相关费用。 </w:t>
      </w:r>
    </w:p>
    <w:p w14:paraId="0EBC0C77" w14:textId="77777777" w:rsidR="00361609" w:rsidRDefault="008308AA">
      <w:pPr>
        <w:ind w:firstLineChars="200" w:firstLine="560"/>
        <w:rPr>
          <w:rFonts w:ascii="彩虹粗仿宋" w:eastAsia="彩虹粗仿宋" w:hAnsi="彩虹粗仿宋" w:cs="彩虹粗仿宋"/>
          <w:sz w:val="28"/>
          <w:szCs w:val="28"/>
        </w:rPr>
      </w:pPr>
      <w:r>
        <w:rPr>
          <w:rFonts w:ascii="彩虹粗仿宋" w:eastAsia="彩虹粗仿宋" w:hAnsi="彩虹粗仿宋" w:cs="彩虹粗仿宋" w:hint="eastAsia"/>
          <w:sz w:val="28"/>
          <w:szCs w:val="28"/>
        </w:rPr>
        <w:t>7.3投标人不拥有相应的知识产权的，则在报价中必须包括有合法获取该知识产权的相关费用，否则，由此而产生的一切法律和经济纠纷由投标人承担责任。</w:t>
      </w:r>
    </w:p>
    <w:p w14:paraId="7B7B427C" w14:textId="77777777" w:rsidR="00361609" w:rsidRDefault="00361609">
      <w:pPr>
        <w:rPr>
          <w:rFonts w:ascii="彩虹粗仿宋" w:eastAsia="彩虹粗仿宋" w:hAnsi="彩虹粗仿宋" w:cs="彩虹粗仿宋"/>
          <w:sz w:val="28"/>
          <w:szCs w:val="28"/>
        </w:rPr>
      </w:pPr>
    </w:p>
    <w:sectPr w:rsidR="0036160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A4075B" w14:textId="77777777" w:rsidR="0092061B" w:rsidRDefault="0092061B">
      <w:r>
        <w:separator/>
      </w:r>
    </w:p>
  </w:endnote>
  <w:endnote w:type="continuationSeparator" w:id="0">
    <w:p w14:paraId="4DD6CA16" w14:textId="77777777" w:rsidR="0092061B" w:rsidRDefault="009206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altName w:val="苹方-简"/>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微软雅黑">
    <w:altName w:val="汉仪旗黑"/>
    <w:panose1 w:val="020B0503020204020204"/>
    <w:charset w:val="86"/>
    <w:family w:val="swiss"/>
    <w:pitch w:val="variable"/>
    <w:sig w:usb0="80000287" w:usb1="2ACF3C50" w:usb2="00000016" w:usb3="00000000" w:csb0="0004001F" w:csb1="00000000"/>
  </w:font>
  <w:font w:name="Microsoft YaHei UI">
    <w:panose1 w:val="020B0503020204020204"/>
    <w:charset w:val="86"/>
    <w:family w:val="swiss"/>
    <w:pitch w:val="variable"/>
    <w:sig w:usb0="80000287" w:usb1="2ACF3C50" w:usb2="00000016" w:usb3="00000000" w:csb0="0004001F" w:csb1="00000000"/>
  </w:font>
  <w:font w:name="Times">
    <w:altName w:val="Times New Roman"/>
    <w:panose1 w:val="02020603050405020304"/>
    <w:charset w:val="00"/>
    <w:family w:val="roman"/>
    <w:pitch w:val="default"/>
    <w:sig w:usb0="00000000" w:usb1="00000000" w:usb2="00000009" w:usb3="00000000" w:csb0="000001FF" w:csb1="00000000"/>
  </w:font>
  <w:font w:name="彩虹粗仿宋">
    <w:altName w:val="方正仿宋_GBK"/>
    <w:panose1 w:val="03000509000000000000"/>
    <w:charset w:val="86"/>
    <w:family w:val="script"/>
    <w:pitch w:val="fixed"/>
    <w:sig w:usb0="00000001" w:usb1="080E0000" w:usb2="00000010" w:usb3="00000000" w:csb0="0004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
    </w:sdtPr>
    <w:sdtEndPr/>
    <w:sdtContent>
      <w:p w14:paraId="2574CFE0" w14:textId="77777777" w:rsidR="002C3624" w:rsidRDefault="002C3624">
        <w:pPr>
          <w:pStyle w:val="ad"/>
          <w:jc w:val="center"/>
        </w:pPr>
        <w:r>
          <w:fldChar w:fldCharType="begin"/>
        </w:r>
        <w:r>
          <w:instrText>PAGE   \* MERGEFORMAT</w:instrText>
        </w:r>
        <w:r>
          <w:fldChar w:fldCharType="separate"/>
        </w:r>
        <w:r w:rsidR="005311C4" w:rsidRPr="005311C4">
          <w:rPr>
            <w:noProof/>
            <w:lang w:val="zh-CN"/>
          </w:rPr>
          <w:t>24</w:t>
        </w:r>
        <w:r>
          <w:fldChar w:fldCharType="end"/>
        </w:r>
      </w:p>
    </w:sdtContent>
  </w:sdt>
  <w:p w14:paraId="0D57985F" w14:textId="77777777" w:rsidR="002C3624" w:rsidRDefault="002C3624">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AAD158" w14:textId="77777777" w:rsidR="0092061B" w:rsidRDefault="0092061B">
      <w:r>
        <w:separator/>
      </w:r>
    </w:p>
  </w:footnote>
  <w:footnote w:type="continuationSeparator" w:id="0">
    <w:p w14:paraId="7EE8A0C0" w14:textId="77777777" w:rsidR="0092061B" w:rsidRDefault="0092061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CBF6EFF5"/>
    <w:multiLevelType w:val="multilevel"/>
    <w:tmpl w:val="CBF6EFF5"/>
    <w:lvl w:ilvl="0">
      <w:start w:val="1"/>
      <w:numFmt w:val="chineseCounting"/>
      <w:pStyle w:val="1"/>
      <w:suff w:val="nothing"/>
      <w:lvlText w:val="第%1章 "/>
      <w:lvlJc w:val="left"/>
      <w:pPr>
        <w:tabs>
          <w:tab w:val="left" w:pos="0"/>
        </w:tabs>
        <w:ind w:left="425" w:hanging="425"/>
      </w:pPr>
    </w:lvl>
    <w:lvl w:ilvl="1">
      <w:start w:val="1"/>
      <w:numFmt w:val="decimal"/>
      <w:isLgl/>
      <w:lvlText w:val="%1.%2."/>
      <w:lvlJc w:val="left"/>
      <w:pPr>
        <w:tabs>
          <w:tab w:val="left" w:pos="420"/>
        </w:tabs>
        <w:ind w:left="567" w:hanging="567"/>
      </w:pPr>
      <w:rPr>
        <w:rFonts w:ascii="宋体" w:eastAsia="宋体" w:hAnsi="宋体" w:cs="宋体" w:hint="eastAsia"/>
        <w:sz w:val="22"/>
      </w:rPr>
    </w:lvl>
    <w:lvl w:ilvl="2">
      <w:start w:val="1"/>
      <w:numFmt w:val="decimal"/>
      <w:isLgl/>
      <w:lvlText w:val="%1.%2.%3."/>
      <w:lvlJc w:val="left"/>
      <w:pPr>
        <w:ind w:left="709" w:hanging="709"/>
      </w:pPr>
      <w:rPr>
        <w:rFonts w:ascii="宋体" w:eastAsia="宋体" w:hAnsi="宋体" w:cs="宋体" w:hint="eastAsia"/>
      </w:rPr>
    </w:lvl>
    <w:lvl w:ilvl="3">
      <w:start w:val="1"/>
      <w:numFmt w:val="decimal"/>
      <w:isLgl/>
      <w:lvlText w:val="%1.%2.%3.%4."/>
      <w:lvlJc w:val="left"/>
      <w:pPr>
        <w:ind w:left="992" w:hanging="850"/>
      </w:pPr>
      <w:rPr>
        <w:rFonts w:ascii="宋体" w:eastAsia="宋体" w:hAnsi="宋体" w:cs="宋体" w:hint="eastAsia"/>
      </w:rPr>
    </w:lvl>
    <w:lvl w:ilvl="4">
      <w:start w:val="1"/>
      <w:numFmt w:val="decimal"/>
      <w:isLgl/>
      <w:lvlText w:val="%1.%2.%3.%4.%5."/>
      <w:lvlJc w:val="left"/>
      <w:pPr>
        <w:ind w:left="991" w:hanging="991"/>
      </w:pPr>
      <w:rPr>
        <w:rFonts w:ascii="宋体" w:eastAsia="宋体" w:hAnsi="宋体" w:cs="宋体" w:hint="eastAsia"/>
      </w:rPr>
    </w:lvl>
    <w:lvl w:ilvl="5">
      <w:start w:val="1"/>
      <w:numFmt w:val="decimal"/>
      <w:isLgl/>
      <w:lvlText w:val="%1.%2.%3.%4.%5.%6."/>
      <w:lvlJc w:val="left"/>
      <w:pPr>
        <w:ind w:left="1135" w:hanging="1135"/>
      </w:pPr>
      <w:rPr>
        <w:rFonts w:ascii="宋体" w:eastAsia="宋体" w:hAnsi="宋体" w:cs="宋体" w:hint="eastAsia"/>
      </w:rPr>
    </w:lvl>
    <w:lvl w:ilvl="6">
      <w:start w:val="1"/>
      <w:numFmt w:val="decimal"/>
      <w:isLgl/>
      <w:lvlText w:val="%1.%2.%3.%4.%5.%6.%7."/>
      <w:lvlJc w:val="left"/>
      <w:pPr>
        <w:ind w:left="1275" w:hanging="1275"/>
      </w:pPr>
    </w:lvl>
    <w:lvl w:ilvl="7">
      <w:start w:val="1"/>
      <w:numFmt w:val="decimal"/>
      <w:isLgl/>
      <w:lvlText w:val="%1.%2.%3.%4.%5.%6.%7.%8."/>
      <w:lvlJc w:val="left"/>
      <w:pPr>
        <w:ind w:left="1418" w:hanging="1418"/>
      </w:pPr>
    </w:lvl>
    <w:lvl w:ilvl="8">
      <w:start w:val="1"/>
      <w:numFmt w:val="decimal"/>
      <w:isLgl/>
      <w:lvlText w:val="%1.%2.%3.%4.%5.%6.%7.%8.%9."/>
      <w:lvlJc w:val="left"/>
      <w:pPr>
        <w:ind w:left="1558" w:hanging="1558"/>
      </w:pPr>
    </w:lvl>
  </w:abstractNum>
  <w:abstractNum w:abstractNumId="1">
    <w:nsid w:val="E7F2BF5E"/>
    <w:multiLevelType w:val="multilevel"/>
    <w:tmpl w:val="E7F2BF5E"/>
    <w:lvl w:ilvl="0">
      <w:start w:val="1"/>
      <w:numFmt w:val="chineseCountingThousand"/>
      <w:lvlText w:val="%1、"/>
      <w:lvlJc w:val="left"/>
      <w:pPr>
        <w:ind w:left="425" w:hanging="425"/>
      </w:pPr>
    </w:lvl>
    <w:lvl w:ilvl="1">
      <w:start w:val="1"/>
      <w:numFmt w:val="decimal"/>
      <w:pStyle w:val="2"/>
      <w:isLgl/>
      <w:lvlText w:val="%1.%2."/>
      <w:lvlJc w:val="left"/>
      <w:pPr>
        <w:ind w:left="567" w:hanging="567"/>
      </w:pPr>
      <w:rPr>
        <w:sz w:val="24"/>
        <w:szCs w:val="36"/>
      </w:rPr>
    </w:lvl>
    <w:lvl w:ilvl="2">
      <w:start w:val="1"/>
      <w:numFmt w:val="decimal"/>
      <w:isLgl/>
      <w:lvlText w:val="%1.%2.%3."/>
      <w:lvlJc w:val="left"/>
      <w:pPr>
        <w:ind w:left="1189" w:hanging="709"/>
      </w:pPr>
      <w:rPr>
        <w:sz w:val="24"/>
        <w:szCs w:val="28"/>
      </w:rPr>
    </w:lvl>
    <w:lvl w:ilvl="3">
      <w:start w:val="1"/>
      <w:numFmt w:val="decimal"/>
      <w:isLgl/>
      <w:lvlText w:val="%1.%2.%3.%4."/>
      <w:lvlJc w:val="left"/>
      <w:pPr>
        <w:ind w:left="851" w:hanging="851"/>
      </w:pPr>
    </w:lvl>
    <w:lvl w:ilvl="4">
      <w:start w:val="1"/>
      <w:numFmt w:val="decimal"/>
      <w:isLgl/>
      <w:lvlText w:val="%1.%2.%3.%4.%5."/>
      <w:lvlJc w:val="left"/>
      <w:pPr>
        <w:ind w:left="992" w:hanging="992"/>
      </w:pPr>
    </w:lvl>
    <w:lvl w:ilvl="5">
      <w:start w:val="1"/>
      <w:numFmt w:val="decimal"/>
      <w:isLgl/>
      <w:lvlText w:val="%1.%2.%3.%4.%5.%6."/>
      <w:lvlJc w:val="left"/>
      <w:pPr>
        <w:ind w:left="1135" w:hanging="1135"/>
      </w:pPr>
    </w:lvl>
    <w:lvl w:ilvl="6">
      <w:start w:val="1"/>
      <w:numFmt w:val="decimal"/>
      <w:isLgl/>
      <w:lvlText w:val="%1.%2.%3.%4.%5.%6.%7."/>
      <w:lvlJc w:val="left"/>
      <w:pPr>
        <w:ind w:left="1276" w:hanging="1276"/>
      </w:pPr>
    </w:lvl>
    <w:lvl w:ilvl="7">
      <w:start w:val="1"/>
      <w:numFmt w:val="decimal"/>
      <w:isLgl/>
      <w:lvlText w:val="%1.%2.%3.%4.%5.%6.%7.%8."/>
      <w:lvlJc w:val="left"/>
      <w:pPr>
        <w:ind w:left="1418" w:hanging="1418"/>
      </w:pPr>
    </w:lvl>
    <w:lvl w:ilvl="8">
      <w:start w:val="1"/>
      <w:numFmt w:val="decimal"/>
      <w:isLgl/>
      <w:lvlText w:val="%1.%2.%3.%4.%5.%6.%7.%8.%9."/>
      <w:lvlJc w:val="left"/>
      <w:pPr>
        <w:ind w:left="1559" w:hanging="1559"/>
      </w:pPr>
    </w:lvl>
  </w:abstractNum>
  <w:abstractNum w:abstractNumId="2">
    <w:nsid w:val="FB6A6CD6"/>
    <w:multiLevelType w:val="singleLevel"/>
    <w:tmpl w:val="FB6A6CD6"/>
    <w:lvl w:ilvl="0">
      <w:start w:val="1"/>
      <w:numFmt w:val="bullet"/>
      <w:lvlText w:val=""/>
      <w:lvlJc w:val="left"/>
      <w:pPr>
        <w:ind w:left="420" w:hanging="420"/>
      </w:pPr>
      <w:rPr>
        <w:rFonts w:ascii="Wingdings" w:hAnsi="Wingdings" w:hint="default"/>
      </w:rPr>
    </w:lvl>
  </w:abstractNum>
  <w:abstractNum w:abstractNumId="3">
    <w:nsid w:val="561A3E29"/>
    <w:multiLevelType w:val="multilevel"/>
    <w:tmpl w:val="561A3E29"/>
    <w:lvl w:ilvl="0">
      <w:start w:val="1"/>
      <w:numFmt w:val="chineseCounting"/>
      <w:suff w:val="nothing"/>
      <w:lvlText w:val="第%1章 "/>
      <w:lvlJc w:val="left"/>
      <w:pPr>
        <w:tabs>
          <w:tab w:val="left" w:pos="0"/>
        </w:tabs>
        <w:ind w:left="425" w:hanging="425"/>
      </w:pPr>
    </w:lvl>
    <w:lvl w:ilvl="1">
      <w:start w:val="1"/>
      <w:numFmt w:val="decimal"/>
      <w:pStyle w:val="20"/>
      <w:isLgl/>
      <w:lvlText w:val="%1.%2."/>
      <w:lvlJc w:val="left"/>
      <w:pPr>
        <w:tabs>
          <w:tab w:val="left" w:pos="420"/>
        </w:tabs>
        <w:ind w:left="567" w:hanging="567"/>
      </w:pPr>
      <w:rPr>
        <w:rFonts w:ascii="宋体" w:eastAsia="宋体" w:hAnsi="宋体" w:cs="宋体" w:hint="eastAsia"/>
        <w:sz w:val="24"/>
        <w:szCs w:val="28"/>
      </w:rPr>
    </w:lvl>
    <w:lvl w:ilvl="2">
      <w:start w:val="1"/>
      <w:numFmt w:val="decimal"/>
      <w:pStyle w:val="3"/>
      <w:isLgl/>
      <w:lvlText w:val="%1.%2.%3."/>
      <w:lvlJc w:val="left"/>
      <w:pPr>
        <w:ind w:left="709" w:hanging="709"/>
      </w:pPr>
      <w:rPr>
        <w:rFonts w:ascii="宋体" w:eastAsia="宋体" w:hAnsi="宋体" w:cs="宋体" w:hint="eastAsia"/>
      </w:rPr>
    </w:lvl>
    <w:lvl w:ilvl="3">
      <w:start w:val="1"/>
      <w:numFmt w:val="decimal"/>
      <w:pStyle w:val="4"/>
      <w:isLgl/>
      <w:lvlText w:val="%1.%2.%3.%4."/>
      <w:lvlJc w:val="left"/>
      <w:pPr>
        <w:ind w:left="992" w:hanging="850"/>
      </w:pPr>
      <w:rPr>
        <w:rFonts w:ascii="宋体" w:eastAsia="宋体" w:hAnsi="宋体" w:cs="宋体" w:hint="eastAsia"/>
      </w:rPr>
    </w:lvl>
    <w:lvl w:ilvl="4">
      <w:start w:val="1"/>
      <w:numFmt w:val="decimal"/>
      <w:pStyle w:val="5"/>
      <w:isLgl/>
      <w:lvlText w:val="%1.%2.%3.%4.%5."/>
      <w:lvlJc w:val="left"/>
      <w:pPr>
        <w:ind w:left="991" w:hanging="991"/>
      </w:pPr>
      <w:rPr>
        <w:rFonts w:ascii="宋体" w:eastAsia="宋体" w:hAnsi="宋体" w:cs="宋体" w:hint="eastAsia"/>
      </w:rPr>
    </w:lvl>
    <w:lvl w:ilvl="5">
      <w:start w:val="1"/>
      <w:numFmt w:val="decimal"/>
      <w:isLgl/>
      <w:lvlText w:val="%1.%2.%3.%4.%5.%6."/>
      <w:lvlJc w:val="left"/>
      <w:pPr>
        <w:ind w:left="1135" w:hanging="1135"/>
      </w:pPr>
      <w:rPr>
        <w:rFonts w:ascii="宋体" w:eastAsia="宋体" w:hAnsi="宋体" w:cs="宋体" w:hint="eastAsia"/>
      </w:rPr>
    </w:lvl>
    <w:lvl w:ilvl="6">
      <w:start w:val="1"/>
      <w:numFmt w:val="decimal"/>
      <w:isLgl/>
      <w:lvlText w:val="%1.%2.%3.%4.%5.%6.%7."/>
      <w:lvlJc w:val="left"/>
      <w:pPr>
        <w:ind w:left="1275" w:hanging="1275"/>
      </w:pPr>
    </w:lvl>
    <w:lvl w:ilvl="7">
      <w:start w:val="1"/>
      <w:numFmt w:val="decimal"/>
      <w:isLgl/>
      <w:lvlText w:val="%1.%2.%3.%4.%5.%6.%7.%8."/>
      <w:lvlJc w:val="left"/>
      <w:pPr>
        <w:ind w:left="1418" w:hanging="1418"/>
      </w:pPr>
    </w:lvl>
    <w:lvl w:ilvl="8">
      <w:start w:val="1"/>
      <w:numFmt w:val="decimal"/>
      <w:isLgl/>
      <w:lvlText w:val="%1.%2.%3.%4.%5.%6.%7.%8.%9."/>
      <w:lvlJc w:val="left"/>
      <w:pPr>
        <w:ind w:left="1558" w:hanging="1558"/>
      </w:pPr>
    </w:lvl>
  </w:abstractNum>
  <w:num w:numId="1">
    <w:abstractNumId w:val="0"/>
  </w:num>
  <w:num w:numId="2">
    <w:abstractNumId w:val="3"/>
  </w:num>
  <w:num w:numId="3">
    <w:abstractNumId w:val="1"/>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5D09"/>
    <w:rsid w:val="B2F89BF4"/>
    <w:rsid w:val="B37FB5F4"/>
    <w:rsid w:val="BCDF4602"/>
    <w:rsid w:val="C3F7EDC3"/>
    <w:rsid w:val="D9DE8951"/>
    <w:rsid w:val="DCDFE987"/>
    <w:rsid w:val="DDED0FE9"/>
    <w:rsid w:val="DDFDA553"/>
    <w:rsid w:val="DFFF0AA0"/>
    <w:rsid w:val="E76EF2ED"/>
    <w:rsid w:val="ECA6EFC9"/>
    <w:rsid w:val="ECEDC0AF"/>
    <w:rsid w:val="EDB72F3C"/>
    <w:rsid w:val="EF6D86E4"/>
    <w:rsid w:val="EFE3CFFE"/>
    <w:rsid w:val="F57AD241"/>
    <w:rsid w:val="F7AE3E52"/>
    <w:rsid w:val="F7ED15EB"/>
    <w:rsid w:val="FB61CEAA"/>
    <w:rsid w:val="FDFE1655"/>
    <w:rsid w:val="FE7AE919"/>
    <w:rsid w:val="FED3BC21"/>
    <w:rsid w:val="FFAF71C7"/>
    <w:rsid w:val="FFCF3824"/>
    <w:rsid w:val="FFDFA1D8"/>
    <w:rsid w:val="FFEFDA09"/>
    <w:rsid w:val="FFFCC93F"/>
    <w:rsid w:val="FFFEC1F2"/>
    <w:rsid w:val="FFFFEA98"/>
    <w:rsid w:val="0001444A"/>
    <w:rsid w:val="00031903"/>
    <w:rsid w:val="00031E10"/>
    <w:rsid w:val="00037551"/>
    <w:rsid w:val="000420AF"/>
    <w:rsid w:val="00055EF4"/>
    <w:rsid w:val="00057E67"/>
    <w:rsid w:val="0006756F"/>
    <w:rsid w:val="00071331"/>
    <w:rsid w:val="00081210"/>
    <w:rsid w:val="00090E84"/>
    <w:rsid w:val="000A1494"/>
    <w:rsid w:val="000A15EF"/>
    <w:rsid w:val="000A617F"/>
    <w:rsid w:val="000B376A"/>
    <w:rsid w:val="000C6943"/>
    <w:rsid w:val="000E1701"/>
    <w:rsid w:val="000F3A36"/>
    <w:rsid w:val="001273BE"/>
    <w:rsid w:val="001336D2"/>
    <w:rsid w:val="00133FC2"/>
    <w:rsid w:val="0014558A"/>
    <w:rsid w:val="0015250E"/>
    <w:rsid w:val="001653E1"/>
    <w:rsid w:val="00166F22"/>
    <w:rsid w:val="0017004D"/>
    <w:rsid w:val="00172EC0"/>
    <w:rsid w:val="00185171"/>
    <w:rsid w:val="00193763"/>
    <w:rsid w:val="001954DB"/>
    <w:rsid w:val="001B7718"/>
    <w:rsid w:val="001C244F"/>
    <w:rsid w:val="001D3BBD"/>
    <w:rsid w:val="002025F4"/>
    <w:rsid w:val="00206CA2"/>
    <w:rsid w:val="00210DB4"/>
    <w:rsid w:val="002533EC"/>
    <w:rsid w:val="00257763"/>
    <w:rsid w:val="002779C8"/>
    <w:rsid w:val="00281AD1"/>
    <w:rsid w:val="00285493"/>
    <w:rsid w:val="002A6820"/>
    <w:rsid w:val="002A6A4C"/>
    <w:rsid w:val="002B2932"/>
    <w:rsid w:val="002B44C7"/>
    <w:rsid w:val="002C3624"/>
    <w:rsid w:val="002C38BC"/>
    <w:rsid w:val="002C5D33"/>
    <w:rsid w:val="002D203A"/>
    <w:rsid w:val="002D44CD"/>
    <w:rsid w:val="002E3974"/>
    <w:rsid w:val="002E70EB"/>
    <w:rsid w:val="0030488F"/>
    <w:rsid w:val="00320496"/>
    <w:rsid w:val="0033641F"/>
    <w:rsid w:val="00337C04"/>
    <w:rsid w:val="00347367"/>
    <w:rsid w:val="00354DB2"/>
    <w:rsid w:val="00361609"/>
    <w:rsid w:val="00385DA3"/>
    <w:rsid w:val="003869AB"/>
    <w:rsid w:val="00391FE0"/>
    <w:rsid w:val="003A09D9"/>
    <w:rsid w:val="003C648B"/>
    <w:rsid w:val="003D1865"/>
    <w:rsid w:val="003D4A3D"/>
    <w:rsid w:val="003D77DF"/>
    <w:rsid w:val="003F4D85"/>
    <w:rsid w:val="004124A3"/>
    <w:rsid w:val="004164A3"/>
    <w:rsid w:val="00426A3E"/>
    <w:rsid w:val="00427079"/>
    <w:rsid w:val="00433D9E"/>
    <w:rsid w:val="00436FBE"/>
    <w:rsid w:val="00444760"/>
    <w:rsid w:val="00446ABF"/>
    <w:rsid w:val="00456955"/>
    <w:rsid w:val="00461A10"/>
    <w:rsid w:val="0046393F"/>
    <w:rsid w:val="004655BA"/>
    <w:rsid w:val="00477A48"/>
    <w:rsid w:val="00482F4B"/>
    <w:rsid w:val="00485DF2"/>
    <w:rsid w:val="00490DC5"/>
    <w:rsid w:val="00490F2E"/>
    <w:rsid w:val="00491340"/>
    <w:rsid w:val="004A2661"/>
    <w:rsid w:val="004A31A5"/>
    <w:rsid w:val="004A7366"/>
    <w:rsid w:val="004B3258"/>
    <w:rsid w:val="004B376C"/>
    <w:rsid w:val="004B58AD"/>
    <w:rsid w:val="004B79FA"/>
    <w:rsid w:val="004D25AD"/>
    <w:rsid w:val="004D57E7"/>
    <w:rsid w:val="004D79E6"/>
    <w:rsid w:val="004E26C3"/>
    <w:rsid w:val="004E5605"/>
    <w:rsid w:val="004F3332"/>
    <w:rsid w:val="004F4427"/>
    <w:rsid w:val="004F4E68"/>
    <w:rsid w:val="004F5F34"/>
    <w:rsid w:val="00500D34"/>
    <w:rsid w:val="005049DF"/>
    <w:rsid w:val="00515018"/>
    <w:rsid w:val="00521910"/>
    <w:rsid w:val="005270D2"/>
    <w:rsid w:val="005311C4"/>
    <w:rsid w:val="00547BF0"/>
    <w:rsid w:val="00561357"/>
    <w:rsid w:val="005778F4"/>
    <w:rsid w:val="0058079A"/>
    <w:rsid w:val="005A2B96"/>
    <w:rsid w:val="005A79AC"/>
    <w:rsid w:val="005B0134"/>
    <w:rsid w:val="005B2E51"/>
    <w:rsid w:val="005C42D6"/>
    <w:rsid w:val="005F1272"/>
    <w:rsid w:val="00600F4E"/>
    <w:rsid w:val="00603424"/>
    <w:rsid w:val="006040F6"/>
    <w:rsid w:val="006129CD"/>
    <w:rsid w:val="006178F4"/>
    <w:rsid w:val="00622D34"/>
    <w:rsid w:val="006330CE"/>
    <w:rsid w:val="006330EE"/>
    <w:rsid w:val="00653765"/>
    <w:rsid w:val="006831CB"/>
    <w:rsid w:val="00684124"/>
    <w:rsid w:val="0068704B"/>
    <w:rsid w:val="00694436"/>
    <w:rsid w:val="006A304F"/>
    <w:rsid w:val="006C4B73"/>
    <w:rsid w:val="006C54FF"/>
    <w:rsid w:val="006E6967"/>
    <w:rsid w:val="00700E55"/>
    <w:rsid w:val="007019CF"/>
    <w:rsid w:val="00712B52"/>
    <w:rsid w:val="00712D8C"/>
    <w:rsid w:val="0073374D"/>
    <w:rsid w:val="00741B86"/>
    <w:rsid w:val="007435E8"/>
    <w:rsid w:val="00745C1A"/>
    <w:rsid w:val="007526E7"/>
    <w:rsid w:val="00757545"/>
    <w:rsid w:val="007639E8"/>
    <w:rsid w:val="00763D23"/>
    <w:rsid w:val="007667C5"/>
    <w:rsid w:val="007808BA"/>
    <w:rsid w:val="00782856"/>
    <w:rsid w:val="00787D37"/>
    <w:rsid w:val="007955BC"/>
    <w:rsid w:val="00795720"/>
    <w:rsid w:val="007A1E30"/>
    <w:rsid w:val="007A2A09"/>
    <w:rsid w:val="007A564A"/>
    <w:rsid w:val="007B3210"/>
    <w:rsid w:val="007D5655"/>
    <w:rsid w:val="007E343C"/>
    <w:rsid w:val="007F57FA"/>
    <w:rsid w:val="00807874"/>
    <w:rsid w:val="008234F5"/>
    <w:rsid w:val="008308AA"/>
    <w:rsid w:val="00831CE7"/>
    <w:rsid w:val="00841A93"/>
    <w:rsid w:val="00841E0A"/>
    <w:rsid w:val="00843FEC"/>
    <w:rsid w:val="00852E0C"/>
    <w:rsid w:val="008544E3"/>
    <w:rsid w:val="008720F8"/>
    <w:rsid w:val="0087697C"/>
    <w:rsid w:val="00880B6E"/>
    <w:rsid w:val="008870AB"/>
    <w:rsid w:val="0089667D"/>
    <w:rsid w:val="008A471D"/>
    <w:rsid w:val="008B44F6"/>
    <w:rsid w:val="008D5636"/>
    <w:rsid w:val="0092061B"/>
    <w:rsid w:val="009263B0"/>
    <w:rsid w:val="00927224"/>
    <w:rsid w:val="009646C6"/>
    <w:rsid w:val="009668A4"/>
    <w:rsid w:val="00973319"/>
    <w:rsid w:val="009754E3"/>
    <w:rsid w:val="00987128"/>
    <w:rsid w:val="00991DA2"/>
    <w:rsid w:val="009C05B4"/>
    <w:rsid w:val="009C5106"/>
    <w:rsid w:val="009D1599"/>
    <w:rsid w:val="009D240C"/>
    <w:rsid w:val="00A005EA"/>
    <w:rsid w:val="00A14E14"/>
    <w:rsid w:val="00A17BBE"/>
    <w:rsid w:val="00A2213C"/>
    <w:rsid w:val="00A224AC"/>
    <w:rsid w:val="00A252F4"/>
    <w:rsid w:val="00A265A2"/>
    <w:rsid w:val="00A33AE3"/>
    <w:rsid w:val="00A36D7D"/>
    <w:rsid w:val="00A37710"/>
    <w:rsid w:val="00A403A5"/>
    <w:rsid w:val="00A40C32"/>
    <w:rsid w:val="00A637DA"/>
    <w:rsid w:val="00A71B6E"/>
    <w:rsid w:val="00A72D66"/>
    <w:rsid w:val="00A732C3"/>
    <w:rsid w:val="00A75CF6"/>
    <w:rsid w:val="00A75E72"/>
    <w:rsid w:val="00A856D9"/>
    <w:rsid w:val="00A85C94"/>
    <w:rsid w:val="00A90C39"/>
    <w:rsid w:val="00AA2FFA"/>
    <w:rsid w:val="00AA4C7B"/>
    <w:rsid w:val="00AA7C6D"/>
    <w:rsid w:val="00AC01E1"/>
    <w:rsid w:val="00AC5D09"/>
    <w:rsid w:val="00AD0F97"/>
    <w:rsid w:val="00AD1A32"/>
    <w:rsid w:val="00AD2EB5"/>
    <w:rsid w:val="00AE09F8"/>
    <w:rsid w:val="00AE3079"/>
    <w:rsid w:val="00AF70B1"/>
    <w:rsid w:val="00AF7CCB"/>
    <w:rsid w:val="00B03AAB"/>
    <w:rsid w:val="00B1139A"/>
    <w:rsid w:val="00B148F4"/>
    <w:rsid w:val="00B16C95"/>
    <w:rsid w:val="00B30CDA"/>
    <w:rsid w:val="00B32A24"/>
    <w:rsid w:val="00B41CCF"/>
    <w:rsid w:val="00B528BD"/>
    <w:rsid w:val="00B57B8B"/>
    <w:rsid w:val="00B64763"/>
    <w:rsid w:val="00B73BF1"/>
    <w:rsid w:val="00B76817"/>
    <w:rsid w:val="00B84063"/>
    <w:rsid w:val="00B850C7"/>
    <w:rsid w:val="00B927B4"/>
    <w:rsid w:val="00B93C66"/>
    <w:rsid w:val="00BB4478"/>
    <w:rsid w:val="00BB4BBE"/>
    <w:rsid w:val="00BC675E"/>
    <w:rsid w:val="00BD078A"/>
    <w:rsid w:val="00BD1308"/>
    <w:rsid w:val="00BD5DDC"/>
    <w:rsid w:val="00BF3771"/>
    <w:rsid w:val="00C0007F"/>
    <w:rsid w:val="00C0209F"/>
    <w:rsid w:val="00C06672"/>
    <w:rsid w:val="00C071AA"/>
    <w:rsid w:val="00C07532"/>
    <w:rsid w:val="00C135C3"/>
    <w:rsid w:val="00C226B4"/>
    <w:rsid w:val="00C34A54"/>
    <w:rsid w:val="00C350F1"/>
    <w:rsid w:val="00C421FC"/>
    <w:rsid w:val="00C74F93"/>
    <w:rsid w:val="00C756AA"/>
    <w:rsid w:val="00C7708F"/>
    <w:rsid w:val="00C770A7"/>
    <w:rsid w:val="00C770B0"/>
    <w:rsid w:val="00C8397D"/>
    <w:rsid w:val="00C92062"/>
    <w:rsid w:val="00C92069"/>
    <w:rsid w:val="00C95C34"/>
    <w:rsid w:val="00CA0A4C"/>
    <w:rsid w:val="00CA4D0E"/>
    <w:rsid w:val="00CB5E0E"/>
    <w:rsid w:val="00CC3E13"/>
    <w:rsid w:val="00CC7BED"/>
    <w:rsid w:val="00CD200A"/>
    <w:rsid w:val="00CD54B7"/>
    <w:rsid w:val="00D05E7C"/>
    <w:rsid w:val="00D13ECE"/>
    <w:rsid w:val="00D14079"/>
    <w:rsid w:val="00D16BD0"/>
    <w:rsid w:val="00D23197"/>
    <w:rsid w:val="00D25F2B"/>
    <w:rsid w:val="00D47EC6"/>
    <w:rsid w:val="00D60866"/>
    <w:rsid w:val="00D64827"/>
    <w:rsid w:val="00D66687"/>
    <w:rsid w:val="00D67E94"/>
    <w:rsid w:val="00D74BD8"/>
    <w:rsid w:val="00D8063A"/>
    <w:rsid w:val="00D8685C"/>
    <w:rsid w:val="00D87EF7"/>
    <w:rsid w:val="00D93BB2"/>
    <w:rsid w:val="00D96B13"/>
    <w:rsid w:val="00D97B2D"/>
    <w:rsid w:val="00DB6C2C"/>
    <w:rsid w:val="00DC02D2"/>
    <w:rsid w:val="00DD28C3"/>
    <w:rsid w:val="00E110BA"/>
    <w:rsid w:val="00E149A2"/>
    <w:rsid w:val="00E17CF2"/>
    <w:rsid w:val="00E2605A"/>
    <w:rsid w:val="00E36CB8"/>
    <w:rsid w:val="00E46366"/>
    <w:rsid w:val="00E50AAB"/>
    <w:rsid w:val="00E71FA0"/>
    <w:rsid w:val="00E9059D"/>
    <w:rsid w:val="00EA7872"/>
    <w:rsid w:val="00EB08B9"/>
    <w:rsid w:val="00EB18D5"/>
    <w:rsid w:val="00EB7E82"/>
    <w:rsid w:val="00EC0ADF"/>
    <w:rsid w:val="00EC0B2C"/>
    <w:rsid w:val="00EC3EB7"/>
    <w:rsid w:val="00ED5422"/>
    <w:rsid w:val="00EE021E"/>
    <w:rsid w:val="00F06EE1"/>
    <w:rsid w:val="00F30013"/>
    <w:rsid w:val="00F36035"/>
    <w:rsid w:val="00F36314"/>
    <w:rsid w:val="00F3671E"/>
    <w:rsid w:val="00F5483A"/>
    <w:rsid w:val="00F70626"/>
    <w:rsid w:val="00F74101"/>
    <w:rsid w:val="00F75631"/>
    <w:rsid w:val="00F863AC"/>
    <w:rsid w:val="00F86705"/>
    <w:rsid w:val="00F869F6"/>
    <w:rsid w:val="00F90196"/>
    <w:rsid w:val="00F95D1F"/>
    <w:rsid w:val="00F97788"/>
    <w:rsid w:val="00FB4DFB"/>
    <w:rsid w:val="00FD040C"/>
    <w:rsid w:val="00FF09CB"/>
    <w:rsid w:val="00FF7432"/>
    <w:rsid w:val="01CA3F1A"/>
    <w:rsid w:val="02721111"/>
    <w:rsid w:val="02F3009F"/>
    <w:rsid w:val="04447FB3"/>
    <w:rsid w:val="0584521B"/>
    <w:rsid w:val="074B6D85"/>
    <w:rsid w:val="07D26D15"/>
    <w:rsid w:val="09A624FA"/>
    <w:rsid w:val="09E244F6"/>
    <w:rsid w:val="0C483C34"/>
    <w:rsid w:val="0C751D34"/>
    <w:rsid w:val="0F5117D6"/>
    <w:rsid w:val="10F71344"/>
    <w:rsid w:val="11250330"/>
    <w:rsid w:val="126A678B"/>
    <w:rsid w:val="18B828C6"/>
    <w:rsid w:val="1A236CC5"/>
    <w:rsid w:val="1AA00F10"/>
    <w:rsid w:val="1B326960"/>
    <w:rsid w:val="1B773B32"/>
    <w:rsid w:val="1BF6C3DD"/>
    <w:rsid w:val="1C0D4016"/>
    <w:rsid w:val="1C4005A3"/>
    <w:rsid w:val="1EF806F6"/>
    <w:rsid w:val="1F460C2C"/>
    <w:rsid w:val="1F751511"/>
    <w:rsid w:val="1F943774"/>
    <w:rsid w:val="1FD317FE"/>
    <w:rsid w:val="21447B2B"/>
    <w:rsid w:val="22533BA7"/>
    <w:rsid w:val="22AD45BA"/>
    <w:rsid w:val="2B3B7595"/>
    <w:rsid w:val="2B7E11B6"/>
    <w:rsid w:val="2F1C72B3"/>
    <w:rsid w:val="31900060"/>
    <w:rsid w:val="33DC3415"/>
    <w:rsid w:val="364D3F36"/>
    <w:rsid w:val="3AD273C0"/>
    <w:rsid w:val="3AFB105C"/>
    <w:rsid w:val="3D6C5946"/>
    <w:rsid w:val="3D6F17D9"/>
    <w:rsid w:val="3F75585F"/>
    <w:rsid w:val="408E4FFB"/>
    <w:rsid w:val="427D40B5"/>
    <w:rsid w:val="46115240"/>
    <w:rsid w:val="46A804CA"/>
    <w:rsid w:val="47521DAD"/>
    <w:rsid w:val="4B6914FF"/>
    <w:rsid w:val="4C0A4C37"/>
    <w:rsid w:val="4FB55ECB"/>
    <w:rsid w:val="52BC704D"/>
    <w:rsid w:val="53B46C3C"/>
    <w:rsid w:val="5649479D"/>
    <w:rsid w:val="56C36C50"/>
    <w:rsid w:val="57790469"/>
    <w:rsid w:val="57F561B6"/>
    <w:rsid w:val="5C1F68B2"/>
    <w:rsid w:val="66BE0674"/>
    <w:rsid w:val="67723029"/>
    <w:rsid w:val="67AF9D78"/>
    <w:rsid w:val="67FF1E6F"/>
    <w:rsid w:val="67FF752A"/>
    <w:rsid w:val="68B92CF6"/>
    <w:rsid w:val="6B427AC6"/>
    <w:rsid w:val="6CCC3F20"/>
    <w:rsid w:val="6E7BB7E0"/>
    <w:rsid w:val="6E9F7C9A"/>
    <w:rsid w:val="73201FAE"/>
    <w:rsid w:val="737D3DD6"/>
    <w:rsid w:val="751B4A00"/>
    <w:rsid w:val="759E1D9D"/>
    <w:rsid w:val="75DE35D6"/>
    <w:rsid w:val="76C54B95"/>
    <w:rsid w:val="76FA66A6"/>
    <w:rsid w:val="77106CCA"/>
    <w:rsid w:val="774F0F68"/>
    <w:rsid w:val="784F6D5B"/>
    <w:rsid w:val="7A170DBA"/>
    <w:rsid w:val="7A371885"/>
    <w:rsid w:val="7A6A08CD"/>
    <w:rsid w:val="7B51271C"/>
    <w:rsid w:val="7BAB5214"/>
    <w:rsid w:val="7C8C0FE1"/>
    <w:rsid w:val="7CA376E7"/>
    <w:rsid w:val="7D772E08"/>
    <w:rsid w:val="7DFEC999"/>
    <w:rsid w:val="7EFBF289"/>
    <w:rsid w:val="7EFF2DCE"/>
    <w:rsid w:val="7FD2DA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E5624F5-1B26-47EA-9FF7-1B52A9340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unhideWhenUsed="1" w:qFormat="1"/>
    <w:lsdException w:name="footnote text" w:uiPriority="0" w:unhideWhenUsed="1" w:qFormat="1"/>
    <w:lsdException w:name="annotation text" w:unhideWhenUsed="1" w:qFormat="1"/>
    <w:lsdException w:name="header" w:unhideWhenUsed="1" w:qFormat="1"/>
    <w:lsdException w:name="footer" w:uiPriority="0" w:unhideWhenUsed="1" w:qFormat="1"/>
    <w:lsdException w:name="index heading" w:semiHidden="1" w:uiPriority="0" w:qFormat="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unhideWhenUsed="1" w:qFormat="1"/>
    <w:lsdException w:name="line number" w:semiHidden="1" w:unhideWhenUsed="1"/>
    <w:lsdException w:name="page number" w:uiPriority="0"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unhideWhenUsed="1" w:qFormat="1"/>
    <w:lsdException w:name="Body Text First Indent" w:uiPriority="0" w:unhideWhenUsed="1" w:qFormat="1"/>
    <w:lsdException w:name="Body Text First Indent 2" w:semiHidden="1" w:unhideWhenUsed="1"/>
    <w:lsdException w:name="Note Heading" w:semiHidden="1" w:unhideWhenUsed="1"/>
    <w:lsdException w:name="Body Text 2" w:unhideWhenUsed="1" w:qFormat="1"/>
    <w:lsdException w:name="Body Text 3" w:uiPriority="0" w:unhideWhenUsed="1" w:qFormat="1"/>
    <w:lsdException w:name="Body Text Indent 2" w:uiPriority="0" w:qFormat="1"/>
    <w:lsdException w:name="Body Text Indent 3" w:uiPriority="0" w:qFormat="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uiPriority="0" w:unhideWhenUsed="1"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1"/>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qFormat/>
    <w:pPr>
      <w:keepNext/>
      <w:keepLines/>
      <w:numPr>
        <w:numId w:val="1"/>
      </w:numPr>
      <w:spacing w:before="340" w:after="330" w:line="576" w:lineRule="auto"/>
      <w:outlineLvl w:val="0"/>
    </w:pPr>
    <w:rPr>
      <w:rFonts w:ascii="Times New Roman" w:eastAsia="宋体" w:hAnsi="Times New Roman" w:cs="Times New Roman"/>
      <w:b/>
      <w:bCs/>
      <w:kern w:val="44"/>
      <w:sz w:val="44"/>
      <w:szCs w:val="44"/>
    </w:rPr>
  </w:style>
  <w:style w:type="paragraph" w:styleId="20">
    <w:name w:val="heading 2"/>
    <w:basedOn w:val="a"/>
    <w:next w:val="a"/>
    <w:link w:val="2Char"/>
    <w:unhideWhenUsed/>
    <w:qFormat/>
    <w:pPr>
      <w:keepNext/>
      <w:keepLines/>
      <w:numPr>
        <w:ilvl w:val="1"/>
        <w:numId w:val="2"/>
      </w:numPr>
      <w:tabs>
        <w:tab w:val="left" w:pos="0"/>
      </w:tabs>
      <w:spacing w:before="260" w:after="260" w:line="412" w:lineRule="auto"/>
      <w:outlineLvl w:val="1"/>
    </w:pPr>
    <w:rPr>
      <w:rFonts w:ascii="Arial" w:eastAsia="宋体" w:hAnsi="Arial" w:cs="Times New Roman"/>
      <w:b/>
      <w:sz w:val="32"/>
    </w:rPr>
  </w:style>
  <w:style w:type="paragraph" w:styleId="3">
    <w:name w:val="heading 3"/>
    <w:basedOn w:val="a"/>
    <w:next w:val="a"/>
    <w:link w:val="3Char"/>
    <w:unhideWhenUsed/>
    <w:qFormat/>
    <w:pPr>
      <w:keepNext/>
      <w:keepLines/>
      <w:numPr>
        <w:ilvl w:val="2"/>
        <w:numId w:val="2"/>
      </w:numPr>
      <w:adjustRightInd w:val="0"/>
      <w:spacing w:before="260" w:after="260" w:line="416" w:lineRule="atLeast"/>
      <w:outlineLvl w:val="2"/>
    </w:pPr>
    <w:rPr>
      <w:rFonts w:ascii="Times New Roman" w:eastAsia="宋体" w:hAnsi="Times New Roman" w:cs="Times New Roman"/>
      <w:b/>
      <w:sz w:val="32"/>
    </w:rPr>
  </w:style>
  <w:style w:type="paragraph" w:styleId="4">
    <w:name w:val="heading 4"/>
    <w:basedOn w:val="a"/>
    <w:next w:val="a"/>
    <w:link w:val="4Char"/>
    <w:uiPriority w:val="9"/>
    <w:unhideWhenUsed/>
    <w:qFormat/>
    <w:pPr>
      <w:keepNext/>
      <w:keepLines/>
      <w:numPr>
        <w:ilvl w:val="3"/>
        <w:numId w:val="2"/>
      </w:numPr>
      <w:spacing w:before="280" w:after="290" w:line="372" w:lineRule="auto"/>
      <w:ind w:left="850"/>
      <w:outlineLvl w:val="3"/>
    </w:pPr>
    <w:rPr>
      <w:rFonts w:ascii="Cambria" w:eastAsia="Cambria" w:hAnsi="Cambria" w:cs="Times New Roman"/>
      <w:b/>
      <w:bCs/>
      <w:sz w:val="28"/>
      <w:szCs w:val="28"/>
    </w:rPr>
  </w:style>
  <w:style w:type="paragraph" w:styleId="5">
    <w:name w:val="heading 5"/>
    <w:basedOn w:val="a"/>
    <w:next w:val="a"/>
    <w:link w:val="5Char"/>
    <w:uiPriority w:val="9"/>
    <w:semiHidden/>
    <w:unhideWhenUsed/>
    <w:qFormat/>
    <w:pPr>
      <w:keepNext/>
      <w:keepLines/>
      <w:numPr>
        <w:ilvl w:val="4"/>
        <w:numId w:val="2"/>
      </w:numPr>
      <w:spacing w:before="280" w:after="290" w:line="374" w:lineRule="auto"/>
      <w:outlineLvl w:val="4"/>
    </w:pPr>
    <w:rPr>
      <w:rFonts w:ascii="Times New Roman" w:eastAsia="宋体" w:hAnsi="Times New Roman" w:cs="Times New Roman"/>
      <w:b/>
      <w:bCs/>
      <w:sz w:val="28"/>
      <w:szCs w:val="28"/>
    </w:rPr>
  </w:style>
  <w:style w:type="paragraph" w:styleId="6">
    <w:name w:val="heading 6"/>
    <w:basedOn w:val="a"/>
    <w:next w:val="a"/>
    <w:link w:val="6Char"/>
    <w:uiPriority w:val="9"/>
    <w:semiHidden/>
    <w:unhideWhenUsed/>
    <w:qFormat/>
    <w:pPr>
      <w:keepNext/>
      <w:keepLines/>
      <w:spacing w:before="240" w:after="64" w:line="317" w:lineRule="auto"/>
      <w:outlineLvl w:val="5"/>
    </w:pPr>
    <w:rPr>
      <w:rFonts w:ascii="Arial" w:eastAsia="黑体" w:hAnsi="Arial"/>
      <w:b/>
      <w:sz w:val="24"/>
    </w:rPr>
  </w:style>
  <w:style w:type="paragraph" w:styleId="7">
    <w:name w:val="heading 7"/>
    <w:basedOn w:val="a"/>
    <w:next w:val="a"/>
    <w:link w:val="7Char"/>
    <w:uiPriority w:val="9"/>
    <w:semiHidden/>
    <w:unhideWhenUsed/>
    <w:qFormat/>
    <w:pPr>
      <w:keepNext/>
      <w:keepLines/>
      <w:spacing w:before="240" w:after="64" w:line="317" w:lineRule="auto"/>
      <w:outlineLvl w:val="6"/>
    </w:pPr>
    <w:rPr>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1">
    <w:name w:val="Body Text Indent 2"/>
    <w:basedOn w:val="a"/>
    <w:qFormat/>
    <w:pPr>
      <w:spacing w:line="480" w:lineRule="auto"/>
      <w:ind w:firstLineChars="200" w:firstLine="480"/>
    </w:pPr>
    <w:rPr>
      <w:rFonts w:ascii="仿宋_GB2312" w:eastAsia="仿宋_GB2312" w:hAnsi="宋体"/>
      <w:sz w:val="24"/>
    </w:rPr>
  </w:style>
  <w:style w:type="paragraph" w:styleId="a3">
    <w:name w:val="Normal Indent"/>
    <w:basedOn w:val="a"/>
    <w:next w:val="a"/>
    <w:link w:val="Char"/>
    <w:unhideWhenUsed/>
    <w:qFormat/>
    <w:pPr>
      <w:ind w:firstLineChars="200" w:firstLine="420"/>
    </w:pPr>
  </w:style>
  <w:style w:type="paragraph" w:styleId="a4">
    <w:name w:val="caption"/>
    <w:basedOn w:val="a"/>
    <w:next w:val="a"/>
    <w:uiPriority w:val="35"/>
    <w:qFormat/>
    <w:rPr>
      <w:rFonts w:ascii="Cambria" w:eastAsia="黑体" w:hAnsi="Cambria" w:cs="Times New Roman"/>
      <w:sz w:val="20"/>
      <w:szCs w:val="20"/>
    </w:rPr>
  </w:style>
  <w:style w:type="paragraph" w:styleId="a5">
    <w:name w:val="Document Map"/>
    <w:basedOn w:val="a"/>
    <w:link w:val="Char0"/>
    <w:uiPriority w:val="99"/>
    <w:semiHidden/>
    <w:unhideWhenUsed/>
    <w:qFormat/>
    <w:pPr>
      <w:shd w:val="clear" w:color="auto" w:fill="000080"/>
    </w:pPr>
  </w:style>
  <w:style w:type="paragraph" w:styleId="a6">
    <w:name w:val="annotation text"/>
    <w:basedOn w:val="a"/>
    <w:link w:val="Char1"/>
    <w:uiPriority w:val="99"/>
    <w:unhideWhenUsed/>
    <w:qFormat/>
    <w:pPr>
      <w:jc w:val="left"/>
    </w:pPr>
  </w:style>
  <w:style w:type="paragraph" w:styleId="30">
    <w:name w:val="Body Text 3"/>
    <w:basedOn w:val="a"/>
    <w:link w:val="3Char0"/>
    <w:unhideWhenUsed/>
    <w:qFormat/>
    <w:pPr>
      <w:spacing w:after="120"/>
    </w:pPr>
    <w:rPr>
      <w:sz w:val="16"/>
    </w:rPr>
  </w:style>
  <w:style w:type="paragraph" w:styleId="a7">
    <w:name w:val="Body Text"/>
    <w:basedOn w:val="a"/>
    <w:next w:val="a"/>
    <w:link w:val="Char2"/>
    <w:unhideWhenUsed/>
    <w:qFormat/>
    <w:pPr>
      <w:spacing w:line="360" w:lineRule="auto"/>
      <w:ind w:firstLineChars="200" w:firstLine="803"/>
    </w:pPr>
    <w:rPr>
      <w:rFonts w:ascii="Times New Roman" w:eastAsia="宋体" w:hAnsi="Times New Roman" w:cs="Times New Roman"/>
      <w:sz w:val="28"/>
    </w:rPr>
  </w:style>
  <w:style w:type="paragraph" w:styleId="a8">
    <w:name w:val="Body Text Indent"/>
    <w:basedOn w:val="a"/>
    <w:link w:val="Char3"/>
    <w:uiPriority w:val="99"/>
    <w:semiHidden/>
    <w:unhideWhenUsed/>
    <w:qFormat/>
    <w:pPr>
      <w:spacing w:after="120"/>
      <w:ind w:leftChars="200" w:left="420"/>
    </w:pPr>
    <w:rPr>
      <w:rFonts w:ascii="Times New Roman" w:eastAsia="宋体" w:hAnsi="Times New Roman" w:cs="Times New Roman"/>
    </w:rPr>
  </w:style>
  <w:style w:type="paragraph" w:styleId="31">
    <w:name w:val="toc 3"/>
    <w:basedOn w:val="a"/>
    <w:next w:val="a"/>
    <w:uiPriority w:val="39"/>
    <w:unhideWhenUsed/>
    <w:qFormat/>
    <w:pPr>
      <w:spacing w:line="480" w:lineRule="exact"/>
      <w:ind w:leftChars="400" w:left="400"/>
    </w:pPr>
    <w:rPr>
      <w:rFonts w:ascii="Times New Roman" w:eastAsia="宋体" w:hAnsi="Times New Roman" w:cs="Times New Roman"/>
      <w:sz w:val="24"/>
    </w:rPr>
  </w:style>
  <w:style w:type="paragraph" w:styleId="a9">
    <w:name w:val="Plain Text"/>
    <w:basedOn w:val="a"/>
    <w:link w:val="Char10"/>
    <w:unhideWhenUsed/>
    <w:qFormat/>
    <w:rPr>
      <w:rFonts w:ascii="宋体" w:hAnsi="Courier New"/>
    </w:rPr>
  </w:style>
  <w:style w:type="paragraph" w:styleId="aa">
    <w:name w:val="Date"/>
    <w:basedOn w:val="a"/>
    <w:next w:val="a"/>
    <w:link w:val="Char11"/>
    <w:unhideWhenUsed/>
    <w:qFormat/>
    <w:pPr>
      <w:ind w:leftChars="2500" w:left="100"/>
    </w:pPr>
  </w:style>
  <w:style w:type="paragraph" w:styleId="ab">
    <w:name w:val="endnote text"/>
    <w:basedOn w:val="a"/>
    <w:link w:val="Char4"/>
    <w:uiPriority w:val="99"/>
    <w:semiHidden/>
    <w:unhideWhenUsed/>
    <w:qFormat/>
    <w:pPr>
      <w:snapToGrid w:val="0"/>
      <w:jc w:val="left"/>
    </w:pPr>
    <w:rPr>
      <w:rFonts w:ascii="Times New Roman" w:eastAsia="宋体" w:hAnsi="Times New Roman" w:cs="Times New Roman"/>
    </w:rPr>
  </w:style>
  <w:style w:type="paragraph" w:styleId="ac">
    <w:name w:val="Balloon Text"/>
    <w:basedOn w:val="a"/>
    <w:link w:val="Char5"/>
    <w:uiPriority w:val="99"/>
    <w:unhideWhenUsed/>
    <w:qFormat/>
    <w:rPr>
      <w:sz w:val="18"/>
    </w:rPr>
  </w:style>
  <w:style w:type="paragraph" w:styleId="ad">
    <w:name w:val="footer"/>
    <w:basedOn w:val="a"/>
    <w:link w:val="Char6"/>
    <w:unhideWhenUsed/>
    <w:qFormat/>
    <w:pPr>
      <w:tabs>
        <w:tab w:val="center" w:pos="4153"/>
        <w:tab w:val="right" w:pos="8306"/>
      </w:tabs>
      <w:snapToGrid w:val="0"/>
      <w:jc w:val="left"/>
    </w:pPr>
    <w:rPr>
      <w:sz w:val="18"/>
    </w:rPr>
  </w:style>
  <w:style w:type="paragraph" w:styleId="ae">
    <w:name w:val="header"/>
    <w:basedOn w:val="a"/>
    <w:link w:val="Char7"/>
    <w:uiPriority w:val="99"/>
    <w:unhideWhenUsed/>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10">
    <w:name w:val="toc 1"/>
    <w:basedOn w:val="a"/>
    <w:next w:val="a"/>
    <w:uiPriority w:val="39"/>
    <w:unhideWhenUsed/>
    <w:qFormat/>
    <w:pPr>
      <w:spacing w:line="600" w:lineRule="exact"/>
    </w:pPr>
    <w:rPr>
      <w:rFonts w:ascii="宋体" w:eastAsia="宋体" w:hAnsi="宋体" w:cs="Times New Roman" w:hint="eastAsia"/>
      <w:b/>
      <w:sz w:val="24"/>
    </w:rPr>
  </w:style>
  <w:style w:type="paragraph" w:styleId="af">
    <w:name w:val="index heading"/>
    <w:basedOn w:val="a"/>
    <w:next w:val="11"/>
    <w:semiHidden/>
    <w:qFormat/>
    <w:rPr>
      <w:rFonts w:ascii="Times New Roman" w:eastAsia="宋体" w:hAnsi="Times New Roman" w:cs="Times New Roman"/>
      <w:szCs w:val="20"/>
    </w:rPr>
  </w:style>
  <w:style w:type="paragraph" w:styleId="11">
    <w:name w:val="index 1"/>
    <w:basedOn w:val="a"/>
    <w:next w:val="a"/>
    <w:autoRedefine/>
    <w:uiPriority w:val="99"/>
    <w:unhideWhenUsed/>
    <w:qFormat/>
  </w:style>
  <w:style w:type="paragraph" w:styleId="af0">
    <w:name w:val="footnote text"/>
    <w:basedOn w:val="a"/>
    <w:link w:val="Char12"/>
    <w:unhideWhenUsed/>
    <w:qFormat/>
    <w:pPr>
      <w:snapToGrid w:val="0"/>
      <w:jc w:val="left"/>
    </w:pPr>
    <w:rPr>
      <w:rFonts w:ascii="Times New Roman" w:eastAsia="宋体" w:hAnsi="Times New Roman" w:cs="Times New Roman"/>
      <w:sz w:val="18"/>
      <w:szCs w:val="18"/>
    </w:rPr>
  </w:style>
  <w:style w:type="paragraph" w:styleId="32">
    <w:name w:val="Body Text Indent 3"/>
    <w:basedOn w:val="a"/>
    <w:link w:val="3Char1"/>
    <w:qFormat/>
    <w:pPr>
      <w:spacing w:after="120"/>
      <w:ind w:leftChars="200" w:left="420"/>
    </w:pPr>
    <w:rPr>
      <w:rFonts w:ascii="Times New Roman" w:eastAsia="宋体" w:hAnsi="Times New Roman" w:cs="Times New Roman"/>
      <w:sz w:val="16"/>
      <w:szCs w:val="16"/>
    </w:rPr>
  </w:style>
  <w:style w:type="paragraph" w:styleId="22">
    <w:name w:val="toc 2"/>
    <w:basedOn w:val="a"/>
    <w:next w:val="a"/>
    <w:uiPriority w:val="39"/>
    <w:unhideWhenUsed/>
    <w:qFormat/>
    <w:pPr>
      <w:spacing w:line="480" w:lineRule="exact"/>
      <w:ind w:leftChars="200" w:left="200"/>
    </w:pPr>
    <w:rPr>
      <w:rFonts w:ascii="宋体" w:eastAsia="宋体" w:hAnsi="宋体" w:cs="Times New Roman" w:hint="eastAsia"/>
      <w:b/>
      <w:sz w:val="24"/>
    </w:rPr>
  </w:style>
  <w:style w:type="paragraph" w:styleId="23">
    <w:name w:val="Body Text 2"/>
    <w:basedOn w:val="a"/>
    <w:uiPriority w:val="99"/>
    <w:unhideWhenUsed/>
    <w:qFormat/>
    <w:pPr>
      <w:spacing w:after="120" w:line="480" w:lineRule="auto"/>
    </w:pPr>
  </w:style>
  <w:style w:type="paragraph" w:styleId="af1">
    <w:name w:val="Normal (Web)"/>
    <w:basedOn w:val="a"/>
    <w:uiPriority w:val="99"/>
    <w:unhideWhenUsed/>
    <w:qFormat/>
    <w:pPr>
      <w:spacing w:line="360" w:lineRule="auto"/>
    </w:pPr>
    <w:rPr>
      <w:rFonts w:ascii="Times New Roman" w:eastAsia="宋体" w:hAnsi="Times New Roman" w:cs="Times New Roman"/>
      <w:sz w:val="24"/>
    </w:rPr>
  </w:style>
  <w:style w:type="paragraph" w:styleId="af2">
    <w:name w:val="annotation subject"/>
    <w:basedOn w:val="a6"/>
    <w:next w:val="a6"/>
    <w:link w:val="Char8"/>
    <w:uiPriority w:val="99"/>
    <w:unhideWhenUsed/>
    <w:qFormat/>
    <w:rPr>
      <w:b/>
    </w:rPr>
  </w:style>
  <w:style w:type="paragraph" w:styleId="af3">
    <w:name w:val="Body Text First Indent"/>
    <w:basedOn w:val="a7"/>
    <w:link w:val="Char9"/>
    <w:unhideWhenUsed/>
    <w:qFormat/>
    <w:pPr>
      <w:ind w:firstLineChars="100" w:firstLine="420"/>
    </w:pPr>
  </w:style>
  <w:style w:type="table" w:styleId="af4">
    <w:name w:val="Table Grid"/>
    <w:basedOn w:val="a1"/>
    <w:uiPriority w:val="3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tcBorders>
        <w:top w:val="single" w:sz="4" w:space="0" w:color="000000"/>
        <w:left w:val="single" w:sz="4" w:space="0" w:color="000000"/>
        <w:bottom w:val="single" w:sz="4" w:space="0" w:color="000000"/>
        <w:right w:val="single" w:sz="4" w:space="0" w:color="000000"/>
      </w:tcBorders>
    </w:tcPr>
  </w:style>
  <w:style w:type="character" w:styleId="af5">
    <w:name w:val="Strong"/>
    <w:basedOn w:val="a0"/>
    <w:uiPriority w:val="22"/>
    <w:qFormat/>
    <w:rPr>
      <w:b/>
    </w:rPr>
  </w:style>
  <w:style w:type="character" w:styleId="af6">
    <w:name w:val="endnote reference"/>
    <w:basedOn w:val="a0"/>
    <w:uiPriority w:val="99"/>
    <w:semiHidden/>
    <w:unhideWhenUsed/>
    <w:qFormat/>
    <w:rPr>
      <w:vertAlign w:val="superscript"/>
    </w:rPr>
  </w:style>
  <w:style w:type="character" w:styleId="af7">
    <w:name w:val="page number"/>
    <w:basedOn w:val="a0"/>
    <w:qFormat/>
  </w:style>
  <w:style w:type="character" w:styleId="af8">
    <w:name w:val="FollowedHyperlink"/>
    <w:basedOn w:val="a0"/>
    <w:uiPriority w:val="99"/>
    <w:semiHidden/>
    <w:unhideWhenUsed/>
    <w:qFormat/>
    <w:rPr>
      <w:color w:val="954F72"/>
      <w:u w:val="single"/>
    </w:rPr>
  </w:style>
  <w:style w:type="character" w:styleId="af9">
    <w:name w:val="Emphasis"/>
    <w:basedOn w:val="a0"/>
    <w:uiPriority w:val="20"/>
    <w:qFormat/>
    <w:rPr>
      <w:i/>
    </w:rPr>
  </w:style>
  <w:style w:type="character" w:styleId="afa">
    <w:name w:val="Hyperlink"/>
    <w:basedOn w:val="a0"/>
    <w:uiPriority w:val="99"/>
    <w:unhideWhenUsed/>
    <w:qFormat/>
    <w:rPr>
      <w:color w:val="0563C1"/>
      <w:u w:val="single"/>
    </w:rPr>
  </w:style>
  <w:style w:type="character" w:styleId="afb">
    <w:name w:val="annotation reference"/>
    <w:basedOn w:val="a0"/>
    <w:uiPriority w:val="99"/>
    <w:unhideWhenUsed/>
    <w:qFormat/>
    <w:rPr>
      <w:sz w:val="21"/>
      <w:szCs w:val="21"/>
    </w:rPr>
  </w:style>
  <w:style w:type="character" w:styleId="afc">
    <w:name w:val="footnote reference"/>
    <w:basedOn w:val="a0"/>
    <w:uiPriority w:val="99"/>
    <w:unhideWhenUsed/>
    <w:qFormat/>
    <w:rPr>
      <w:vertAlign w:val="superscript"/>
    </w:rPr>
  </w:style>
  <w:style w:type="paragraph" w:customStyle="1" w:styleId="style4">
    <w:name w:val="style4"/>
    <w:qFormat/>
    <w:pPr>
      <w:adjustRightInd w:val="0"/>
      <w:spacing w:beforeAutospacing="1" w:afterAutospacing="1" w:line="360" w:lineRule="atLeast"/>
    </w:pPr>
    <w:rPr>
      <w:rFonts w:ascii="宋体" w:hAnsi="宋体" w:hint="eastAsia"/>
      <w:sz w:val="18"/>
      <w:szCs w:val="18"/>
    </w:rPr>
  </w:style>
  <w:style w:type="character" w:customStyle="1" w:styleId="1Char">
    <w:name w:val="标题 1 Char"/>
    <w:basedOn w:val="a0"/>
    <w:link w:val="1"/>
    <w:uiPriority w:val="9"/>
    <w:qFormat/>
    <w:rPr>
      <w:rFonts w:ascii="Times New Roman" w:eastAsia="宋体" w:hAnsi="Times New Roman" w:cs="Times New Roman"/>
      <w:b/>
      <w:bCs/>
      <w:kern w:val="44"/>
      <w:sz w:val="44"/>
      <w:szCs w:val="44"/>
    </w:rPr>
  </w:style>
  <w:style w:type="character" w:customStyle="1" w:styleId="2Char">
    <w:name w:val="标题 2 Char"/>
    <w:basedOn w:val="a0"/>
    <w:link w:val="20"/>
    <w:qFormat/>
    <w:rPr>
      <w:rFonts w:ascii="Arial" w:eastAsia="宋体" w:hAnsi="Arial" w:cs="Times New Roman"/>
      <w:b/>
      <w:sz w:val="32"/>
    </w:rPr>
  </w:style>
  <w:style w:type="character" w:customStyle="1" w:styleId="3Char">
    <w:name w:val="标题 3 Char"/>
    <w:basedOn w:val="a0"/>
    <w:link w:val="3"/>
    <w:qFormat/>
    <w:rPr>
      <w:rFonts w:ascii="Times New Roman" w:eastAsia="宋体" w:hAnsi="Times New Roman" w:cs="Times New Roman"/>
      <w:b/>
      <w:sz w:val="32"/>
    </w:rPr>
  </w:style>
  <w:style w:type="character" w:customStyle="1" w:styleId="4Char">
    <w:name w:val="标题 4 Char"/>
    <w:basedOn w:val="a0"/>
    <w:link w:val="4"/>
    <w:uiPriority w:val="9"/>
    <w:qFormat/>
    <w:rPr>
      <w:rFonts w:ascii="Cambria" w:eastAsia="Cambria" w:hAnsi="Cambria" w:cs="Times New Roman"/>
      <w:b/>
      <w:bCs/>
      <w:sz w:val="28"/>
      <w:szCs w:val="28"/>
    </w:rPr>
  </w:style>
  <w:style w:type="character" w:customStyle="1" w:styleId="5Char">
    <w:name w:val="标题 5 Char"/>
    <w:basedOn w:val="a0"/>
    <w:link w:val="5"/>
    <w:uiPriority w:val="9"/>
    <w:semiHidden/>
    <w:qFormat/>
    <w:rPr>
      <w:rFonts w:ascii="Times New Roman" w:eastAsia="宋体" w:hAnsi="Times New Roman" w:cs="Times New Roman"/>
      <w:b/>
      <w:bCs/>
      <w:sz w:val="28"/>
      <w:szCs w:val="28"/>
    </w:rPr>
  </w:style>
  <w:style w:type="character" w:customStyle="1" w:styleId="6Char">
    <w:name w:val="标题 6 Char"/>
    <w:basedOn w:val="a0"/>
    <w:link w:val="6"/>
    <w:uiPriority w:val="9"/>
    <w:semiHidden/>
    <w:qFormat/>
    <w:rPr>
      <w:rFonts w:ascii="Arial" w:eastAsia="黑体" w:hAnsi="Arial"/>
      <w:b/>
      <w:sz w:val="24"/>
    </w:rPr>
  </w:style>
  <w:style w:type="character" w:customStyle="1" w:styleId="7Char">
    <w:name w:val="标题 7 Char"/>
    <w:basedOn w:val="a0"/>
    <w:link w:val="7"/>
    <w:uiPriority w:val="9"/>
    <w:semiHidden/>
    <w:qFormat/>
    <w:rPr>
      <w:b/>
      <w:sz w:val="24"/>
    </w:rPr>
  </w:style>
  <w:style w:type="character" w:customStyle="1" w:styleId="Char0">
    <w:name w:val="文档结构图 Char"/>
    <w:basedOn w:val="a0"/>
    <w:link w:val="a5"/>
    <w:uiPriority w:val="99"/>
    <w:semiHidden/>
    <w:qFormat/>
    <w:rPr>
      <w:shd w:val="clear" w:color="auto" w:fill="000080"/>
    </w:rPr>
  </w:style>
  <w:style w:type="character" w:customStyle="1" w:styleId="Char1">
    <w:name w:val="批注文字 Char"/>
    <w:basedOn w:val="a0"/>
    <w:link w:val="a6"/>
    <w:uiPriority w:val="99"/>
    <w:qFormat/>
  </w:style>
  <w:style w:type="character" w:customStyle="1" w:styleId="3Char0">
    <w:name w:val="正文文本 3 Char"/>
    <w:basedOn w:val="a0"/>
    <w:link w:val="30"/>
    <w:qFormat/>
    <w:rPr>
      <w:sz w:val="16"/>
    </w:rPr>
  </w:style>
  <w:style w:type="character" w:customStyle="1" w:styleId="Char2">
    <w:name w:val="正文文本 Char"/>
    <w:basedOn w:val="a0"/>
    <w:link w:val="a7"/>
    <w:uiPriority w:val="99"/>
    <w:qFormat/>
    <w:rPr>
      <w:rFonts w:ascii="Times New Roman" w:eastAsia="宋体" w:hAnsi="Times New Roman" w:cs="Times New Roman"/>
      <w:sz w:val="28"/>
    </w:rPr>
  </w:style>
  <w:style w:type="character" w:customStyle="1" w:styleId="Chara">
    <w:name w:val="纯文本 Char"/>
    <w:basedOn w:val="a0"/>
    <w:qFormat/>
    <w:rPr>
      <w:rFonts w:ascii="宋体" w:eastAsia="宋体" w:hAnsi="Courier New" w:cs="Courier New"/>
      <w:szCs w:val="21"/>
    </w:rPr>
  </w:style>
  <w:style w:type="character" w:customStyle="1" w:styleId="Charb">
    <w:name w:val="日期 Char"/>
    <w:basedOn w:val="a0"/>
    <w:qFormat/>
  </w:style>
  <w:style w:type="character" w:customStyle="1" w:styleId="Char5">
    <w:name w:val="批注框文本 Char"/>
    <w:basedOn w:val="a0"/>
    <w:link w:val="ac"/>
    <w:uiPriority w:val="99"/>
    <w:semiHidden/>
    <w:qFormat/>
    <w:rPr>
      <w:sz w:val="18"/>
    </w:rPr>
  </w:style>
  <w:style w:type="character" w:customStyle="1" w:styleId="Char6">
    <w:name w:val="页脚 Char"/>
    <w:basedOn w:val="a0"/>
    <w:link w:val="ad"/>
    <w:qFormat/>
    <w:rPr>
      <w:sz w:val="18"/>
    </w:rPr>
  </w:style>
  <w:style w:type="character" w:customStyle="1" w:styleId="Char7">
    <w:name w:val="页眉 Char"/>
    <w:basedOn w:val="a0"/>
    <w:link w:val="ae"/>
    <w:uiPriority w:val="99"/>
    <w:qFormat/>
    <w:rPr>
      <w:sz w:val="18"/>
    </w:rPr>
  </w:style>
  <w:style w:type="character" w:customStyle="1" w:styleId="Char8">
    <w:name w:val="批注主题 Char"/>
    <w:basedOn w:val="Char1"/>
    <w:link w:val="af2"/>
    <w:uiPriority w:val="99"/>
    <w:semiHidden/>
    <w:qFormat/>
    <w:rPr>
      <w:b/>
    </w:rPr>
  </w:style>
  <w:style w:type="character" w:customStyle="1" w:styleId="Char9">
    <w:name w:val="正文首行缩进 Char"/>
    <w:basedOn w:val="Char2"/>
    <w:link w:val="af3"/>
    <w:uiPriority w:val="99"/>
    <w:semiHidden/>
    <w:qFormat/>
    <w:rPr>
      <w:rFonts w:ascii="Times New Roman" w:eastAsia="宋体" w:hAnsi="Times New Roman" w:cs="Times New Roman"/>
      <w:sz w:val="28"/>
    </w:rPr>
  </w:style>
  <w:style w:type="paragraph" w:customStyle="1" w:styleId="2">
    <w:name w:val="样式2"/>
    <w:basedOn w:val="a"/>
    <w:next w:val="a"/>
    <w:qFormat/>
    <w:pPr>
      <w:keepNext/>
      <w:keepLines/>
      <w:numPr>
        <w:ilvl w:val="1"/>
        <w:numId w:val="3"/>
      </w:numPr>
      <w:spacing w:beforeLines="50" w:before="50" w:afterLines="50" w:after="50" w:line="360" w:lineRule="auto"/>
      <w:outlineLvl w:val="1"/>
    </w:pPr>
    <w:rPr>
      <w:rFonts w:ascii="Times New Roman" w:eastAsia="宋体" w:hAnsi="Times New Roman" w:cs="Times New Roman"/>
      <w:b/>
      <w:bCs/>
      <w:color w:val="0D0D0D"/>
      <w:kern w:val="0"/>
      <w:sz w:val="24"/>
      <w:szCs w:val="24"/>
    </w:rPr>
  </w:style>
  <w:style w:type="character" w:customStyle="1" w:styleId="NormalCharacter">
    <w:name w:val="NormalCharacter"/>
    <w:basedOn w:val="a0"/>
    <w:qFormat/>
    <w:rPr>
      <w:rFonts w:ascii="Calibri" w:eastAsia="宋体" w:hAnsi="Calibri" w:cs="Calibri" w:hint="default"/>
    </w:rPr>
  </w:style>
  <w:style w:type="paragraph" w:customStyle="1" w:styleId="msolistparagraph0">
    <w:name w:val="msolistparagraph"/>
    <w:basedOn w:val="a"/>
    <w:qFormat/>
    <w:pPr>
      <w:spacing w:line="360" w:lineRule="auto"/>
      <w:ind w:firstLineChars="200" w:firstLine="420"/>
    </w:pPr>
    <w:rPr>
      <w:rFonts w:ascii="Times New Roman" w:eastAsia="宋体" w:hAnsi="Times New Roman" w:cs="Times New Roman"/>
    </w:rPr>
  </w:style>
  <w:style w:type="character" w:customStyle="1" w:styleId="font61">
    <w:name w:val="font61"/>
    <w:basedOn w:val="a0"/>
    <w:qFormat/>
    <w:rPr>
      <w:rFonts w:ascii="微软雅黑" w:eastAsia="微软雅黑" w:hAnsi="微软雅黑" w:cs="微软雅黑" w:hint="eastAsia"/>
      <w:b/>
      <w:color w:val="000000"/>
      <w:sz w:val="24"/>
      <w:szCs w:val="24"/>
      <w:u w:val="none"/>
    </w:rPr>
  </w:style>
  <w:style w:type="character" w:customStyle="1" w:styleId="font91">
    <w:name w:val="font91"/>
    <w:basedOn w:val="a0"/>
    <w:qFormat/>
    <w:rPr>
      <w:rFonts w:ascii="微软雅黑" w:eastAsia="微软雅黑" w:hAnsi="微软雅黑" w:cs="微软雅黑" w:hint="eastAsia"/>
      <w:color w:val="000000"/>
      <w:sz w:val="24"/>
      <w:szCs w:val="24"/>
      <w:u w:val="none"/>
    </w:rPr>
  </w:style>
  <w:style w:type="character" w:customStyle="1" w:styleId="Char">
    <w:name w:val="正文缩进 Char"/>
    <w:basedOn w:val="a0"/>
    <w:link w:val="a3"/>
    <w:qFormat/>
  </w:style>
  <w:style w:type="character" w:customStyle="1" w:styleId="Char13">
    <w:name w:val="文档结构图 Char1"/>
    <w:basedOn w:val="a0"/>
    <w:qFormat/>
    <w:rPr>
      <w:rFonts w:ascii="Microsoft YaHei UI" w:eastAsia="Microsoft YaHei UI" w:hAnsi="Microsoft YaHei UI" w:cs="Microsoft YaHei UI" w:hint="eastAsia"/>
      <w:kern w:val="2"/>
      <w:sz w:val="18"/>
      <w:szCs w:val="18"/>
    </w:rPr>
  </w:style>
  <w:style w:type="character" w:customStyle="1" w:styleId="font31">
    <w:name w:val="font31"/>
    <w:basedOn w:val="a0"/>
    <w:qFormat/>
    <w:rPr>
      <w:rFonts w:ascii="宋体" w:eastAsia="宋体" w:hAnsi="宋体" w:cs="宋体" w:hint="eastAsia"/>
      <w:color w:val="000000"/>
      <w:sz w:val="18"/>
      <w:szCs w:val="18"/>
      <w:u w:val="none"/>
    </w:rPr>
  </w:style>
  <w:style w:type="paragraph" w:customStyle="1" w:styleId="Style1">
    <w:name w:val="_Style 1"/>
    <w:basedOn w:val="a"/>
    <w:qFormat/>
    <w:pPr>
      <w:widowControl/>
      <w:spacing w:line="360" w:lineRule="auto"/>
      <w:ind w:firstLineChars="200" w:firstLine="420"/>
      <w:jc w:val="left"/>
    </w:pPr>
    <w:rPr>
      <w:rFonts w:ascii="宋体" w:eastAsia="宋体" w:hAnsi="宋体" w:cs="Times New Roman" w:hint="eastAsia"/>
      <w:kern w:val="0"/>
      <w:sz w:val="24"/>
    </w:rPr>
  </w:style>
  <w:style w:type="character" w:customStyle="1" w:styleId="font01">
    <w:name w:val="font01"/>
    <w:basedOn w:val="a0"/>
    <w:qFormat/>
    <w:rPr>
      <w:rFonts w:ascii="微软雅黑" w:eastAsia="微软雅黑" w:hAnsi="微软雅黑" w:cs="微软雅黑" w:hint="eastAsia"/>
      <w:color w:val="000000"/>
      <w:sz w:val="24"/>
      <w:szCs w:val="24"/>
      <w:u w:val="none"/>
    </w:rPr>
  </w:style>
  <w:style w:type="character" w:customStyle="1" w:styleId="font101">
    <w:name w:val="font101"/>
    <w:basedOn w:val="a0"/>
    <w:qFormat/>
    <w:rPr>
      <w:rFonts w:ascii="宋体" w:eastAsia="宋体" w:hAnsi="宋体" w:cs="宋体" w:hint="eastAsia"/>
      <w:color w:val="000000"/>
      <w:sz w:val="18"/>
      <w:szCs w:val="18"/>
      <w:u w:val="none"/>
    </w:rPr>
  </w:style>
  <w:style w:type="character" w:customStyle="1" w:styleId="font71">
    <w:name w:val="font71"/>
    <w:basedOn w:val="a0"/>
    <w:qFormat/>
    <w:rPr>
      <w:rFonts w:ascii="微软雅黑" w:eastAsia="微软雅黑" w:hAnsi="微软雅黑" w:cs="微软雅黑" w:hint="eastAsia"/>
      <w:b/>
      <w:color w:val="000000"/>
      <w:sz w:val="24"/>
      <w:szCs w:val="24"/>
      <w:u w:val="none"/>
    </w:rPr>
  </w:style>
  <w:style w:type="character" w:customStyle="1" w:styleId="font51">
    <w:name w:val="font51"/>
    <w:basedOn w:val="a0"/>
    <w:qFormat/>
    <w:rPr>
      <w:rFonts w:ascii="微软雅黑" w:eastAsia="微软雅黑" w:hAnsi="微软雅黑" w:cs="微软雅黑" w:hint="eastAsia"/>
      <w:color w:val="000000"/>
      <w:sz w:val="24"/>
      <w:szCs w:val="24"/>
      <w:u w:val="none"/>
    </w:rPr>
  </w:style>
  <w:style w:type="character" w:customStyle="1" w:styleId="SANGFOR6Char">
    <w:name w:val="SANGFOR_6_正文 Char"/>
    <w:basedOn w:val="a0"/>
    <w:qFormat/>
    <w:rPr>
      <w:rFonts w:ascii="宋体" w:eastAsia="宋体" w:hAnsi="宋体" w:cs="宋体" w:hint="eastAsia"/>
      <w:sz w:val="24"/>
      <w:szCs w:val="24"/>
    </w:rPr>
  </w:style>
  <w:style w:type="character" w:customStyle="1" w:styleId="font81">
    <w:name w:val="font81"/>
    <w:basedOn w:val="a0"/>
    <w:qFormat/>
    <w:rPr>
      <w:rFonts w:ascii="微软雅黑" w:eastAsia="微软雅黑" w:hAnsi="微软雅黑" w:cs="微软雅黑" w:hint="eastAsia"/>
      <w:color w:val="000000"/>
      <w:sz w:val="24"/>
      <w:szCs w:val="24"/>
      <w:u w:val="none"/>
    </w:rPr>
  </w:style>
  <w:style w:type="character" w:customStyle="1" w:styleId="font111">
    <w:name w:val="font111"/>
    <w:basedOn w:val="a0"/>
    <w:qFormat/>
    <w:rPr>
      <w:rFonts w:ascii="宋体" w:eastAsia="宋体" w:hAnsi="宋体" w:cs="宋体" w:hint="eastAsia"/>
      <w:color w:val="000000"/>
      <w:sz w:val="18"/>
      <w:szCs w:val="18"/>
      <w:u w:val="none"/>
    </w:rPr>
  </w:style>
  <w:style w:type="character" w:customStyle="1" w:styleId="Char10">
    <w:name w:val="纯文本 Char1"/>
    <w:basedOn w:val="a0"/>
    <w:link w:val="a9"/>
    <w:qFormat/>
    <w:rPr>
      <w:rFonts w:ascii="宋体" w:hAnsi="Courier New"/>
    </w:rPr>
  </w:style>
  <w:style w:type="character" w:customStyle="1" w:styleId="DefaultCharChar">
    <w:name w:val="Default Char Char"/>
    <w:basedOn w:val="a0"/>
    <w:qFormat/>
    <w:rPr>
      <w:rFonts w:ascii="宋体" w:eastAsia="宋体" w:hAnsi="宋体" w:cs="宋体" w:hint="eastAsia"/>
      <w:color w:val="000000"/>
      <w:sz w:val="24"/>
      <w:szCs w:val="24"/>
    </w:rPr>
  </w:style>
  <w:style w:type="character" w:customStyle="1" w:styleId="Char11">
    <w:name w:val="日期 Char1"/>
    <w:basedOn w:val="a0"/>
    <w:link w:val="aa"/>
    <w:uiPriority w:val="99"/>
    <w:semiHidden/>
    <w:qFormat/>
  </w:style>
  <w:style w:type="character" w:customStyle="1" w:styleId="Char14">
    <w:name w:val="页眉 Char1"/>
    <w:basedOn w:val="a0"/>
    <w:qFormat/>
    <w:rPr>
      <w:kern w:val="2"/>
      <w:sz w:val="18"/>
      <w:szCs w:val="24"/>
    </w:rPr>
  </w:style>
  <w:style w:type="character" w:customStyle="1" w:styleId="Char15">
    <w:name w:val="页脚 Char1"/>
    <w:basedOn w:val="a0"/>
    <w:qFormat/>
    <w:rPr>
      <w:rFonts w:ascii="宋体" w:eastAsia="宋体" w:hAnsi="宋体" w:cs="宋体" w:hint="eastAsia"/>
      <w:kern w:val="2"/>
      <w:sz w:val="18"/>
      <w:szCs w:val="18"/>
      <w:lang w:val="en-US" w:eastAsia="zh-CN" w:bidi="ar"/>
    </w:rPr>
  </w:style>
  <w:style w:type="table" w:customStyle="1" w:styleId="TableGrid">
    <w:name w:val="TableGrid"/>
    <w:basedOn w:val="a1"/>
    <w:qFormat/>
    <w:tblPr>
      <w:tblInd w:w="0" w:type="dxa"/>
      <w:tblCellMar>
        <w:top w:w="0" w:type="dxa"/>
        <w:left w:w="0" w:type="dxa"/>
        <w:bottom w:w="0" w:type="dxa"/>
        <w:right w:w="0" w:type="dxa"/>
      </w:tblCellMar>
    </w:tblPr>
  </w:style>
  <w:style w:type="table" w:customStyle="1" w:styleId="TableNormal">
    <w:name w:val="Table Normal"/>
    <w:basedOn w:val="a1"/>
    <w:qFormat/>
    <w:tblPr>
      <w:tblInd w:w="0" w:type="dxa"/>
      <w:tblCellMar>
        <w:top w:w="0" w:type="dxa"/>
        <w:left w:w="0" w:type="dxa"/>
        <w:bottom w:w="0" w:type="dxa"/>
        <w:right w:w="0" w:type="dxa"/>
      </w:tblCellMar>
    </w:tblPr>
  </w:style>
  <w:style w:type="paragraph" w:customStyle="1" w:styleId="12">
    <w:name w:val="修订1"/>
    <w:hidden/>
    <w:uiPriority w:val="99"/>
    <w:unhideWhenUsed/>
    <w:qFormat/>
    <w:rPr>
      <w:rFonts w:asciiTheme="minorHAnsi" w:eastAsiaTheme="minorEastAsia" w:hAnsiTheme="minorHAnsi" w:cstheme="minorBidi"/>
      <w:kern w:val="2"/>
      <w:sz w:val="21"/>
      <w:szCs w:val="22"/>
    </w:rPr>
  </w:style>
  <w:style w:type="paragraph" w:customStyle="1" w:styleId="24">
    <w:name w:val="修订2"/>
    <w:hidden/>
    <w:uiPriority w:val="99"/>
    <w:unhideWhenUsed/>
    <w:qFormat/>
    <w:rPr>
      <w:rFonts w:asciiTheme="minorHAnsi" w:eastAsiaTheme="minorEastAsia" w:hAnsiTheme="minorHAnsi" w:cstheme="minorBidi"/>
      <w:kern w:val="2"/>
      <w:sz w:val="21"/>
      <w:szCs w:val="22"/>
    </w:rPr>
  </w:style>
  <w:style w:type="paragraph" w:customStyle="1" w:styleId="33">
    <w:name w:val="修订3"/>
    <w:hidden/>
    <w:uiPriority w:val="99"/>
    <w:unhideWhenUsed/>
    <w:qFormat/>
    <w:rPr>
      <w:rFonts w:asciiTheme="minorHAnsi" w:eastAsiaTheme="minorEastAsia" w:hAnsiTheme="minorHAnsi" w:cstheme="minorBidi"/>
      <w:kern w:val="2"/>
      <w:sz w:val="21"/>
      <w:szCs w:val="22"/>
    </w:rPr>
  </w:style>
  <w:style w:type="paragraph" w:customStyle="1" w:styleId="40">
    <w:name w:val="修订4"/>
    <w:hidden/>
    <w:uiPriority w:val="99"/>
    <w:unhideWhenUsed/>
    <w:qFormat/>
    <w:rPr>
      <w:rFonts w:asciiTheme="minorHAnsi" w:eastAsiaTheme="minorEastAsia" w:hAnsiTheme="minorHAnsi" w:cstheme="minorBidi"/>
      <w:kern w:val="2"/>
      <w:sz w:val="21"/>
      <w:szCs w:val="22"/>
    </w:rPr>
  </w:style>
  <w:style w:type="paragraph" w:customStyle="1" w:styleId="50">
    <w:name w:val="修订5"/>
    <w:hidden/>
    <w:uiPriority w:val="99"/>
    <w:semiHidden/>
    <w:qFormat/>
    <w:rPr>
      <w:rFonts w:asciiTheme="minorHAnsi" w:eastAsiaTheme="minorEastAsia" w:hAnsiTheme="minorHAnsi" w:cstheme="minorBidi"/>
      <w:kern w:val="2"/>
      <w:sz w:val="21"/>
      <w:szCs w:val="22"/>
    </w:rPr>
  </w:style>
  <w:style w:type="paragraph" w:customStyle="1" w:styleId="afd">
    <w:name w:val="说明文字"/>
    <w:basedOn w:val="a"/>
    <w:qFormat/>
    <w:pPr>
      <w:spacing w:line="360" w:lineRule="auto"/>
      <w:ind w:firstLineChars="200" w:firstLine="420"/>
    </w:pPr>
    <w:rPr>
      <w:rFonts w:ascii="Times New Roman" w:eastAsia="宋体" w:hAnsi="Times New Roman" w:cs="Times New Roman" w:hint="eastAsia"/>
      <w:i/>
      <w:color w:val="0000FF"/>
      <w:szCs w:val="24"/>
    </w:rPr>
  </w:style>
  <w:style w:type="character" w:customStyle="1" w:styleId="Char3">
    <w:name w:val="正文文本缩进 Char"/>
    <w:basedOn w:val="a0"/>
    <w:link w:val="a8"/>
    <w:uiPriority w:val="99"/>
    <w:semiHidden/>
    <w:qFormat/>
    <w:rPr>
      <w:kern w:val="2"/>
      <w:sz w:val="21"/>
      <w:szCs w:val="22"/>
    </w:rPr>
  </w:style>
  <w:style w:type="character" w:customStyle="1" w:styleId="Char4">
    <w:name w:val="尾注文本 Char"/>
    <w:basedOn w:val="a0"/>
    <w:link w:val="ab"/>
    <w:uiPriority w:val="99"/>
    <w:semiHidden/>
    <w:qFormat/>
    <w:rPr>
      <w:kern w:val="2"/>
      <w:sz w:val="21"/>
      <w:szCs w:val="22"/>
    </w:rPr>
  </w:style>
  <w:style w:type="character" w:customStyle="1" w:styleId="Charc">
    <w:name w:val="脚注文本 Char"/>
    <w:basedOn w:val="a0"/>
    <w:qFormat/>
    <w:rPr>
      <w:rFonts w:asciiTheme="minorHAnsi" w:eastAsiaTheme="minorEastAsia" w:hAnsiTheme="minorHAnsi" w:cstheme="minorBidi"/>
      <w:kern w:val="2"/>
      <w:sz w:val="18"/>
      <w:szCs w:val="18"/>
    </w:rPr>
  </w:style>
  <w:style w:type="character" w:customStyle="1" w:styleId="3Char1">
    <w:name w:val="正文文本缩进 3 Char"/>
    <w:basedOn w:val="a0"/>
    <w:link w:val="32"/>
    <w:rPr>
      <w:kern w:val="2"/>
      <w:sz w:val="16"/>
      <w:szCs w:val="16"/>
    </w:rPr>
  </w:style>
  <w:style w:type="table" w:customStyle="1" w:styleId="13">
    <w:name w:val="网格型1"/>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Char10">
    <w:name w:val="正文文本 3 Char1"/>
    <w:uiPriority w:val="99"/>
    <w:semiHidden/>
    <w:qFormat/>
    <w:rPr>
      <w:kern w:val="2"/>
      <w:sz w:val="16"/>
      <w:szCs w:val="16"/>
    </w:rPr>
  </w:style>
  <w:style w:type="character" w:customStyle="1" w:styleId="font41">
    <w:name w:val="font41"/>
    <w:qFormat/>
    <w:rPr>
      <w:rFonts w:ascii="宋体" w:eastAsia="宋体" w:hAnsi="宋体" w:cs="宋体" w:hint="eastAsia"/>
      <w:color w:val="000000"/>
      <w:sz w:val="22"/>
      <w:szCs w:val="22"/>
      <w:u w:val="none"/>
    </w:rPr>
  </w:style>
  <w:style w:type="character" w:customStyle="1" w:styleId="font21">
    <w:name w:val="font21"/>
    <w:qFormat/>
    <w:rPr>
      <w:rFonts w:ascii="宋体" w:eastAsia="宋体" w:hAnsi="宋体" w:cs="宋体" w:hint="eastAsia"/>
      <w:color w:val="000000"/>
      <w:sz w:val="22"/>
      <w:szCs w:val="22"/>
      <w:u w:val="none"/>
    </w:rPr>
  </w:style>
  <w:style w:type="character" w:customStyle="1" w:styleId="Chard">
    <w:name w:val="列出段落 Char"/>
    <w:link w:val="afe"/>
    <w:uiPriority w:val="34"/>
    <w:qFormat/>
    <w:rPr>
      <w:kern w:val="2"/>
      <w:sz w:val="21"/>
      <w:szCs w:val="22"/>
    </w:rPr>
  </w:style>
  <w:style w:type="paragraph" w:styleId="afe">
    <w:name w:val="List Paragraph"/>
    <w:basedOn w:val="a"/>
    <w:link w:val="Chard"/>
    <w:uiPriority w:val="34"/>
    <w:qFormat/>
    <w:pPr>
      <w:ind w:firstLineChars="200" w:firstLine="420"/>
    </w:pPr>
    <w:rPr>
      <w:rFonts w:ascii="Times New Roman" w:eastAsia="宋体" w:hAnsi="Times New Roman" w:cs="Times New Roman"/>
    </w:rPr>
  </w:style>
  <w:style w:type="character" w:customStyle="1" w:styleId="im-content1">
    <w:name w:val="im-content1"/>
    <w:qFormat/>
    <w:rPr>
      <w:color w:val="333333"/>
    </w:rPr>
  </w:style>
  <w:style w:type="paragraph" w:customStyle="1" w:styleId="aff">
    <w:name w:val="表格文字"/>
    <w:basedOn w:val="a"/>
    <w:next w:val="a7"/>
    <w:qFormat/>
    <w:pPr>
      <w:spacing w:before="25" w:after="25" w:line="300" w:lineRule="auto"/>
    </w:pPr>
    <w:rPr>
      <w:rFonts w:ascii="Times" w:eastAsia="宋体" w:hAnsi="Times" w:cs="Times New Roman"/>
      <w:spacing w:val="10"/>
      <w:kern w:val="0"/>
      <w:sz w:val="24"/>
      <w:szCs w:val="20"/>
    </w:rPr>
  </w:style>
  <w:style w:type="paragraph" w:customStyle="1" w:styleId="41">
    <w:name w:val="题注4"/>
    <w:basedOn w:val="a"/>
    <w:next w:val="a4"/>
    <w:qFormat/>
    <w:pPr>
      <w:ind w:leftChars="-64" w:left="-132" w:rightChars="-50" w:right="-50" w:hanging="2"/>
      <w:jc w:val="center"/>
    </w:pPr>
    <w:rPr>
      <w:rFonts w:ascii="Times New Roman" w:eastAsia="宋体" w:hAnsi="Times New Roman" w:cs="Times New Roman"/>
      <w:b/>
      <w:color w:val="FF0000"/>
      <w:szCs w:val="20"/>
      <w:lang w:val="en-GB"/>
    </w:rPr>
  </w:style>
  <w:style w:type="paragraph" w:customStyle="1" w:styleId="51">
    <w:name w:val="题注5"/>
    <w:basedOn w:val="a"/>
    <w:next w:val="a4"/>
    <w:qFormat/>
    <w:pPr>
      <w:jc w:val="center"/>
    </w:pPr>
    <w:rPr>
      <w:rFonts w:ascii="Times New Roman" w:eastAsia="宋体" w:hAnsi="Times New Roman" w:cs="Times New Roman"/>
      <w:b/>
      <w:color w:val="000000"/>
      <w:sz w:val="24"/>
      <w:szCs w:val="21"/>
    </w:rPr>
  </w:style>
  <w:style w:type="paragraph" w:customStyle="1" w:styleId="aff0">
    <w:name w:val="图"/>
    <w:basedOn w:val="a"/>
    <w:qFormat/>
    <w:pPr>
      <w:keepNext/>
      <w:adjustRightInd w:val="0"/>
      <w:spacing w:before="60" w:after="60" w:line="300" w:lineRule="auto"/>
      <w:jc w:val="center"/>
      <w:textAlignment w:val="center"/>
    </w:pPr>
    <w:rPr>
      <w:rFonts w:ascii="Times New Roman" w:eastAsia="宋体" w:hAnsi="Times New Roman" w:cs="Times New Roman"/>
      <w:snapToGrid w:val="0"/>
      <w:spacing w:val="20"/>
      <w:kern w:val="0"/>
      <w:sz w:val="24"/>
      <w:szCs w:val="20"/>
    </w:rPr>
  </w:style>
  <w:style w:type="paragraph" w:customStyle="1" w:styleId="xl25">
    <w:name w:val="xl25"/>
    <w:basedOn w:val="a"/>
    <w:qFormat/>
    <w:pPr>
      <w:widowControl/>
      <w:pBdr>
        <w:bottom w:val="single" w:sz="8" w:space="0" w:color="auto"/>
        <w:right w:val="single" w:sz="8" w:space="0" w:color="auto"/>
      </w:pBdr>
      <w:spacing w:before="100" w:beforeAutospacing="1" w:after="100" w:afterAutospacing="1"/>
      <w:jc w:val="left"/>
      <w:textAlignment w:val="top"/>
    </w:pPr>
    <w:rPr>
      <w:rFonts w:ascii="宋体" w:eastAsia="宋体" w:hAnsi="宋体" w:cs="宋体"/>
      <w:kern w:val="0"/>
      <w:sz w:val="24"/>
      <w:szCs w:val="24"/>
    </w:rPr>
  </w:style>
  <w:style w:type="character" w:styleId="aff1">
    <w:name w:val="Placeholder Text"/>
    <w:basedOn w:val="a0"/>
    <w:uiPriority w:val="99"/>
    <w:semiHidden/>
    <w:qFormat/>
    <w:rPr>
      <w:color w:val="808080"/>
    </w:rPr>
  </w:style>
  <w:style w:type="character" w:customStyle="1" w:styleId="evanamediv">
    <w:name w:val="evanamediv"/>
    <w:basedOn w:val="a0"/>
    <w:qFormat/>
  </w:style>
  <w:style w:type="character" w:customStyle="1" w:styleId="Char12">
    <w:name w:val="脚注文本 Char1"/>
    <w:basedOn w:val="a0"/>
    <w:link w:val="af0"/>
    <w:qFormat/>
    <w:rPr>
      <w:kern w:val="2"/>
      <w:sz w:val="18"/>
      <w:szCs w:val="18"/>
    </w:rPr>
  </w:style>
  <w:style w:type="paragraph" w:customStyle="1" w:styleId="CharCharCharCharCharCharCharCharCharChar">
    <w:name w:val="Char Char Char Char Char Char Char Char Char Char"/>
    <w:basedOn w:val="a5"/>
    <w:qFormat/>
    <w:rPr>
      <w:rFonts w:ascii="Times New Roman" w:eastAsia="宋体" w:hAnsi="Times New Roman" w:cs="Times New Roman"/>
      <w:szCs w:val="24"/>
    </w:rPr>
  </w:style>
  <w:style w:type="paragraph" w:customStyle="1" w:styleId="aff2">
    <w:name w:val="正文正"/>
    <w:basedOn w:val="a"/>
    <w:qFormat/>
    <w:pPr>
      <w:autoSpaceDE w:val="0"/>
      <w:autoSpaceDN w:val="0"/>
      <w:adjustRightInd w:val="0"/>
      <w:spacing w:line="560" w:lineRule="exact"/>
      <w:ind w:firstLine="561"/>
      <w:jc w:val="left"/>
    </w:pPr>
    <w:rPr>
      <w:rFonts w:ascii="Calibri" w:eastAsia="宋体" w:hAnsi="Calibri" w:cs="Times New Roman"/>
      <w:kern w:val="0"/>
      <w:sz w:val="28"/>
      <w:szCs w:val="28"/>
    </w:rPr>
  </w:style>
  <w:style w:type="character" w:customStyle="1" w:styleId="cf01">
    <w:name w:val="cf01"/>
    <w:basedOn w:val="a0"/>
    <w:qFormat/>
    <w:rPr>
      <w:rFonts w:ascii="Microsoft YaHei UI" w:eastAsia="Microsoft YaHei UI" w:hAnsi="Microsoft YaHei UI" w:hint="eastAsia"/>
      <w:sz w:val="18"/>
      <w:szCs w:val="18"/>
    </w:rPr>
  </w:style>
  <w:style w:type="paragraph" w:customStyle="1" w:styleId="60">
    <w:name w:val="修订6"/>
    <w:hidden/>
    <w:uiPriority w:val="99"/>
    <w:semiHidden/>
    <w:qFormat/>
    <w:rPr>
      <w:kern w:val="2"/>
      <w:sz w:val="21"/>
      <w:szCs w:val="22"/>
    </w:rPr>
  </w:style>
  <w:style w:type="character" w:customStyle="1" w:styleId="14">
    <w:name w:val="未处理的提及1"/>
    <w:basedOn w:val="a0"/>
    <w:uiPriority w:val="99"/>
    <w:semiHidden/>
    <w:unhideWhenUsed/>
    <w:qFormat/>
    <w:rPr>
      <w:color w:val="605E5C"/>
      <w:shd w:val="clear" w:color="auto" w:fill="E1DFDD"/>
    </w:rPr>
  </w:style>
  <w:style w:type="table" w:customStyle="1" w:styleId="TableNormal1">
    <w:name w:val="Table Normal1"/>
    <w:semiHidden/>
    <w:unhideWhenUsed/>
    <w:qFormat/>
    <w:pPr>
      <w:spacing w:after="160" w:line="278" w:lineRule="auto"/>
    </w:pPr>
    <w:tblPr>
      <w:tblCellMar>
        <w:top w:w="0" w:type="dxa"/>
        <w:left w:w="0" w:type="dxa"/>
        <w:bottom w:w="0" w:type="dxa"/>
        <w:right w:w="0" w:type="dxa"/>
      </w:tblCellMar>
    </w:tblPr>
  </w:style>
  <w:style w:type="character" w:customStyle="1" w:styleId="font112">
    <w:name w:val="font112"/>
    <w:basedOn w:val="a0"/>
    <w:qFormat/>
    <w:rPr>
      <w:rFonts w:ascii="宋体" w:eastAsia="宋体" w:hAnsi="宋体" w:cs="宋体" w:hint="eastAsia"/>
      <w:color w:val="000000"/>
      <w:sz w:val="22"/>
      <w:szCs w:val="22"/>
      <w:u w:val="none"/>
    </w:rPr>
  </w:style>
  <w:style w:type="paragraph" w:customStyle="1" w:styleId="0">
    <w:name w:val="正文缩进_0"/>
    <w:basedOn w:val="00"/>
    <w:qFormat/>
    <w:pPr>
      <w:autoSpaceDE w:val="0"/>
      <w:autoSpaceDN w:val="0"/>
      <w:spacing w:line="360" w:lineRule="auto"/>
      <w:ind w:left="181" w:firstLine="420"/>
    </w:pPr>
    <w:rPr>
      <w:rFonts w:ascii="Times New Roman" w:hAnsi="Times New Roman"/>
      <w:kern w:val="0"/>
      <w:sz w:val="24"/>
      <w:szCs w:val="20"/>
    </w:rPr>
  </w:style>
  <w:style w:type="paragraph" w:customStyle="1" w:styleId="00">
    <w:name w:val="正文_0"/>
    <w:qFormat/>
    <w:pPr>
      <w:widowControl w:val="0"/>
      <w:jc w:val="both"/>
    </w:pPr>
    <w:rPr>
      <w:rFonts w:ascii="Calibri" w:hAnsi="Calibri"/>
      <w:kern w:val="2"/>
      <w:sz w:val="21"/>
      <w:szCs w:val="22"/>
    </w:rPr>
  </w:style>
  <w:style w:type="character" w:customStyle="1" w:styleId="font11">
    <w:name w:val="font11"/>
    <w:basedOn w:val="a0"/>
    <w:qFormat/>
    <w:rPr>
      <w:rFonts w:ascii="微软雅黑" w:eastAsia="微软雅黑" w:hAnsi="微软雅黑" w:cs="微软雅黑" w:hint="default"/>
      <w:color w:val="000000"/>
      <w:sz w:val="22"/>
      <w:szCs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xmlns="http://schemas.wps.cn/vas-ai-hub/contract-review">
    <reviewItem xmlns="http://schemas.wps.cn/vas-ai-hub/contract-review">
      <errorID xmlns="http://schemas.wps.cn/vas-ai-hub/contract-review">882aedd2-13c3-4d81-9ddd-ea8e1a983f74</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explain xmlns="http://schemas.wps.cn/vas-ai-hub/contract-review">同一形式括号套用。</explain>
      <paraID xmlns="http://schemas.wps.cn/vas-ai-hub/contract-review">520B306C</paraID>
      <start xmlns="http://schemas.wps.cn/vas-ai-hub/contract-review">34</start>
      <end xmlns="http://schemas.wps.cn/vas-ai-hub/contract-review">35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d2bcf8a1-b283-490e-9dab-605fec6883c5</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explain xmlns="http://schemas.wps.cn/vas-ai-hub/contract-review">同一形式括号套用。</explain>
      <paraID xmlns="http://schemas.wps.cn/vas-ai-hub/contract-review">520B306C</paraID>
      <start xmlns="http://schemas.wps.cn/vas-ai-hub/contract-review">37</start>
      <end xmlns="http://schemas.wps.cn/vas-ai-hub/contract-review">38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dcc5e579-457c-43aa-892e-66677e393c96</errorID>
      <errorWord xmlns="http://schemas.wps.cn/vas-ai-hub/contract-review">自主</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自助</item>
      </candidateList>
      <explain xmlns="http://schemas.wps.cn/vas-ai-hub/contract-review"/>
      <paraID xmlns="http://schemas.wps.cn/vas-ai-hub/contract-review">3B0C83D7</paraID>
      <start xmlns="http://schemas.wps.cn/vas-ai-hub/contract-review">18</start>
      <end xmlns="http://schemas.wps.cn/vas-ai-hub/contract-review">20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6b896acd-7ef5-4b5e-bc80-e2ba8a80ee63</errorID>
      <errorWord xmlns="http://schemas.wps.cn/vas-ai-hub/contract-review">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41D57036</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bf21de52-ff40-4c29-b181-1d877bb84e4c</errorID>
      <errorWord xmlns="http://schemas.wps.cn/vas-ai-hub/contract-review">2、</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2.</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79058991</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cbe97b1b-d6a6-453e-969c-25338ebaf2aa</errorID>
      <errorWord xmlns="http://schemas.wps.cn/vas-ai-hub/contract-review">3、</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3.</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2DA817E3</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d803f668-f484-4b44-8ac0-1ccb23cc219e</errorID>
      <errorWord xmlns="http://schemas.wps.cn/vas-ai-hub/contract-review">2、</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2.</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 E2E7F03</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c489d00b-400b-40cb-9980-2cbebeeba7e2</errorID>
      <errorWord xmlns="http://schemas.wps.cn/vas-ai-hub/contract-review">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55DCAB5C</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34ff0e6c-5eb6-4c4a-89a4-5734e2dcd64e</errorID>
      <errorWord xmlns="http://schemas.wps.cn/vas-ai-hub/contract-review">2、</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2.</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19BB681B</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81c335dc-ef12-4fb2-a88e-d22328fe86cd</errorID>
      <errorWord xmlns="http://schemas.wps.cn/vas-ai-hub/contract-review">3、</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3.</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4DEC76F7</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e2e4dd8b-be3d-48a8-9fde-7bc677fa628c</errorID>
      <errorWord xmlns="http://schemas.wps.cn/vas-ai-hub/contract-review">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12E349CC</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ff32138a-0049-44d8-914d-af37048bd8ff</errorID>
      <errorWord xmlns="http://schemas.wps.cn/vas-ai-hub/contract-review">2、</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2.</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55C14D9C</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fb7df4b6-c229-479a-a2f6-b0c771ee6caa</errorID>
      <errorWord xmlns="http://schemas.wps.cn/vas-ai-hub/contract-review">3、</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3.</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47D6E878</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87468b98-ed6d-4fbb-b0e1-46484097d907</errorID>
      <errorWord xmlns="http://schemas.wps.cn/vas-ai-hub/contract-review">4、</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4.</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 651973B</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72599eed-c80a-4a11-b599-aebc9efe3f2b</errorID>
      <errorWord xmlns="http://schemas.wps.cn/vas-ai-hub/contract-review">5、</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5.</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7FF60280</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738ba564-7c87-4966-8c39-8d52bc3fd81f</errorID>
      <errorWord xmlns="http://schemas.wps.cn/vas-ai-hub/contract-review">6、</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6.</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24A66A06</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7f431e61-a2d6-4765-a151-881204fbc97c</errorID>
      <errorWord xmlns="http://schemas.wps.cn/vas-ai-hub/contract-review">超</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超过</item>
      </candidateList>
      <explain xmlns="http://schemas.wps.cn/vas-ai-hub/contract-review"/>
      <paraID xmlns="http://schemas.wps.cn/vas-ai-hub/contract-review"> 87A3695</paraID>
      <start xmlns="http://schemas.wps.cn/vas-ai-hub/contract-review">42</start>
      <end xmlns="http://schemas.wps.cn/vas-ai-hub/contract-review">43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c35395c0-f3eb-4147-96c8-ad0c50242737</errorID>
      <errorWord xmlns="http://schemas.wps.cn/vas-ai-hub/contract-review">超</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超过</item>
      </candidateList>
      <explain xmlns="http://schemas.wps.cn/vas-ai-hub/contract-review"/>
      <paraID xmlns="http://schemas.wps.cn/vas-ai-hub/contract-review"> 87A3695</paraID>
      <start xmlns="http://schemas.wps.cn/vas-ai-hub/contract-review">57</start>
      <end xmlns="http://schemas.wps.cn/vas-ai-hub/contract-review">58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53a80bb0-b8b8-4a1a-9685-cd6d480fb87e</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explain xmlns="http://schemas.wps.cn/vas-ai-hub/contract-review"/>
      <paraID xmlns="http://schemas.wps.cn/vas-ai-hub/contract-review">6B124E96</paraID>
      <start xmlns="http://schemas.wps.cn/vas-ai-hub/contract-review">2</start>
      <end xmlns="http://schemas.wps.cn/vas-ai-hub/contract-review">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5d893cbd-3259-44cd-89a1-4f2eb991782f</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350B63FE</paraID>
      <start xmlns="http://schemas.wps.cn/vas-ai-hub/contract-review">9</start>
      <end xmlns="http://schemas.wps.cn/vas-ai-hub/contract-review">10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99331c75-544e-4b98-b67e-bf930803cbe5</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749A8CFB</paraID>
      <start xmlns="http://schemas.wps.cn/vas-ai-hub/contract-review">8</start>
      <end xmlns="http://schemas.wps.cn/vas-ai-hub/contract-review">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e90baf8b-187a-4bf1-b5b1-edc5b9b08d15</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6ED55BD9</paraID>
      <start xmlns="http://schemas.wps.cn/vas-ai-hub/contract-review">25</start>
      <end xmlns="http://schemas.wps.cn/vas-ai-hub/contract-review">26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5e084724-a936-45fe-8088-4d0bc6af1f73</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4.13.3.2节，标识相关项目（如时间、地域等）的起止，以及标识数值范围（由阿拉伯数字或汉字数字构成）的起止时，一般用一字线或长浪纹线。如“25～30g”“2011年2月3日—10日”。</explain>
      <paraID xmlns="http://schemas.wps.cn/vas-ai-hub/contract-review">50F92D27</paraID>
      <start xmlns="http://schemas.wps.cn/vas-ai-hub/contract-review">8</start>
      <end xmlns="http://schemas.wps.cn/vas-ai-hub/contract-review">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9493d564-70e3-47fe-8433-4b063b038b41</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explain xmlns="http://schemas.wps.cn/vas-ai-hub/contract-review"/>
      <paraID xmlns="http://schemas.wps.cn/vas-ai-hub/contract-review">6E83EF24</paraID>
      <start xmlns="http://schemas.wps.cn/vas-ai-hub/contract-review">12</start>
      <end xmlns="http://schemas.wps.cn/vas-ai-hub/contract-review">13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458e5e47-0e11-4e8d-8696-15c7c9a229dc</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6E83EF24</paraID>
      <start xmlns="http://schemas.wps.cn/vas-ai-hub/contract-review">28</start>
      <end xmlns="http://schemas.wps.cn/vas-ai-hub/contract-review">29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0233d305-1f96-4e53-ac34-419f8641705a</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D1010B1</paraID>
      <start xmlns="http://schemas.wps.cn/vas-ai-hub/contract-review">10</start>
      <end xmlns="http://schemas.wps.cn/vas-ai-hub/contract-review">11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1f783b9e-5e9e-4295-9282-b8694d7ee163</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68994492</paraID>
      <start xmlns="http://schemas.wps.cn/vas-ai-hub/contract-review">40</start>
      <end xmlns="http://schemas.wps.cn/vas-ai-hub/contract-review">41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6e2b997e-e01f-4468-84b4-f582d519e5b3</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579D6A62</paraID>
      <start xmlns="http://schemas.wps.cn/vas-ai-hub/contract-review">29</start>
      <end xmlns="http://schemas.wps.cn/vas-ai-hub/contract-review">30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eb5b0ad9-db46-4b3f-a958-2a82dac9dbf4</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579D6A62</paraID>
      <start xmlns="http://schemas.wps.cn/vas-ai-hub/contract-review">46</start>
      <end xmlns="http://schemas.wps.cn/vas-ai-hub/contract-review">47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cd82c154-a30e-451c-8202-39b23e23de69</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5D622E4B</paraID>
      <start xmlns="http://schemas.wps.cn/vas-ai-hub/contract-review">2</start>
      <end xmlns="http://schemas.wps.cn/vas-ai-hub/contract-review">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f5ede639-4d10-4488-b665-38020ff887e9</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5D1DFC5A</paraID>
      <start xmlns="http://schemas.wps.cn/vas-ai-hub/contract-review">2</start>
      <end xmlns="http://schemas.wps.cn/vas-ai-hub/contract-review">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dc3c6d82-0d26-438f-862b-215600a3fad0</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6699E3EE</paraID>
      <start xmlns="http://schemas.wps.cn/vas-ai-hub/contract-review">8</start>
      <end xmlns="http://schemas.wps.cn/vas-ai-hub/contract-review">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60fa96d4-c416-4f2e-9683-2d3d43541bb1</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14EF3D3B</paraID>
      <start xmlns="http://schemas.wps.cn/vas-ai-hub/contract-review">11</start>
      <end xmlns="http://schemas.wps.cn/vas-ai-hub/contract-review">12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07267320-e42d-460a-a4de-322a15366be0</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
      <paraID xmlns="http://schemas.wps.cn/vas-ai-hub/contract-review"> E21E454</paraID>
      <start xmlns="http://schemas.wps.cn/vas-ai-hub/contract-review">23</start>
      <end xmlns="http://schemas.wps.cn/vas-ai-hub/contract-review">25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e7a13768-ab5c-47c6-9e4d-607f2f0d581c</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
      <paraID xmlns="http://schemas.wps.cn/vas-ai-hub/contract-review"> E21E454</paraID>
      <start xmlns="http://schemas.wps.cn/vas-ai-hub/contract-review">30</start>
      <end xmlns="http://schemas.wps.cn/vas-ai-hub/contract-review">32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1522c866-84fe-4d08-8259-d77dc07d9f15</errorID>
      <errorWord xmlns="http://schemas.wps.cn/vas-ai-hub/contract-review">&lt;</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4BEC9663</paraID>
      <start xmlns="http://schemas.wps.cn/vas-ai-hub/contract-review">5</start>
      <end xmlns="http://schemas.wps.cn/vas-ai-hub/contract-review">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3410776f-7f19-40c6-8efe-fb7fc8605a68</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4.13.3.2节，标识相关项目（如时间、地域等）的起止，以及标识数值范围（由阿拉伯数字或汉字数字构成）的起止时，一般用一字线或长浪纹线。如“25～30g”“2011年2月3日—10日”。</explain>
      <paraID xmlns="http://schemas.wps.cn/vas-ai-hub/contract-review"> 7D940A7</paraID>
      <start xmlns="http://schemas.wps.cn/vas-ai-hub/contract-review">11</start>
      <end xmlns="http://schemas.wps.cn/vas-ai-hub/contract-review">12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0bf66331-76f9-4407-8c69-b4a70e3067c6</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4.13.3.2节，标识相关项目（如时间、地域等）的起止，以及标识数值范围（由阿拉伯数字或汉字数字构成）的起止时，一般用一字线或长浪纹线。如“25～30g”“2011年2月3日—10日”。</explain>
      <paraID xmlns="http://schemas.wps.cn/vas-ai-hub/contract-review"> 7D940A7</paraID>
      <start xmlns="http://schemas.wps.cn/vas-ai-hub/contract-review">117</start>
      <end xmlns="http://schemas.wps.cn/vas-ai-hub/contract-review">118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e011eddd-288c-4f53-ba64-193834811e39</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2F4AC254</paraID>
      <start xmlns="http://schemas.wps.cn/vas-ai-hub/contract-review">16</start>
      <end xmlns="http://schemas.wps.cn/vas-ai-hub/contract-review">17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c93962f1-8423-4408-8274-d673978a980c</errorID>
      <errorWord xmlns="http://schemas.wps.cn/vas-ai-hub/contract-review">防暴</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防爆</item>
      </candidateList>
      <explain xmlns="http://schemas.wps.cn/vas-ai-hub/contract-review"/>
      <paraID xmlns="http://schemas.wps.cn/vas-ai-hub/contract-review">3B8C9A9A</paraID>
      <start xmlns="http://schemas.wps.cn/vas-ai-hub/contract-review">11</start>
      <end xmlns="http://schemas.wps.cn/vas-ai-hub/contract-review">13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7a5ebae6-e087-4f50-a954-dc3bfc9c745d</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510D3E45</paraID>
      <start xmlns="http://schemas.wps.cn/vas-ai-hub/contract-review">16</start>
      <end xmlns="http://schemas.wps.cn/vas-ai-hub/contract-review">17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74e29300-1add-4710-b922-e5bd9da93b1e</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explain xmlns="http://schemas.wps.cn/vas-ai-hub/contract-review"/>
      <paraID xmlns="http://schemas.wps.cn/vas-ai-hub/contract-review">2EAF4B95</paraID>
      <start xmlns="http://schemas.wps.cn/vas-ai-hub/contract-review">2</start>
      <end xmlns="http://schemas.wps.cn/vas-ai-hub/contract-review">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2c138305-5529-4dd2-a29e-27d5b92f021a</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667E0F8F</paraID>
      <start xmlns="http://schemas.wps.cn/vas-ai-hub/contract-review">9</start>
      <end xmlns="http://schemas.wps.cn/vas-ai-hub/contract-review">10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ff34c205-4e97-4b39-94f3-28d2720ecd59</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7191E1E0</paraID>
      <start xmlns="http://schemas.wps.cn/vas-ai-hub/contract-review">8</start>
      <end xmlns="http://schemas.wps.cn/vas-ai-hub/contract-review">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4a19a1f7-1d0d-4914-8936-c5fcaf460efc</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3B75C8CF</paraID>
      <start xmlns="http://schemas.wps.cn/vas-ai-hub/contract-review">4</start>
      <end xmlns="http://schemas.wps.cn/vas-ai-hub/contract-review">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78ccad04-0b5f-4525-8c01-72ce298365a5</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
      <paraID xmlns="http://schemas.wps.cn/vas-ai-hub/contract-review">33D86DCB</paraID>
      <start xmlns="http://schemas.wps.cn/vas-ai-hub/contract-review">2</start>
      <end xmlns="http://schemas.wps.cn/vas-ai-hub/contract-review">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51d45ee9-a6c6-449a-b94b-97a4c01bfd99</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
      <paraID xmlns="http://schemas.wps.cn/vas-ai-hub/contract-review">2881361C</paraID>
      <start xmlns="http://schemas.wps.cn/vas-ai-hub/contract-review">2</start>
      <end xmlns="http://schemas.wps.cn/vas-ai-hub/contract-review">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348c07c2-1b18-4519-8166-e891a3cd2a35</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5CE870C4</paraID>
      <start xmlns="http://schemas.wps.cn/vas-ai-hub/contract-review">2</start>
      <end xmlns="http://schemas.wps.cn/vas-ai-hub/contract-review">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ec7722e6-8100-4aff-8268-30030236c40a</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3000C966</paraID>
      <start xmlns="http://schemas.wps.cn/vas-ai-hub/contract-review">2</start>
      <end xmlns="http://schemas.wps.cn/vas-ai-hub/contract-review">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5e3f0c82-188d-4fb3-9d69-ca6cac5b656d</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51E0A4EF</paraID>
      <start xmlns="http://schemas.wps.cn/vas-ai-hub/contract-review">2</start>
      <end xmlns="http://schemas.wps.cn/vas-ai-hub/contract-review">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fb4a03a4-7deb-4d95-a819-4ce71d9b2770</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42DF33D1</paraID>
      <start xmlns="http://schemas.wps.cn/vas-ai-hub/contract-review">11</start>
      <end xmlns="http://schemas.wps.cn/vas-ai-hub/contract-review">12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2630b43f-b248-498f-b8a5-7dfc11919456</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
      <paraID xmlns="http://schemas.wps.cn/vas-ai-hub/contract-review">1D15CB73</paraID>
      <start xmlns="http://schemas.wps.cn/vas-ai-hub/contract-review">23</start>
      <end xmlns="http://schemas.wps.cn/vas-ai-hub/contract-review">25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993d5d4d-f6bd-4175-8cfe-59768a78306b</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
      <paraID xmlns="http://schemas.wps.cn/vas-ai-hub/contract-review">1D15CB73</paraID>
      <start xmlns="http://schemas.wps.cn/vas-ai-hub/contract-review">30</start>
      <end xmlns="http://schemas.wps.cn/vas-ai-hub/contract-review">32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7b61c2b8-76ae-4ac5-826c-724753095c41</errorID>
      <errorWord xmlns="http://schemas.wps.cn/vas-ai-hub/contract-review">&lt;</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56E3BDE0</paraID>
      <start xmlns="http://schemas.wps.cn/vas-ai-hub/contract-review">5</start>
      <end xmlns="http://schemas.wps.cn/vas-ai-hub/contract-review">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b3dc75dc-6a0d-4f08-af67-ae4a8a8662ec</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4.13.3.2节，标识相关项目（如时间、地域等）的起止，以及标识数值范围（由阿拉伯数字或汉字数字构成）的起止时，一般用一字线或长浪纹线。如“25～30g”“2011年2月3日—10日”。</explain>
      <paraID xmlns="http://schemas.wps.cn/vas-ai-hub/contract-review"> A963145</paraID>
      <start xmlns="http://schemas.wps.cn/vas-ai-hub/contract-review">11</start>
      <end xmlns="http://schemas.wps.cn/vas-ai-hub/contract-review">12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93bde68b-f599-4738-a6da-ecfea8d4eb13</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4.13.3.2节，标识相关项目（如时间、地域等）的起止，以及标识数值范围（由阿拉伯数字或汉字数字构成）的起止时，一般用一字线或长浪纹线。如“25～30g”“2011年2月3日—10日”。</explain>
      <paraID xmlns="http://schemas.wps.cn/vas-ai-hub/contract-review"> A963145</paraID>
      <start xmlns="http://schemas.wps.cn/vas-ai-hub/contract-review">117</start>
      <end xmlns="http://schemas.wps.cn/vas-ai-hub/contract-review">118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4d20993e-04d0-4925-8456-247be63a2b44</errorID>
      <errorWord xmlns="http://schemas.wps.cn/vas-ai-hub/contract-review">防暴</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防爆</item>
      </candidateList>
      <explain xmlns="http://schemas.wps.cn/vas-ai-hub/contract-review"/>
      <paraID xmlns="http://schemas.wps.cn/vas-ai-hub/contract-review">3A06BC90</paraID>
      <start xmlns="http://schemas.wps.cn/vas-ai-hub/contract-review">11</start>
      <end xmlns="http://schemas.wps.cn/vas-ai-hub/contract-review">13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34baa632-25d7-4616-9822-2d6a93110cda</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8620BE5</paraID>
      <start xmlns="http://schemas.wps.cn/vas-ai-hub/contract-review">16</start>
      <end xmlns="http://schemas.wps.cn/vas-ai-hub/contract-review">17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36e908c2-41b3-497c-a839-0c00c7943bdc</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3B28FD18</paraID>
      <start xmlns="http://schemas.wps.cn/vas-ai-hub/contract-review">16</start>
      <end xmlns="http://schemas.wps.cn/vas-ai-hub/contract-review">17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25a92766-0b66-40db-9be6-57854faca3db</errorID>
      <errorWord xmlns="http://schemas.wps.cn/vas-ai-hub/contract-review">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7C192669</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dd2b5bf7-7b33-4177-8b11-b4a4d2cecb9a</errorID>
      <errorWord xmlns="http://schemas.wps.cn/vas-ai-hub/contract-review">2、</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2.</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220FD45E</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a8ae2999-d229-4344-a16d-f61d7b2ae337</errorID>
      <errorWord xmlns="http://schemas.wps.cn/vas-ai-hub/contract-review">3、</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3.</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52248D08</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bf600f72-8a13-45aa-b68a-7a4bcd88437f</errorID>
      <errorWord xmlns="http://schemas.wps.cn/vas-ai-hub/contract-review">4、</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4.</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75F5D90E</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a984ec2a-0dbc-4b04-871f-79f7c83206ee</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7B023DE7</paraID>
      <start xmlns="http://schemas.wps.cn/vas-ai-hub/contract-review">14</start>
      <end xmlns="http://schemas.wps.cn/vas-ai-hub/contract-review">15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d9cbafa0-d25c-45e1-9bbb-cb5c26798794</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7B023DE7</paraID>
      <start xmlns="http://schemas.wps.cn/vas-ai-hub/contract-review">23</start>
      <end xmlns="http://schemas.wps.cn/vas-ai-hub/contract-review">24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5f0945d2-3674-445e-a44b-6fb22d97784b</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11125918</paraID>
      <start xmlns="http://schemas.wps.cn/vas-ai-hub/contract-review">16</start>
      <end xmlns="http://schemas.wps.cn/vas-ai-hub/contract-review">17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78818ee3-0fc9-4737-994d-36d9eeaedc28</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11125918</paraID>
      <start xmlns="http://schemas.wps.cn/vas-ai-hub/contract-review">25</start>
      <end xmlns="http://schemas.wps.cn/vas-ai-hub/contract-review">26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bef5f0d3-70bc-469e-8d0a-151ce08f5aa8</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4B4A87C9</paraID>
      <start xmlns="http://schemas.wps.cn/vas-ai-hub/contract-review">8</start>
      <end xmlns="http://schemas.wps.cn/vas-ai-hub/contract-review">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1f5ca545-015e-4dec-b12a-8c79076b095f</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4B4A87C9</paraID>
      <start xmlns="http://schemas.wps.cn/vas-ai-hub/contract-review">15</start>
      <end xmlns="http://schemas.wps.cn/vas-ai-hub/contract-review">16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be5f61b1-600c-4a8b-8637-4de8ead9e4e4</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187874FC</paraID>
      <start xmlns="http://schemas.wps.cn/vas-ai-hub/contract-review">9</start>
      <end xmlns="http://schemas.wps.cn/vas-ai-hub/contract-review">10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6ee82423-3f32-4e0d-97f6-ce49be925f4e</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187874FC</paraID>
      <start xmlns="http://schemas.wps.cn/vas-ai-hub/contract-review">23</start>
      <end xmlns="http://schemas.wps.cn/vas-ai-hub/contract-review">24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245b8c10-8dcd-4e59-939a-4892badf732c</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48496A79</paraID>
      <start xmlns="http://schemas.wps.cn/vas-ai-hub/contract-review">6</start>
      <end xmlns="http://schemas.wps.cn/vas-ai-hub/contract-review">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0d986032-9cbd-4ed7-a331-7f191223cdc7</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48496A79</paraID>
      <start xmlns="http://schemas.wps.cn/vas-ai-hub/contract-review">22</start>
      <end xmlns="http://schemas.wps.cn/vas-ai-hub/contract-review">23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c98d8481-695b-43cf-8553-6379ac049dae</errorID>
      <errorWord xmlns="http://schemas.wps.cn/vas-ai-hub/contract-review">追踪到</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追踪</item>
      </candidateList>
      <explain xmlns="http://schemas.wps.cn/vas-ai-hub/contract-review"/>
      <paraID xmlns="http://schemas.wps.cn/vas-ai-hub/contract-review">2EEF5040</paraID>
      <start xmlns="http://schemas.wps.cn/vas-ai-hub/contract-review">13</start>
      <end xmlns="http://schemas.wps.cn/vas-ai-hub/contract-review">16</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ddf1ed14-e2fb-48c4-8366-833700443ea9</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1D5126DD</paraID>
      <start xmlns="http://schemas.wps.cn/vas-ai-hub/contract-review">7</start>
      <end xmlns="http://schemas.wps.cn/vas-ai-hub/contract-review">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9810bf8b-ac05-402b-bee5-3f66d6c76013</errorID>
      <errorWord xmlns="http://schemas.wps.cn/vas-ai-hub/contract-review">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79C5E546</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b28e62cd-c7af-4a59-88d5-2ea4d9e2ab7a</errorID>
      <errorWord xmlns="http://schemas.wps.cn/vas-ai-hub/contract-review">充分保证对</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充分保证</item>
      </candidateList>
      <explain xmlns="http://schemas.wps.cn/vas-ai-hub/contract-review"/>
      <paraID xmlns="http://schemas.wps.cn/vas-ai-hub/contract-review">45EED774</paraID>
      <start xmlns="http://schemas.wps.cn/vas-ai-hub/contract-review">25</start>
      <end xmlns="http://schemas.wps.cn/vas-ai-hub/contract-review">30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486ce055-a832-43fd-bc9a-adb1a293a315</errorID>
      <errorWord xmlns="http://schemas.wps.cn/vas-ai-hub/contract-review">2、</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2.</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4E47E410</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381ff2af-d20e-44e1-a322-72daf8500e3b</errorID>
      <errorWord xmlns="http://schemas.wps.cn/vas-ai-hub/contract-review">3、</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3.</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6FD33018</paraID>
      <start xmlns="http://schemas.wps.cn/vas-ai-hub/contract-review">0</start>
      <end xmlns="http://schemas.wps.cn/vas-ai-hub/contract-review">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71a73c12-4960-44e6-9227-f5156f73dcd4</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4.13.3.2节，标识相关项目（如时间、地域等）的起止，以及标识数值范围（由阿拉伯数字或汉字数字构成）的起止时，一般用一字线或长浪纹线。如“25～30g”“2011年2月3日—10日”。</explain>
      <paraID xmlns="http://schemas.wps.cn/vas-ai-hub/contract-review">16F58A3E</paraID>
      <start xmlns="http://schemas.wps.cn/vas-ai-hub/contract-review">51</start>
      <end xmlns="http://schemas.wps.cn/vas-ai-hub/contract-review">52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b31f7fb4-fd89-48fb-a374-c08ba59bacf3</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4.13.3.2节，标识相关项目（如时间、地域等）的起止，以及标识数值范围（由阿拉伯数字或汉字数字构成）的起止时，一般用一字线或长浪纹线。如“25～30g”“2011年2月3日—10日”。</explain>
      <paraID xmlns="http://schemas.wps.cn/vas-ai-hub/contract-review">16F58A3E</paraID>
      <start xmlns="http://schemas.wps.cn/vas-ai-hub/contract-review">82</start>
      <end xmlns="http://schemas.wps.cn/vas-ai-hub/contract-review">83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4bed80db-1a31-476f-8284-bdd390f87abe</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72FA22E5</paraID>
      <start xmlns="http://schemas.wps.cn/vas-ai-hub/contract-review">37</start>
      <end xmlns="http://schemas.wps.cn/vas-ai-hub/contract-review">38</end>
      <status xmlns="http://schemas.wps.cn/vas-ai-hub/contract-review">unmodified</status>
      <modifiedWord xmlns="http://schemas.wps.cn/vas-ai-hub/contract-review"/>
      <trackRevisions xmlns="http://schemas.wps.cn/vas-ai-hub/contract-review">false</trackRevisions>
    </reviewItem>
  </reviewItems>
  <config xmlns="http://schemas.wps.cn/vas-ai-hub/contract-review"/>
</contractReview>
</file>

<file path=customXml/itemProps1.xml><?xml version="1.0" encoding="utf-8"?>
<ds:datastoreItem xmlns:ds="http://schemas.openxmlformats.org/officeDocument/2006/customXml" ds:itemID="{3CCEF53A-0688-4345-A64B-BA63A2F186A6}">
  <ds:schemaRefs>
    <ds:schemaRef ds:uri="http://schemas.wps.cn/vas-ai-hub/contract-review"/>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24</Pages>
  <Words>2755</Words>
  <Characters>15704</Characters>
  <Application>Microsoft Office Word</Application>
  <DocSecurity>0</DocSecurity>
  <Lines>130</Lines>
  <Paragraphs>36</Paragraphs>
  <ScaleCrop>false</ScaleCrop>
  <Company>ccb</Company>
  <LinksUpToDate>false</LinksUpToDate>
  <CharactersWithSpaces>18423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机构业务部</dc:creator>
  <cp:lastModifiedBy>财务会计部</cp:lastModifiedBy>
  <cp:revision>3</cp:revision>
  <cp:lastPrinted>2025-12-27T08:34:00Z</cp:lastPrinted>
  <dcterms:created xsi:type="dcterms:W3CDTF">2026-07-06T01:55:00Z</dcterms:created>
  <dcterms:modified xsi:type="dcterms:W3CDTF">2026-07-06T02:04:00Z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2052-12.1.25895.25895</vt:lpwstr>
  </property>
  <property fmtid="{D5CDD505-2E9C-101B-9397-08002B2CF9AE}" pid="3" name="ICV">
    <vt:lpwstr>483D7071F4E127544C72EF696A6564A1_43</vt:lpwstr>
  </property>
  <property fmtid="{D5CDD505-2E9C-101B-9397-08002B2CF9AE}" pid="4" name="KSOTemplateDocerSaveRecord">
    <vt:lpwstr>eyJoZGlkIjoiYTc2ZGZiNzZiNDVlOGViOWVmM2JhOTY0NGJkNjUyYzgiLCJ1c2VySWQiOiI5Njk3MTA1MzMifQ==</vt:lpwstr>
  </property>
</Properties>
</file>