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8BF" w:rsidRDefault="00123FAE" w:rsidP="00123FAE">
      <w:pPr>
        <w:ind w:firstLineChars="200" w:firstLine="640"/>
        <w:rPr>
          <w:sz w:val="32"/>
          <w:szCs w:val="32"/>
        </w:rPr>
      </w:pPr>
      <w:r w:rsidRPr="00123FAE">
        <w:rPr>
          <w:sz w:val="32"/>
          <w:szCs w:val="32"/>
        </w:rPr>
        <w:t>项目需求以供应商</w:t>
      </w:r>
      <w:r w:rsidR="000206E5">
        <w:rPr>
          <w:sz w:val="32"/>
          <w:szCs w:val="32"/>
        </w:rPr>
        <w:t>能</w:t>
      </w:r>
      <w:r w:rsidRPr="00123FAE">
        <w:rPr>
          <w:sz w:val="32"/>
          <w:szCs w:val="32"/>
        </w:rPr>
        <w:t>了解本项目具体需要为准</w:t>
      </w:r>
      <w:r w:rsidRPr="00123FAE">
        <w:rPr>
          <w:rFonts w:hint="eastAsia"/>
          <w:sz w:val="32"/>
          <w:szCs w:val="32"/>
        </w:rPr>
        <w:t>，</w:t>
      </w:r>
      <w:r w:rsidR="000206E5">
        <w:rPr>
          <w:rFonts w:hint="eastAsia"/>
          <w:sz w:val="32"/>
          <w:szCs w:val="32"/>
        </w:rPr>
        <w:t>与最终邀请函的采购需求不应有太大差别，</w:t>
      </w:r>
      <w:r w:rsidRPr="00123FAE">
        <w:rPr>
          <w:sz w:val="32"/>
          <w:szCs w:val="32"/>
        </w:rPr>
        <w:t>请</w:t>
      </w:r>
      <w:r>
        <w:rPr>
          <w:sz w:val="32"/>
          <w:szCs w:val="32"/>
        </w:rPr>
        <w:t>同步</w:t>
      </w:r>
      <w:r w:rsidRPr="00123FAE">
        <w:rPr>
          <w:sz w:val="32"/>
          <w:szCs w:val="32"/>
        </w:rPr>
        <w:t>考虑是否有涉密涉敏信息</w:t>
      </w:r>
      <w:r>
        <w:rPr>
          <w:sz w:val="32"/>
          <w:szCs w:val="32"/>
        </w:rPr>
        <w:t>需要删除及需求内容是否过于详细而可能存在</w:t>
      </w:r>
      <w:r w:rsidRPr="00123FAE">
        <w:rPr>
          <w:sz w:val="32"/>
          <w:szCs w:val="32"/>
        </w:rPr>
        <w:t>行内相关信息外露</w:t>
      </w:r>
      <w:r w:rsidRPr="00123FAE">
        <w:rPr>
          <w:rFonts w:hint="eastAsia"/>
          <w:sz w:val="32"/>
          <w:szCs w:val="32"/>
        </w:rPr>
        <w:t>的风险。</w:t>
      </w:r>
    </w:p>
    <w:p w:rsidR="000C466F" w:rsidRDefault="000C466F" w:rsidP="00123FAE">
      <w:pPr>
        <w:ind w:firstLineChars="200" w:firstLine="640"/>
        <w:rPr>
          <w:sz w:val="32"/>
          <w:szCs w:val="32"/>
        </w:rPr>
      </w:pPr>
    </w:p>
    <w:p w:rsidR="000C466F" w:rsidRDefault="000C466F" w:rsidP="000C466F">
      <w:pPr>
        <w:pStyle w:val="a7"/>
        <w:spacing w:line="587" w:lineRule="exact"/>
        <w:ind w:left="224"/>
        <w:jc w:val="center"/>
        <w:rPr>
          <w:rFonts w:ascii="彩虹小标宋" w:eastAsia="彩虹小标宋" w:hAnsi="宋体" w:cs="宋体"/>
          <w:snapToGrid/>
          <w:sz w:val="44"/>
          <w:szCs w:val="44"/>
          <w:lang w:eastAsia="zh-CN"/>
        </w:rPr>
      </w:pPr>
      <w:r w:rsidRPr="001B5A5C">
        <w:rPr>
          <w:rFonts w:ascii="彩虹小标宋" w:eastAsia="彩虹小标宋" w:hAnsi="宋体" w:cs="宋体" w:hint="eastAsia"/>
          <w:snapToGrid/>
          <w:sz w:val="44"/>
          <w:szCs w:val="44"/>
          <w:lang w:eastAsia="zh-CN"/>
        </w:rPr>
        <w:t>广州分行营业办公场所建筑安全检测</w:t>
      </w:r>
    </w:p>
    <w:p w:rsidR="000C466F" w:rsidRDefault="000C466F" w:rsidP="000C466F">
      <w:pPr>
        <w:pStyle w:val="a7"/>
        <w:spacing w:line="587" w:lineRule="exact"/>
        <w:ind w:left="224"/>
        <w:jc w:val="center"/>
        <w:rPr>
          <w:rFonts w:ascii="彩虹小标宋" w:eastAsia="彩虹小标宋" w:hAnsi="宋体" w:cs="宋体"/>
          <w:snapToGrid/>
          <w:sz w:val="44"/>
          <w:szCs w:val="44"/>
          <w:lang w:eastAsia="zh-CN"/>
        </w:rPr>
      </w:pPr>
      <w:r w:rsidRPr="007F0846">
        <w:rPr>
          <w:rFonts w:ascii="彩虹小标宋" w:eastAsia="彩虹小标宋" w:hAnsi="宋体" w:cs="宋体"/>
          <w:snapToGrid/>
          <w:sz w:val="44"/>
          <w:szCs w:val="44"/>
          <w:lang w:eastAsia="zh-CN"/>
        </w:rPr>
        <w:t>采购需求</w:t>
      </w:r>
    </w:p>
    <w:p w:rsidR="000C466F" w:rsidRPr="009C1733" w:rsidRDefault="000C466F" w:rsidP="000C466F">
      <w:pPr>
        <w:pStyle w:val="a7"/>
        <w:spacing w:line="587" w:lineRule="exact"/>
        <w:ind w:left="224"/>
        <w:jc w:val="both"/>
        <w:rPr>
          <w:rFonts w:ascii="彩虹小标宋" w:eastAsia="彩虹小标宋" w:hAnsi="宋体" w:cs="宋体"/>
          <w:snapToGrid/>
          <w:sz w:val="44"/>
          <w:szCs w:val="44"/>
          <w:lang w:eastAsia="zh-CN"/>
        </w:rPr>
      </w:pPr>
    </w:p>
    <w:p w:rsidR="000C466F" w:rsidRPr="000D3ACB" w:rsidRDefault="000C466F" w:rsidP="000C466F">
      <w:pPr>
        <w:pStyle w:val="a7"/>
        <w:spacing w:line="587" w:lineRule="exact"/>
        <w:ind w:left="682"/>
        <w:jc w:val="both"/>
        <w:rPr>
          <w:rFonts w:ascii="彩虹黑体" w:eastAsia="彩虹黑体"/>
          <w:sz w:val="32"/>
          <w:szCs w:val="32"/>
          <w:lang w:eastAsia="zh-CN"/>
        </w:rPr>
      </w:pPr>
      <w:r w:rsidRPr="000D3ACB">
        <w:rPr>
          <w:rFonts w:ascii="彩虹黑体" w:eastAsia="彩虹黑体" w:hint="eastAsia"/>
          <w:spacing w:val="-1"/>
          <w:sz w:val="32"/>
          <w:szCs w:val="32"/>
          <w:lang w:eastAsia="zh-CN"/>
        </w:rPr>
        <w:t>一、服务种类</w:t>
      </w:r>
    </w:p>
    <w:p w:rsidR="000C466F" w:rsidRDefault="000C466F" w:rsidP="000C466F">
      <w:pPr>
        <w:pStyle w:val="a7"/>
        <w:spacing w:line="587" w:lineRule="exact"/>
        <w:ind w:left="679"/>
        <w:jc w:val="both"/>
        <w:rPr>
          <w:rFonts w:ascii="彩虹粗仿宋" w:eastAsia="彩虹粗仿宋"/>
          <w:spacing w:val="9"/>
          <w:sz w:val="32"/>
          <w:szCs w:val="32"/>
          <w:lang w:eastAsia="zh-CN"/>
        </w:rPr>
      </w:pPr>
      <w:r w:rsidRPr="001B5A5C">
        <w:rPr>
          <w:rFonts w:ascii="彩虹粗仿宋" w:eastAsia="彩虹粗仿宋" w:hint="eastAsia"/>
          <w:spacing w:val="9"/>
          <w:sz w:val="32"/>
          <w:szCs w:val="32"/>
          <w:lang w:eastAsia="zh-CN"/>
        </w:rPr>
        <w:t>本次采购服务属于建筑安全检测鉴定服务。</w:t>
      </w:r>
    </w:p>
    <w:p w:rsidR="000C466F" w:rsidRPr="000D3ACB" w:rsidRDefault="000C466F" w:rsidP="000C466F">
      <w:pPr>
        <w:pStyle w:val="a7"/>
        <w:spacing w:line="587" w:lineRule="exact"/>
        <w:ind w:left="679"/>
        <w:jc w:val="both"/>
        <w:rPr>
          <w:rFonts w:ascii="彩虹黑体" w:eastAsia="彩虹黑体"/>
          <w:spacing w:val="-1"/>
          <w:sz w:val="32"/>
          <w:szCs w:val="32"/>
          <w:lang w:eastAsia="zh-CN"/>
        </w:rPr>
      </w:pPr>
      <w:r w:rsidRPr="000D3ACB">
        <w:rPr>
          <w:rFonts w:ascii="彩虹黑体" w:eastAsia="彩虹黑体" w:hint="eastAsia"/>
          <w:spacing w:val="-1"/>
          <w:sz w:val="32"/>
          <w:szCs w:val="32"/>
          <w:lang w:eastAsia="zh-CN"/>
        </w:rPr>
        <w:t>二、服务内容</w:t>
      </w:r>
    </w:p>
    <w:p w:rsidR="000C466F" w:rsidRDefault="000C466F" w:rsidP="000C466F">
      <w:pPr>
        <w:pStyle w:val="a7"/>
        <w:spacing w:line="587" w:lineRule="exact"/>
        <w:ind w:firstLineChars="200" w:firstLine="640"/>
        <w:jc w:val="both"/>
        <w:rPr>
          <w:rFonts w:ascii="彩虹粗仿宋" w:eastAsia="彩虹粗仿宋" w:hAnsi="宋体" w:cs="宋体"/>
          <w:sz w:val="32"/>
          <w:szCs w:val="32"/>
          <w:lang w:eastAsia="zh-CN"/>
        </w:rPr>
      </w:pPr>
      <w:r w:rsidRPr="001B5A5C">
        <w:rPr>
          <w:rFonts w:ascii="彩虹粗仿宋" w:eastAsia="彩虹粗仿宋" w:hAnsi="宋体" w:cs="宋体" w:hint="eastAsia"/>
          <w:sz w:val="32"/>
          <w:szCs w:val="32"/>
          <w:lang w:eastAsia="zh-CN"/>
        </w:rPr>
        <w:t>本次采购为广州分行辖属所有营业办公场所开展全覆盖建筑安全系统性检测鉴定工作（协议期</w:t>
      </w:r>
      <w:r w:rsidRPr="001B5A5C">
        <w:rPr>
          <w:rFonts w:ascii="彩虹粗仿宋" w:eastAsia="彩虹粗仿宋" w:hAnsi="宋体" w:cs="宋体"/>
          <w:sz w:val="32"/>
          <w:szCs w:val="32"/>
          <w:lang w:eastAsia="zh-CN"/>
        </w:rPr>
        <w:t>1</w:t>
      </w:r>
      <w:r w:rsidRPr="001B5A5C">
        <w:rPr>
          <w:rFonts w:ascii="彩虹粗仿宋" w:eastAsia="彩虹粗仿宋" w:hAnsi="宋体" w:cs="宋体" w:hint="eastAsia"/>
          <w:sz w:val="32"/>
          <w:szCs w:val="32"/>
          <w:lang w:eastAsia="zh-CN"/>
        </w:rPr>
        <w:t>年），涵盖</w:t>
      </w:r>
      <w:r>
        <w:rPr>
          <w:rFonts w:ascii="彩虹粗仿宋" w:eastAsia="彩虹粗仿宋" w:hAnsi="宋体" w:cs="宋体" w:hint="eastAsia"/>
          <w:sz w:val="32"/>
          <w:szCs w:val="32"/>
          <w:lang w:eastAsia="zh-CN"/>
        </w:rPr>
        <w:t>分行辖内综合办公大楼、混合用途楼宇、营业网点、离行自助银行等</w:t>
      </w:r>
      <w:r w:rsidRPr="001B5A5C">
        <w:rPr>
          <w:rFonts w:ascii="彩虹粗仿宋" w:eastAsia="彩虹粗仿宋" w:hAnsi="宋体" w:cs="宋体" w:hint="eastAsia"/>
          <w:sz w:val="32"/>
          <w:szCs w:val="32"/>
          <w:lang w:eastAsia="zh-CN"/>
        </w:rPr>
        <w:t>在册自有及租赁房产。严格落实总行</w:t>
      </w:r>
      <w:bookmarkStart w:id="0" w:name="_GoBack"/>
      <w:bookmarkEnd w:id="0"/>
      <w:r w:rsidRPr="001B5A5C">
        <w:rPr>
          <w:rFonts w:ascii="彩虹粗仿宋" w:eastAsia="彩虹粗仿宋" w:hAnsi="宋体" w:cs="宋体" w:hint="eastAsia"/>
          <w:sz w:val="32"/>
          <w:szCs w:val="32"/>
          <w:lang w:eastAsia="zh-CN"/>
        </w:rPr>
        <w:t>“拉网式、全覆盖”排查要求，根据楼宇建成年代、结构类型、改造历史、隐患情况，分为常规检测（完损性鉴定）</w:t>
      </w:r>
      <w:r>
        <w:rPr>
          <w:rFonts w:ascii="彩虹粗仿宋" w:eastAsia="彩虹粗仿宋" w:hAnsi="宋体" w:cs="宋体" w:hint="eastAsia"/>
          <w:sz w:val="32"/>
          <w:szCs w:val="32"/>
          <w:lang w:eastAsia="zh-CN"/>
        </w:rPr>
        <w:t>、</w:t>
      </w:r>
      <w:r w:rsidRPr="001B5A5C">
        <w:rPr>
          <w:rFonts w:ascii="彩虹粗仿宋" w:eastAsia="彩虹粗仿宋" w:hAnsi="宋体" w:cs="宋体" w:hint="eastAsia"/>
          <w:sz w:val="32"/>
          <w:szCs w:val="32"/>
          <w:lang w:eastAsia="zh-CN"/>
        </w:rPr>
        <w:t>深度检测（可靠性鉴定）等</w:t>
      </w:r>
      <w:r w:rsidR="00EE477E">
        <w:rPr>
          <w:rFonts w:ascii="彩虹粗仿宋" w:eastAsia="彩虹粗仿宋" w:hAnsi="宋体" w:cs="宋体" w:hint="eastAsia"/>
          <w:sz w:val="32"/>
          <w:szCs w:val="32"/>
          <w:lang w:eastAsia="zh-CN"/>
        </w:rPr>
        <w:t>类型检测</w:t>
      </w:r>
      <w:r w:rsidRPr="001B5A5C">
        <w:rPr>
          <w:rFonts w:ascii="彩虹粗仿宋" w:eastAsia="彩虹粗仿宋" w:hAnsi="宋体" w:cs="宋体" w:hint="eastAsia"/>
          <w:sz w:val="32"/>
          <w:szCs w:val="32"/>
          <w:lang w:eastAsia="zh-CN"/>
        </w:rPr>
        <w:t>，全面排查建筑结构安全隐患。具体检测内容如下：</w:t>
      </w:r>
    </w:p>
    <w:p w:rsidR="000C466F" w:rsidRPr="00250FD2" w:rsidRDefault="000C466F" w:rsidP="000C466F">
      <w:pPr>
        <w:pStyle w:val="a7"/>
        <w:numPr>
          <w:ilvl w:val="0"/>
          <w:numId w:val="1"/>
        </w:numPr>
        <w:spacing w:line="587" w:lineRule="exact"/>
        <w:jc w:val="both"/>
        <w:rPr>
          <w:rFonts w:ascii="彩虹楷体" w:eastAsia="彩虹楷体" w:hAnsi="宋体" w:cs="宋体"/>
          <w:b/>
          <w:sz w:val="32"/>
          <w:szCs w:val="32"/>
          <w:lang w:eastAsia="zh-CN"/>
        </w:rPr>
      </w:pPr>
      <w:r w:rsidRPr="005F08F9">
        <w:rPr>
          <w:rFonts w:ascii="彩虹楷体" w:eastAsia="彩虹楷体" w:hAnsi="宋体" w:cs="宋体" w:hint="eastAsia"/>
          <w:b/>
          <w:sz w:val="32"/>
          <w:szCs w:val="32"/>
          <w:lang w:eastAsia="zh-CN"/>
        </w:rPr>
        <w:t>常规检测</w:t>
      </w:r>
      <w:r>
        <w:rPr>
          <w:rFonts w:ascii="彩虹楷体" w:eastAsia="彩虹楷体" w:hAnsi="宋体" w:cs="宋体" w:hint="eastAsia"/>
          <w:b/>
          <w:sz w:val="32"/>
          <w:szCs w:val="32"/>
          <w:lang w:eastAsia="zh-CN"/>
        </w:rPr>
        <w:t>（</w:t>
      </w:r>
      <w:r w:rsidRPr="00250FD2">
        <w:rPr>
          <w:rFonts w:ascii="彩虹楷体" w:eastAsia="彩虹楷体" w:hAnsi="宋体" w:cs="宋体" w:hint="eastAsia"/>
          <w:b/>
          <w:sz w:val="32"/>
          <w:szCs w:val="32"/>
          <w:lang w:eastAsia="zh-CN"/>
        </w:rPr>
        <w:t>完损性鉴定</w:t>
      </w:r>
      <w:r>
        <w:rPr>
          <w:rFonts w:ascii="彩虹楷体" w:eastAsia="彩虹楷体" w:hAnsi="宋体" w:cs="宋体" w:hint="eastAsia"/>
          <w:b/>
          <w:sz w:val="32"/>
          <w:szCs w:val="32"/>
          <w:lang w:eastAsia="zh-CN"/>
        </w:rPr>
        <w:t>）</w:t>
      </w:r>
    </w:p>
    <w:p w:rsidR="000C466F" w:rsidRPr="001B5A5C" w:rsidRDefault="000C466F" w:rsidP="000C466F">
      <w:pPr>
        <w:pStyle w:val="a7"/>
        <w:spacing w:line="587" w:lineRule="exact"/>
        <w:ind w:firstLineChars="200" w:firstLine="640"/>
        <w:jc w:val="both"/>
        <w:rPr>
          <w:rFonts w:ascii="彩虹粗仿宋" w:eastAsia="彩虹粗仿宋" w:hAnsi="宋体" w:cs="宋体"/>
          <w:sz w:val="32"/>
          <w:szCs w:val="32"/>
          <w:lang w:eastAsia="zh-CN"/>
        </w:rPr>
      </w:pPr>
      <w:r w:rsidRPr="0021662C">
        <w:rPr>
          <w:rFonts w:ascii="彩虹粗仿宋" w:eastAsia="彩虹粗仿宋" w:hAnsi="宋体" w:cs="宋体" w:hint="eastAsia"/>
          <w:sz w:val="32"/>
          <w:szCs w:val="32"/>
          <w:lang w:eastAsia="zh-CN"/>
        </w:rPr>
        <w:t>适用于各类房屋，通过现场检查明确房屋的完好或损坏情况，评估房屋的完损性等级。具体内容包括：</w:t>
      </w:r>
    </w:p>
    <w:p w:rsidR="000C466F" w:rsidRPr="0021662C" w:rsidRDefault="000C466F" w:rsidP="000C466F">
      <w:pPr>
        <w:pStyle w:val="a7"/>
        <w:spacing w:line="587" w:lineRule="exact"/>
        <w:ind w:firstLineChars="200" w:firstLine="643"/>
        <w:jc w:val="both"/>
        <w:rPr>
          <w:rFonts w:ascii="彩虹粗仿宋" w:eastAsia="彩虹粗仿宋" w:hAnsi="宋体" w:cs="宋体"/>
          <w:sz w:val="32"/>
          <w:szCs w:val="32"/>
          <w:lang w:eastAsia="zh-CN"/>
        </w:rPr>
      </w:pPr>
      <w:r>
        <w:rPr>
          <w:rFonts w:ascii="彩虹粗仿宋" w:eastAsia="彩虹粗仿宋" w:hAnsi="宋体" w:cs="宋体" w:hint="eastAsia"/>
          <w:b/>
          <w:sz w:val="32"/>
          <w:szCs w:val="32"/>
          <w:lang w:eastAsia="zh-CN"/>
        </w:rPr>
        <w:lastRenderedPageBreak/>
        <w:t>调查房屋基本信息:</w:t>
      </w:r>
      <w:r w:rsidRPr="0021662C">
        <w:rPr>
          <w:rFonts w:ascii="彩虹粗仿宋" w:eastAsia="彩虹粗仿宋" w:hAnsi="宋体" w:cs="宋体" w:hint="eastAsia"/>
          <w:sz w:val="32"/>
          <w:szCs w:val="32"/>
          <w:lang w:eastAsia="zh-CN"/>
        </w:rPr>
        <w:t>调查房屋的建筑年代、原始施工图资料、使用和改造历史等情况。</w:t>
      </w:r>
    </w:p>
    <w:p w:rsidR="000C466F" w:rsidRDefault="000C466F" w:rsidP="000C466F">
      <w:pPr>
        <w:pStyle w:val="a7"/>
        <w:spacing w:line="587" w:lineRule="exact"/>
        <w:ind w:firstLineChars="200" w:firstLine="643"/>
        <w:jc w:val="both"/>
        <w:rPr>
          <w:rFonts w:ascii="彩虹粗仿宋" w:eastAsia="彩虹粗仿宋" w:hAnsi="宋体" w:cs="宋体"/>
          <w:sz w:val="32"/>
          <w:szCs w:val="32"/>
          <w:lang w:eastAsia="zh-CN"/>
        </w:rPr>
      </w:pPr>
      <w:r w:rsidRPr="00265D3F">
        <w:rPr>
          <w:rFonts w:ascii="彩虹粗仿宋" w:eastAsia="彩虹粗仿宋" w:hAnsi="宋体" w:cs="宋体" w:hint="eastAsia"/>
          <w:b/>
          <w:sz w:val="32"/>
          <w:szCs w:val="32"/>
          <w:lang w:eastAsia="zh-CN"/>
        </w:rPr>
        <w:t>地基基础</w:t>
      </w:r>
      <w:r>
        <w:rPr>
          <w:rFonts w:ascii="彩虹粗仿宋" w:eastAsia="彩虹粗仿宋" w:hAnsi="宋体" w:cs="宋体" w:hint="eastAsia"/>
          <w:b/>
          <w:sz w:val="32"/>
          <w:szCs w:val="32"/>
          <w:lang w:eastAsia="zh-CN"/>
        </w:rPr>
        <w:t>检查</w:t>
      </w:r>
      <w:r w:rsidRPr="00265D3F">
        <w:rPr>
          <w:rFonts w:ascii="彩虹粗仿宋" w:eastAsia="彩虹粗仿宋" w:hAnsi="宋体" w:cs="宋体" w:hint="eastAsia"/>
          <w:b/>
          <w:sz w:val="32"/>
          <w:szCs w:val="32"/>
          <w:lang w:eastAsia="zh-CN"/>
        </w:rPr>
        <w:t>：</w:t>
      </w:r>
      <w:r w:rsidRPr="0021662C">
        <w:rPr>
          <w:rFonts w:ascii="彩虹粗仿宋" w:eastAsia="彩虹粗仿宋" w:hAnsi="宋体" w:cs="宋体" w:hint="eastAsia"/>
          <w:sz w:val="32"/>
          <w:szCs w:val="32"/>
          <w:lang w:eastAsia="zh-CN"/>
        </w:rPr>
        <w:t>检查房屋是否出现不均匀沉降、倾斜、地坪变形、墙体斜裂缝等问题，条件允许时，检查基础构件腐蚀、酥碱、松散、破损等损坏情况。</w:t>
      </w:r>
    </w:p>
    <w:p w:rsidR="000C466F" w:rsidRDefault="000C466F" w:rsidP="000C466F">
      <w:pPr>
        <w:pStyle w:val="a7"/>
        <w:spacing w:line="587" w:lineRule="exact"/>
        <w:ind w:firstLineChars="200" w:firstLine="643"/>
        <w:jc w:val="both"/>
        <w:rPr>
          <w:rFonts w:ascii="彩虹粗仿宋" w:eastAsia="彩虹粗仿宋" w:hAnsi="宋体" w:cs="宋体"/>
          <w:sz w:val="32"/>
          <w:szCs w:val="32"/>
          <w:lang w:eastAsia="zh-CN"/>
        </w:rPr>
      </w:pPr>
      <w:r w:rsidRPr="0021662C">
        <w:rPr>
          <w:rFonts w:ascii="彩虹粗仿宋" w:eastAsia="彩虹粗仿宋" w:hAnsi="宋体" w:cs="宋体" w:hint="eastAsia"/>
          <w:b/>
          <w:sz w:val="32"/>
          <w:szCs w:val="32"/>
          <w:lang w:eastAsia="zh-CN"/>
        </w:rPr>
        <w:t>承重结构检查</w:t>
      </w:r>
      <w:r w:rsidRPr="00265D3F">
        <w:rPr>
          <w:rFonts w:ascii="彩虹粗仿宋" w:eastAsia="彩虹粗仿宋" w:hAnsi="宋体" w:cs="宋体" w:hint="eastAsia"/>
          <w:b/>
          <w:sz w:val="32"/>
          <w:szCs w:val="32"/>
          <w:lang w:eastAsia="zh-CN"/>
        </w:rPr>
        <w:t>：</w:t>
      </w:r>
      <w:r w:rsidRPr="0021662C">
        <w:rPr>
          <w:rFonts w:ascii="彩虹粗仿宋" w:eastAsia="彩虹粗仿宋" w:hAnsi="宋体" w:cs="宋体" w:hint="eastAsia"/>
          <w:sz w:val="32"/>
          <w:szCs w:val="32"/>
          <w:lang w:eastAsia="zh-CN"/>
        </w:rPr>
        <w:t>详细检查钢筋混凝土、砌体、钢结构、木结构等各类承重构件的裂缝、变形、腐蚀、老化及连接节点破损情况，详细记录损伤所在位置及表现形式。</w:t>
      </w:r>
    </w:p>
    <w:p w:rsidR="000C466F" w:rsidRPr="0021662C" w:rsidRDefault="000C466F" w:rsidP="000C466F">
      <w:pPr>
        <w:pStyle w:val="a7"/>
        <w:spacing w:line="587" w:lineRule="exact"/>
        <w:ind w:firstLineChars="200" w:firstLine="643"/>
        <w:jc w:val="both"/>
        <w:rPr>
          <w:rFonts w:ascii="彩虹粗仿宋" w:eastAsia="彩虹粗仿宋" w:hAnsi="宋体" w:cs="宋体"/>
          <w:sz w:val="32"/>
          <w:szCs w:val="32"/>
          <w:lang w:eastAsia="zh-CN"/>
        </w:rPr>
      </w:pPr>
      <w:r>
        <w:rPr>
          <w:rFonts w:ascii="彩虹粗仿宋" w:eastAsia="彩虹粗仿宋" w:hAnsi="宋体" w:cs="宋体" w:hint="eastAsia"/>
          <w:b/>
          <w:sz w:val="32"/>
          <w:szCs w:val="32"/>
          <w:lang w:eastAsia="zh-CN"/>
        </w:rPr>
        <w:t>围护结构及装修检查：</w:t>
      </w:r>
      <w:r w:rsidRPr="0021662C">
        <w:rPr>
          <w:rFonts w:ascii="彩虹粗仿宋" w:eastAsia="彩虹粗仿宋" w:hAnsi="宋体" w:cs="宋体" w:hint="eastAsia"/>
          <w:sz w:val="32"/>
          <w:szCs w:val="32"/>
          <w:lang w:eastAsia="zh-CN"/>
        </w:rPr>
        <w:t>检查屋面、外墙、门窗的破损、渗漏、脱落情况，排查室内外装修的开裂、空鼓、损坏等问题，详细记录损伤所在位置及表现形式。</w:t>
      </w:r>
    </w:p>
    <w:p w:rsidR="000C466F" w:rsidRDefault="000C466F" w:rsidP="000C466F">
      <w:pPr>
        <w:pStyle w:val="a7"/>
        <w:spacing w:line="587" w:lineRule="exact"/>
        <w:ind w:firstLineChars="200" w:firstLine="643"/>
        <w:jc w:val="both"/>
        <w:rPr>
          <w:rFonts w:ascii="彩虹粗仿宋" w:eastAsia="彩虹粗仿宋" w:hAnsi="宋体" w:cs="宋体"/>
          <w:sz w:val="32"/>
          <w:szCs w:val="32"/>
          <w:lang w:eastAsia="zh-CN"/>
        </w:rPr>
      </w:pPr>
      <w:r w:rsidRPr="00265D3F">
        <w:rPr>
          <w:rFonts w:ascii="彩虹粗仿宋" w:eastAsia="彩虹粗仿宋" w:hAnsi="宋体" w:cs="宋体" w:hint="eastAsia"/>
          <w:b/>
          <w:sz w:val="32"/>
          <w:szCs w:val="32"/>
          <w:lang w:eastAsia="zh-CN"/>
        </w:rPr>
        <w:t>设备设施配套排查：</w:t>
      </w:r>
      <w:r w:rsidRPr="0021662C">
        <w:rPr>
          <w:rFonts w:ascii="彩虹粗仿宋" w:eastAsia="彩虹粗仿宋" w:hAnsi="宋体" w:cs="宋体" w:hint="eastAsia"/>
          <w:sz w:val="32"/>
          <w:szCs w:val="32"/>
          <w:lang w:eastAsia="zh-CN"/>
        </w:rPr>
        <w:t>检查房屋水、电、暖通等配套系统是否能正常使用。</w:t>
      </w:r>
    </w:p>
    <w:p w:rsidR="000C466F" w:rsidRPr="001B5A5C" w:rsidRDefault="000C466F" w:rsidP="000C466F">
      <w:pPr>
        <w:pStyle w:val="a7"/>
        <w:spacing w:line="587" w:lineRule="exact"/>
        <w:ind w:firstLineChars="200" w:firstLine="640"/>
        <w:jc w:val="both"/>
        <w:rPr>
          <w:rFonts w:ascii="彩虹粗仿宋" w:eastAsia="彩虹粗仿宋" w:hAnsi="宋体" w:cs="宋体"/>
          <w:sz w:val="32"/>
          <w:szCs w:val="32"/>
          <w:lang w:eastAsia="zh-CN"/>
        </w:rPr>
      </w:pPr>
      <w:r w:rsidRPr="0021662C">
        <w:rPr>
          <w:rFonts w:ascii="彩虹粗仿宋" w:eastAsia="彩虹粗仿宋" w:hAnsi="宋体" w:cs="宋体" w:hint="eastAsia"/>
          <w:sz w:val="32"/>
          <w:szCs w:val="32"/>
          <w:lang w:eastAsia="zh-CN"/>
        </w:rPr>
        <w:t>按照《完损等级评定标准》评定房屋的完损性等级。</w:t>
      </w:r>
    </w:p>
    <w:p w:rsidR="000C466F" w:rsidRPr="005F08F9" w:rsidRDefault="000C466F" w:rsidP="000C466F">
      <w:pPr>
        <w:pStyle w:val="a7"/>
        <w:spacing w:line="587" w:lineRule="exact"/>
        <w:ind w:left="686"/>
        <w:jc w:val="both"/>
        <w:rPr>
          <w:rFonts w:ascii="彩虹楷体" w:eastAsia="彩虹楷体" w:hAnsi="宋体" w:cs="宋体"/>
          <w:b/>
          <w:sz w:val="32"/>
          <w:szCs w:val="32"/>
          <w:lang w:eastAsia="zh-CN"/>
        </w:rPr>
      </w:pPr>
      <w:r>
        <w:rPr>
          <w:rFonts w:ascii="彩虹楷体" w:eastAsia="彩虹楷体" w:hAnsi="宋体" w:cs="宋体" w:hint="eastAsia"/>
          <w:b/>
          <w:sz w:val="32"/>
          <w:szCs w:val="32"/>
          <w:lang w:eastAsia="zh-CN"/>
        </w:rPr>
        <w:t>（二）普通排查：</w:t>
      </w:r>
      <w:r w:rsidRPr="005F08F9">
        <w:rPr>
          <w:rFonts w:ascii="彩虹楷体" w:eastAsia="彩虹楷体" w:hAnsi="宋体" w:cs="宋体"/>
          <w:b/>
          <w:sz w:val="32"/>
          <w:szCs w:val="32"/>
          <w:lang w:eastAsia="zh-CN"/>
        </w:rPr>
        <w:t>2020</w:t>
      </w:r>
      <w:r w:rsidRPr="005F08F9">
        <w:rPr>
          <w:rFonts w:ascii="彩虹楷体" w:eastAsia="彩虹楷体" w:hAnsi="宋体" w:cs="宋体" w:hint="eastAsia"/>
          <w:b/>
          <w:sz w:val="32"/>
          <w:szCs w:val="32"/>
          <w:lang w:eastAsia="zh-CN"/>
        </w:rPr>
        <w:t>年后新建建筑安全隐患排查</w:t>
      </w:r>
    </w:p>
    <w:p w:rsidR="000C466F" w:rsidRPr="001B5A5C" w:rsidRDefault="000C466F" w:rsidP="000C466F">
      <w:pPr>
        <w:pStyle w:val="a7"/>
        <w:spacing w:line="587" w:lineRule="exact"/>
        <w:ind w:firstLineChars="200" w:firstLine="640"/>
        <w:jc w:val="both"/>
        <w:rPr>
          <w:rFonts w:ascii="彩虹粗仿宋" w:eastAsia="彩虹粗仿宋" w:hAnsi="宋体" w:cs="宋体"/>
          <w:sz w:val="32"/>
          <w:szCs w:val="32"/>
          <w:lang w:eastAsia="zh-CN"/>
        </w:rPr>
      </w:pPr>
      <w:r w:rsidRPr="001B5A5C">
        <w:rPr>
          <w:rFonts w:ascii="彩虹粗仿宋" w:eastAsia="彩虹粗仿宋" w:hAnsi="宋体" w:cs="宋体" w:hint="eastAsia"/>
          <w:sz w:val="32"/>
          <w:szCs w:val="32"/>
          <w:lang w:eastAsia="zh-CN"/>
        </w:rPr>
        <w:t>针对</w:t>
      </w:r>
      <w:r w:rsidRPr="001B5A5C">
        <w:rPr>
          <w:rFonts w:ascii="彩虹粗仿宋" w:eastAsia="彩虹粗仿宋" w:hAnsi="宋体" w:cs="宋体"/>
          <w:sz w:val="32"/>
          <w:szCs w:val="32"/>
          <w:lang w:eastAsia="zh-CN"/>
        </w:rPr>
        <w:t>2020</w:t>
      </w:r>
      <w:r w:rsidRPr="001B5A5C">
        <w:rPr>
          <w:rFonts w:ascii="彩虹粗仿宋" w:eastAsia="彩虹粗仿宋" w:hAnsi="宋体" w:cs="宋体" w:hint="eastAsia"/>
          <w:sz w:val="32"/>
          <w:szCs w:val="32"/>
          <w:lang w:eastAsia="zh-CN"/>
        </w:rPr>
        <w:t>年及以后建成的楼宇，开展专项结构安全隐患排查，重点核查建筑主体结构完整性、构件完好性、无结构性隐患、设备设施合规性，排查新增使用隐患，出具专项排查报告。</w:t>
      </w:r>
    </w:p>
    <w:p w:rsidR="000C466F" w:rsidRPr="005F08F9" w:rsidRDefault="000C466F" w:rsidP="000C466F">
      <w:pPr>
        <w:pStyle w:val="a7"/>
        <w:spacing w:line="587" w:lineRule="exact"/>
        <w:ind w:left="686"/>
        <w:jc w:val="both"/>
        <w:rPr>
          <w:rFonts w:ascii="彩虹楷体" w:eastAsia="彩虹楷体" w:hAnsi="宋体" w:cs="宋体"/>
          <w:b/>
          <w:sz w:val="32"/>
          <w:szCs w:val="32"/>
          <w:lang w:eastAsia="zh-CN"/>
        </w:rPr>
      </w:pPr>
      <w:r>
        <w:rPr>
          <w:rFonts w:ascii="彩虹楷体" w:eastAsia="彩虹楷体" w:hAnsi="宋体" w:cs="宋体" w:hint="eastAsia"/>
          <w:b/>
          <w:sz w:val="32"/>
          <w:szCs w:val="32"/>
          <w:lang w:eastAsia="zh-CN"/>
        </w:rPr>
        <w:t>（三</w:t>
      </w:r>
      <w:r w:rsidRPr="005F08F9">
        <w:rPr>
          <w:rFonts w:ascii="彩虹楷体" w:eastAsia="彩虹楷体" w:hAnsi="宋体" w:cs="宋体" w:hint="eastAsia"/>
          <w:b/>
          <w:sz w:val="32"/>
          <w:szCs w:val="32"/>
          <w:lang w:eastAsia="zh-CN"/>
        </w:rPr>
        <w:t>）深度检测（可靠性鉴定）</w:t>
      </w:r>
    </w:p>
    <w:p w:rsidR="000C466F" w:rsidRDefault="000C466F" w:rsidP="000C466F">
      <w:pPr>
        <w:pStyle w:val="a7"/>
        <w:spacing w:line="587" w:lineRule="exact"/>
        <w:ind w:firstLineChars="200" w:firstLine="640"/>
        <w:jc w:val="both"/>
        <w:rPr>
          <w:rFonts w:ascii="彩虹粗仿宋" w:eastAsia="彩虹粗仿宋" w:hAnsi="宋体" w:cs="宋体"/>
          <w:sz w:val="32"/>
          <w:szCs w:val="32"/>
          <w:lang w:eastAsia="zh-CN"/>
        </w:rPr>
      </w:pPr>
      <w:r w:rsidRPr="00B63AA0">
        <w:rPr>
          <w:rFonts w:ascii="彩虹粗仿宋" w:eastAsia="彩虹粗仿宋" w:hAnsi="宋体" w:cs="宋体" w:hint="eastAsia"/>
          <w:sz w:val="32"/>
          <w:szCs w:val="32"/>
          <w:lang w:eastAsia="zh-CN"/>
        </w:rPr>
        <w:t>适用于进行了改造、用途变更、遭受灾害事故、存在明显损伤变形或疑似重大隐患的房屋，通过现场检查、检测及复核验算，评估房屋的安全性。具体内容包括：</w:t>
      </w:r>
    </w:p>
    <w:p w:rsidR="000C466F" w:rsidRDefault="000C466F" w:rsidP="000C466F">
      <w:pPr>
        <w:pStyle w:val="a7"/>
        <w:spacing w:line="587" w:lineRule="exact"/>
        <w:ind w:firstLineChars="200" w:firstLine="643"/>
        <w:jc w:val="both"/>
        <w:rPr>
          <w:rFonts w:ascii="彩虹粗仿宋" w:eastAsia="彩虹粗仿宋" w:hAnsi="宋体" w:cs="宋体"/>
          <w:sz w:val="32"/>
          <w:szCs w:val="32"/>
          <w:lang w:eastAsia="zh-CN"/>
        </w:rPr>
      </w:pPr>
      <w:r>
        <w:rPr>
          <w:rFonts w:ascii="彩虹粗仿宋" w:eastAsia="彩虹粗仿宋" w:hAnsi="宋体" w:cs="宋体" w:hint="eastAsia"/>
          <w:b/>
          <w:sz w:val="32"/>
          <w:szCs w:val="32"/>
          <w:lang w:eastAsia="zh-CN"/>
        </w:rPr>
        <w:lastRenderedPageBreak/>
        <w:t>调查房屋基本信息：</w:t>
      </w:r>
      <w:r w:rsidRPr="00B63AA0">
        <w:rPr>
          <w:rFonts w:ascii="彩虹粗仿宋" w:eastAsia="彩虹粗仿宋" w:hAnsi="宋体" w:cs="宋体" w:hint="eastAsia"/>
          <w:sz w:val="32"/>
          <w:szCs w:val="32"/>
          <w:lang w:eastAsia="zh-CN"/>
        </w:rPr>
        <w:t>调查房屋的建筑年代、原始施工图资料、使用和改造历史等情况。</w:t>
      </w:r>
    </w:p>
    <w:p w:rsidR="000C466F" w:rsidRDefault="000C466F" w:rsidP="000C466F">
      <w:pPr>
        <w:pStyle w:val="a7"/>
        <w:spacing w:line="587" w:lineRule="exact"/>
        <w:ind w:firstLineChars="200" w:firstLine="643"/>
        <w:jc w:val="both"/>
        <w:rPr>
          <w:rFonts w:ascii="彩虹粗仿宋" w:eastAsia="彩虹粗仿宋" w:hAnsi="宋体" w:cs="宋体"/>
          <w:sz w:val="32"/>
          <w:szCs w:val="32"/>
          <w:lang w:eastAsia="zh-CN"/>
        </w:rPr>
      </w:pPr>
      <w:r w:rsidRPr="00B63AA0">
        <w:rPr>
          <w:rFonts w:ascii="彩虹粗仿宋" w:eastAsia="彩虹粗仿宋" w:hAnsi="宋体" w:cs="宋体" w:hint="eastAsia"/>
          <w:b/>
          <w:sz w:val="32"/>
          <w:szCs w:val="32"/>
          <w:lang w:eastAsia="zh-CN"/>
        </w:rPr>
        <w:t>检查房屋损坏情况：</w:t>
      </w:r>
      <w:r w:rsidRPr="00B63AA0">
        <w:rPr>
          <w:rFonts w:ascii="彩虹粗仿宋" w:eastAsia="彩虹粗仿宋" w:hAnsi="宋体" w:cs="宋体" w:hint="eastAsia"/>
          <w:sz w:val="32"/>
          <w:szCs w:val="32"/>
          <w:lang w:eastAsia="zh-CN"/>
        </w:rPr>
        <w:t>详细记录房屋整体倾斜、地基基础异常变形、构件变形、构件开裂、钢构件锈蚀等损坏情况。</w:t>
      </w:r>
    </w:p>
    <w:p w:rsidR="000C466F" w:rsidRDefault="000C466F" w:rsidP="000C466F">
      <w:pPr>
        <w:pStyle w:val="a7"/>
        <w:spacing w:line="587" w:lineRule="exact"/>
        <w:ind w:firstLineChars="200" w:firstLine="643"/>
        <w:jc w:val="both"/>
        <w:rPr>
          <w:rFonts w:ascii="彩虹粗仿宋" w:eastAsia="彩虹粗仿宋" w:hAnsi="宋体" w:cs="宋体"/>
          <w:sz w:val="32"/>
          <w:szCs w:val="32"/>
          <w:lang w:eastAsia="zh-CN"/>
        </w:rPr>
      </w:pPr>
      <w:r w:rsidRPr="00B63AA0">
        <w:rPr>
          <w:rFonts w:ascii="彩虹粗仿宋" w:eastAsia="彩虹粗仿宋" w:hAnsi="宋体" w:cs="宋体" w:hint="eastAsia"/>
          <w:b/>
          <w:sz w:val="32"/>
          <w:szCs w:val="32"/>
          <w:lang w:eastAsia="zh-CN"/>
        </w:rPr>
        <w:t>检测房屋结构参数：</w:t>
      </w:r>
      <w:r w:rsidRPr="00B63AA0">
        <w:rPr>
          <w:rFonts w:ascii="彩虹粗仿宋" w:eastAsia="彩虹粗仿宋" w:hAnsi="宋体" w:cs="宋体" w:hint="eastAsia"/>
          <w:sz w:val="32"/>
          <w:szCs w:val="32"/>
          <w:lang w:eastAsia="zh-CN"/>
        </w:rPr>
        <w:t>检测房屋结构构件截面尺寸、材料强度、钢筋配置、涂层厚度等参数。</w:t>
      </w:r>
    </w:p>
    <w:p w:rsidR="000C466F" w:rsidRPr="00B63AA0" w:rsidRDefault="000C466F" w:rsidP="000C466F">
      <w:pPr>
        <w:pStyle w:val="a7"/>
        <w:spacing w:line="587" w:lineRule="exact"/>
        <w:ind w:firstLineChars="200" w:firstLine="643"/>
        <w:jc w:val="both"/>
        <w:rPr>
          <w:rFonts w:ascii="彩虹粗仿宋" w:eastAsia="彩虹粗仿宋" w:hAnsi="宋体" w:cs="宋体"/>
          <w:sz w:val="32"/>
          <w:szCs w:val="32"/>
          <w:lang w:eastAsia="zh-CN"/>
        </w:rPr>
      </w:pPr>
      <w:r w:rsidRPr="00B63AA0">
        <w:rPr>
          <w:rFonts w:ascii="彩虹粗仿宋" w:eastAsia="彩虹粗仿宋" w:hAnsi="宋体" w:cs="宋体" w:hint="eastAsia"/>
          <w:b/>
          <w:sz w:val="32"/>
          <w:szCs w:val="32"/>
          <w:lang w:eastAsia="zh-CN"/>
        </w:rPr>
        <w:t>验算房屋承载能力：</w:t>
      </w:r>
      <w:r w:rsidRPr="00B63AA0">
        <w:rPr>
          <w:rFonts w:ascii="彩虹粗仿宋" w:eastAsia="彩虹粗仿宋" w:hAnsi="宋体" w:cs="宋体" w:hint="eastAsia"/>
          <w:sz w:val="32"/>
          <w:szCs w:val="32"/>
          <w:lang w:eastAsia="zh-CN"/>
        </w:rPr>
        <w:t>根据现场检测的参数以及房屋所受的荷载作用，采用专业结构设计软件进行结构建模，按照规范规定开展结构验算，复核房屋结构构件的承载能力。</w:t>
      </w:r>
    </w:p>
    <w:p w:rsidR="000C466F" w:rsidRDefault="000C466F" w:rsidP="000C466F">
      <w:pPr>
        <w:pStyle w:val="a7"/>
        <w:spacing w:line="587" w:lineRule="exact"/>
        <w:ind w:firstLineChars="200" w:firstLine="643"/>
        <w:jc w:val="both"/>
        <w:rPr>
          <w:rFonts w:ascii="彩虹粗仿宋" w:eastAsia="彩虹粗仿宋" w:hAnsi="宋体" w:cs="宋体"/>
          <w:b/>
          <w:sz w:val="32"/>
          <w:szCs w:val="32"/>
          <w:lang w:eastAsia="zh-CN"/>
        </w:rPr>
      </w:pPr>
      <w:r>
        <w:rPr>
          <w:rFonts w:ascii="彩虹粗仿宋" w:eastAsia="彩虹粗仿宋" w:hAnsi="宋体" w:cs="宋体" w:hint="eastAsia"/>
          <w:b/>
          <w:sz w:val="32"/>
          <w:szCs w:val="32"/>
          <w:lang w:eastAsia="zh-CN"/>
        </w:rPr>
        <w:t>评定房屋安全性等级：</w:t>
      </w:r>
      <w:r w:rsidRPr="00B63AA0">
        <w:rPr>
          <w:rFonts w:ascii="彩虹粗仿宋" w:eastAsia="彩虹粗仿宋" w:hAnsi="宋体" w:cs="宋体" w:hint="eastAsia"/>
          <w:sz w:val="32"/>
          <w:szCs w:val="32"/>
          <w:lang w:eastAsia="zh-CN"/>
        </w:rPr>
        <w:t>根据房屋现场调查、检查情况，结合房屋承载能力验算结果，按照《民用建筑可靠性鉴定标准》、《工业建筑可靠性鉴定标准》对房屋的安全性等级进行综合评定。</w:t>
      </w:r>
    </w:p>
    <w:p w:rsidR="000C466F" w:rsidRPr="00B63AA0" w:rsidRDefault="000C466F" w:rsidP="000C466F">
      <w:pPr>
        <w:pStyle w:val="a7"/>
        <w:spacing w:line="587" w:lineRule="exact"/>
        <w:ind w:firstLineChars="200" w:firstLine="643"/>
        <w:jc w:val="both"/>
        <w:rPr>
          <w:rFonts w:ascii="彩虹粗仿宋" w:eastAsia="彩虹粗仿宋" w:hAnsi="宋体" w:cs="宋体"/>
          <w:sz w:val="32"/>
          <w:szCs w:val="32"/>
          <w:lang w:eastAsia="zh-CN"/>
        </w:rPr>
      </w:pPr>
      <w:r>
        <w:rPr>
          <w:rFonts w:ascii="彩虹粗仿宋" w:eastAsia="彩虹粗仿宋" w:hAnsi="宋体" w:cs="宋体" w:hint="eastAsia"/>
          <w:b/>
          <w:sz w:val="32"/>
          <w:szCs w:val="32"/>
          <w:lang w:eastAsia="zh-CN"/>
        </w:rPr>
        <w:t>评定房屋抗震性能：</w:t>
      </w:r>
      <w:r w:rsidRPr="00B63AA0">
        <w:rPr>
          <w:rFonts w:ascii="彩虹粗仿宋" w:eastAsia="彩虹粗仿宋" w:hAnsi="宋体" w:cs="宋体" w:hint="eastAsia"/>
          <w:sz w:val="32"/>
          <w:szCs w:val="32"/>
          <w:lang w:eastAsia="zh-CN"/>
        </w:rPr>
        <w:t>按照相应规范复核房屋的抗震构造措施，进行抗震承载力验算，评估房屋的抗震性能。</w:t>
      </w:r>
    </w:p>
    <w:p w:rsidR="000C466F" w:rsidRPr="000D3ACB" w:rsidRDefault="000C466F" w:rsidP="000C466F">
      <w:pPr>
        <w:pStyle w:val="a7"/>
        <w:spacing w:line="587" w:lineRule="exact"/>
        <w:ind w:left="686"/>
        <w:jc w:val="both"/>
        <w:rPr>
          <w:rFonts w:ascii="彩虹黑体" w:eastAsia="彩虹黑体"/>
          <w:spacing w:val="-1"/>
          <w:sz w:val="32"/>
          <w:szCs w:val="32"/>
          <w:lang w:eastAsia="zh-CN"/>
        </w:rPr>
      </w:pPr>
      <w:r w:rsidRPr="000D3ACB">
        <w:rPr>
          <w:rFonts w:ascii="彩虹黑体" w:eastAsia="彩虹黑体" w:hint="eastAsia"/>
          <w:spacing w:val="-1"/>
          <w:sz w:val="32"/>
          <w:szCs w:val="32"/>
          <w:lang w:eastAsia="zh-CN"/>
        </w:rPr>
        <w:t>三、服务质量要求</w:t>
      </w:r>
    </w:p>
    <w:p w:rsidR="000C466F" w:rsidRPr="00265D3F" w:rsidRDefault="000C466F" w:rsidP="000C466F">
      <w:pPr>
        <w:pStyle w:val="a7"/>
        <w:spacing w:line="587" w:lineRule="exact"/>
        <w:ind w:left="673"/>
        <w:jc w:val="both"/>
        <w:rPr>
          <w:rFonts w:ascii="彩虹楷体" w:eastAsia="彩虹楷体"/>
          <w:b/>
          <w:spacing w:val="15"/>
          <w:sz w:val="32"/>
          <w:szCs w:val="32"/>
          <w:lang w:eastAsia="zh-CN"/>
        </w:rPr>
      </w:pPr>
      <w:r w:rsidRPr="00265D3F">
        <w:rPr>
          <w:rFonts w:ascii="彩虹楷体" w:eastAsia="彩虹楷体" w:hint="eastAsia"/>
          <w:b/>
          <w:spacing w:val="15"/>
          <w:sz w:val="32"/>
          <w:szCs w:val="32"/>
          <w:lang w:eastAsia="zh-CN"/>
        </w:rPr>
        <w:t>（一）检测执行标准</w:t>
      </w:r>
    </w:p>
    <w:p w:rsidR="000C466F" w:rsidRPr="001B5A5C" w:rsidRDefault="000C466F" w:rsidP="000C466F">
      <w:pPr>
        <w:pStyle w:val="a7"/>
        <w:spacing w:line="587" w:lineRule="exact"/>
        <w:ind w:firstLineChars="200" w:firstLine="700"/>
        <w:jc w:val="both"/>
        <w:rPr>
          <w:rFonts w:ascii="彩虹粗仿宋" w:eastAsia="彩虹粗仿宋"/>
          <w:spacing w:val="15"/>
          <w:sz w:val="32"/>
          <w:szCs w:val="32"/>
          <w:lang w:eastAsia="zh-CN"/>
        </w:rPr>
      </w:pPr>
      <w:r w:rsidRPr="001B5A5C">
        <w:rPr>
          <w:rFonts w:ascii="彩虹粗仿宋" w:eastAsia="彩虹粗仿宋" w:hint="eastAsia"/>
          <w:spacing w:val="15"/>
          <w:sz w:val="32"/>
          <w:szCs w:val="32"/>
          <w:lang w:eastAsia="zh-CN"/>
        </w:rPr>
        <w:t>本次建筑安全检测服务严格遵循国家、广东省、广州市现行规范标准执行，具体包括：《房屋完损等级评定标准》（城住</w:t>
      </w:r>
      <w:r w:rsidRPr="001B5A5C">
        <w:rPr>
          <w:rFonts w:ascii="彩虹粗仿宋" w:eastAsia="彩虹粗仿宋"/>
          <w:spacing w:val="15"/>
          <w:sz w:val="32"/>
          <w:szCs w:val="32"/>
          <w:lang w:eastAsia="zh-CN"/>
        </w:rPr>
        <w:t>[84]</w:t>
      </w:r>
      <w:r w:rsidRPr="001B5A5C">
        <w:rPr>
          <w:rFonts w:ascii="彩虹粗仿宋" w:eastAsia="彩虹粗仿宋" w:hint="eastAsia"/>
          <w:spacing w:val="15"/>
          <w:sz w:val="32"/>
          <w:szCs w:val="32"/>
          <w:lang w:eastAsia="zh-CN"/>
        </w:rPr>
        <w:t>第</w:t>
      </w:r>
      <w:r w:rsidRPr="001B5A5C">
        <w:rPr>
          <w:rFonts w:ascii="彩虹粗仿宋" w:eastAsia="彩虹粗仿宋"/>
          <w:spacing w:val="15"/>
          <w:sz w:val="32"/>
          <w:szCs w:val="32"/>
          <w:lang w:eastAsia="zh-CN"/>
        </w:rPr>
        <w:t>678</w:t>
      </w:r>
      <w:r>
        <w:rPr>
          <w:rFonts w:ascii="彩虹粗仿宋" w:eastAsia="彩虹粗仿宋" w:hint="eastAsia"/>
          <w:spacing w:val="15"/>
          <w:sz w:val="32"/>
          <w:szCs w:val="32"/>
          <w:lang w:eastAsia="zh-CN"/>
        </w:rPr>
        <w:t>号）</w:t>
      </w:r>
      <w:r w:rsidRPr="001B5A5C">
        <w:rPr>
          <w:rFonts w:ascii="彩虹粗仿宋" w:eastAsia="彩虹粗仿宋" w:hint="eastAsia"/>
          <w:spacing w:val="15"/>
          <w:sz w:val="32"/>
          <w:szCs w:val="32"/>
          <w:lang w:eastAsia="zh-CN"/>
        </w:rPr>
        <w:t>《房屋安全鉴定报告编制规范》（</w:t>
      </w:r>
      <w:r w:rsidRPr="001B5A5C">
        <w:rPr>
          <w:rFonts w:ascii="彩虹粗仿宋" w:eastAsia="彩虹粗仿宋"/>
          <w:spacing w:val="15"/>
          <w:sz w:val="32"/>
          <w:szCs w:val="32"/>
          <w:lang w:eastAsia="zh-CN"/>
        </w:rPr>
        <w:t>DB44/1887-2016</w:t>
      </w:r>
      <w:r w:rsidRPr="001B5A5C">
        <w:rPr>
          <w:rFonts w:ascii="彩虹粗仿宋" w:eastAsia="彩虹粗仿宋" w:hint="eastAsia"/>
          <w:spacing w:val="15"/>
          <w:sz w:val="32"/>
          <w:szCs w:val="32"/>
          <w:lang w:eastAsia="zh-CN"/>
        </w:rPr>
        <w:t>）《广州市房屋使用安全管理规定》（市政府第</w:t>
      </w:r>
      <w:r w:rsidRPr="001B5A5C">
        <w:rPr>
          <w:rFonts w:ascii="彩虹粗仿宋" w:eastAsia="彩虹粗仿宋"/>
          <w:spacing w:val="15"/>
          <w:sz w:val="32"/>
          <w:szCs w:val="32"/>
          <w:lang w:eastAsia="zh-CN"/>
        </w:rPr>
        <w:t>164</w:t>
      </w:r>
      <w:r>
        <w:rPr>
          <w:rFonts w:ascii="彩虹粗仿宋" w:eastAsia="彩虹粗仿宋" w:hint="eastAsia"/>
          <w:spacing w:val="15"/>
          <w:sz w:val="32"/>
          <w:szCs w:val="32"/>
          <w:lang w:eastAsia="zh-CN"/>
        </w:rPr>
        <w:t>号令）</w:t>
      </w:r>
      <w:r w:rsidRPr="001B5A5C">
        <w:rPr>
          <w:rFonts w:ascii="彩虹粗仿宋" w:eastAsia="彩虹粗仿宋" w:hint="eastAsia"/>
          <w:spacing w:val="15"/>
          <w:sz w:val="32"/>
          <w:szCs w:val="32"/>
          <w:lang w:eastAsia="zh-CN"/>
        </w:rPr>
        <w:t>《民用建筑可靠性鉴定标准》（</w:t>
      </w:r>
      <w:r w:rsidRPr="001B5A5C">
        <w:rPr>
          <w:rFonts w:ascii="彩虹粗仿宋" w:eastAsia="彩虹粗仿宋"/>
          <w:spacing w:val="15"/>
          <w:sz w:val="32"/>
          <w:szCs w:val="32"/>
          <w:lang w:eastAsia="zh-CN"/>
        </w:rPr>
        <w:t>GB 50292-2015</w:t>
      </w:r>
      <w:r>
        <w:rPr>
          <w:rFonts w:ascii="彩虹粗仿宋" w:eastAsia="彩虹粗仿宋" w:hint="eastAsia"/>
          <w:spacing w:val="15"/>
          <w:sz w:val="32"/>
          <w:szCs w:val="32"/>
          <w:lang w:eastAsia="zh-CN"/>
        </w:rPr>
        <w:t>）</w:t>
      </w:r>
      <w:r w:rsidRPr="001B5A5C">
        <w:rPr>
          <w:rFonts w:ascii="彩虹粗仿宋" w:eastAsia="彩虹粗仿宋" w:hint="eastAsia"/>
          <w:spacing w:val="15"/>
          <w:sz w:val="32"/>
          <w:szCs w:val="32"/>
          <w:lang w:eastAsia="zh-CN"/>
        </w:rPr>
        <w:t>《既有建筑鉴定与加固通用规范》</w:t>
      </w:r>
      <w:r w:rsidRPr="001B5A5C">
        <w:rPr>
          <w:rFonts w:ascii="彩虹粗仿宋" w:eastAsia="彩虹粗仿宋" w:hint="eastAsia"/>
          <w:spacing w:val="15"/>
          <w:sz w:val="32"/>
          <w:szCs w:val="32"/>
          <w:lang w:eastAsia="zh-CN"/>
        </w:rPr>
        <w:lastRenderedPageBreak/>
        <w:t>（</w:t>
      </w:r>
      <w:r w:rsidRPr="001B5A5C">
        <w:rPr>
          <w:rFonts w:ascii="彩虹粗仿宋" w:eastAsia="彩虹粗仿宋"/>
          <w:spacing w:val="15"/>
          <w:sz w:val="32"/>
          <w:szCs w:val="32"/>
          <w:lang w:eastAsia="zh-CN"/>
        </w:rPr>
        <w:t>GB 55021-2021</w:t>
      </w:r>
      <w:r>
        <w:rPr>
          <w:rFonts w:ascii="彩虹粗仿宋" w:eastAsia="彩虹粗仿宋" w:hint="eastAsia"/>
          <w:spacing w:val="15"/>
          <w:sz w:val="32"/>
          <w:szCs w:val="32"/>
          <w:lang w:eastAsia="zh-CN"/>
        </w:rPr>
        <w:t>）</w:t>
      </w:r>
      <w:r w:rsidRPr="001B5A5C">
        <w:rPr>
          <w:rFonts w:ascii="彩虹粗仿宋" w:eastAsia="彩虹粗仿宋" w:hint="eastAsia"/>
          <w:spacing w:val="15"/>
          <w:sz w:val="32"/>
          <w:szCs w:val="32"/>
          <w:lang w:eastAsia="zh-CN"/>
        </w:rPr>
        <w:t>《建筑抗震鉴定标准》（</w:t>
      </w:r>
      <w:r w:rsidRPr="001B5A5C">
        <w:rPr>
          <w:rFonts w:ascii="彩虹粗仿宋" w:eastAsia="彩虹粗仿宋"/>
          <w:spacing w:val="15"/>
          <w:sz w:val="32"/>
          <w:szCs w:val="32"/>
          <w:lang w:eastAsia="zh-CN"/>
        </w:rPr>
        <w:t>GB 50023-2009</w:t>
      </w:r>
      <w:r>
        <w:rPr>
          <w:rFonts w:ascii="彩虹粗仿宋" w:eastAsia="彩虹粗仿宋" w:hint="eastAsia"/>
          <w:spacing w:val="15"/>
          <w:sz w:val="32"/>
          <w:szCs w:val="32"/>
          <w:lang w:eastAsia="zh-CN"/>
        </w:rPr>
        <w:t>）</w:t>
      </w:r>
      <w:r w:rsidRPr="001B5A5C">
        <w:rPr>
          <w:rFonts w:ascii="彩虹粗仿宋" w:eastAsia="彩虹粗仿宋" w:hint="eastAsia"/>
          <w:spacing w:val="15"/>
          <w:sz w:val="32"/>
          <w:szCs w:val="32"/>
          <w:lang w:eastAsia="zh-CN"/>
        </w:rPr>
        <w:t>《建筑结构荷载规范》（</w:t>
      </w:r>
      <w:r w:rsidRPr="001B5A5C">
        <w:rPr>
          <w:rFonts w:ascii="彩虹粗仿宋" w:eastAsia="彩虹粗仿宋"/>
          <w:spacing w:val="15"/>
          <w:sz w:val="32"/>
          <w:szCs w:val="32"/>
          <w:lang w:eastAsia="zh-CN"/>
        </w:rPr>
        <w:t>DBJ/T 15-101-2022</w:t>
      </w:r>
      <w:r w:rsidRPr="001B5A5C">
        <w:rPr>
          <w:rFonts w:ascii="彩虹粗仿宋" w:eastAsia="彩虹粗仿宋" w:hint="eastAsia"/>
          <w:spacing w:val="15"/>
          <w:sz w:val="32"/>
          <w:szCs w:val="32"/>
          <w:lang w:eastAsia="zh-CN"/>
        </w:rPr>
        <w:t>）等所有相关强制性标准与规程。</w:t>
      </w:r>
    </w:p>
    <w:p w:rsidR="000C466F" w:rsidRPr="00265D3F" w:rsidRDefault="000C466F" w:rsidP="000C466F">
      <w:pPr>
        <w:pStyle w:val="a7"/>
        <w:spacing w:line="587" w:lineRule="exact"/>
        <w:ind w:left="673"/>
        <w:jc w:val="both"/>
        <w:rPr>
          <w:rFonts w:ascii="彩虹楷体" w:eastAsia="彩虹楷体"/>
          <w:b/>
          <w:spacing w:val="15"/>
          <w:sz w:val="32"/>
          <w:szCs w:val="32"/>
          <w:lang w:eastAsia="zh-CN"/>
        </w:rPr>
      </w:pPr>
      <w:r w:rsidRPr="00265D3F">
        <w:rPr>
          <w:rFonts w:ascii="彩虹楷体" w:eastAsia="彩虹楷体" w:hint="eastAsia"/>
          <w:b/>
          <w:spacing w:val="15"/>
          <w:sz w:val="32"/>
          <w:szCs w:val="32"/>
          <w:lang w:eastAsia="zh-CN"/>
        </w:rPr>
        <w:t>（二）成果交付要求</w:t>
      </w:r>
    </w:p>
    <w:p w:rsidR="000C466F" w:rsidRPr="001B5A5C" w:rsidRDefault="000C466F" w:rsidP="000C466F">
      <w:pPr>
        <w:pStyle w:val="a7"/>
        <w:spacing w:line="587" w:lineRule="exact"/>
        <w:ind w:firstLineChars="200" w:firstLine="700"/>
        <w:jc w:val="both"/>
        <w:rPr>
          <w:rFonts w:ascii="彩虹粗仿宋" w:eastAsia="彩虹粗仿宋"/>
          <w:spacing w:val="15"/>
          <w:sz w:val="32"/>
          <w:szCs w:val="32"/>
          <w:lang w:eastAsia="zh-CN"/>
        </w:rPr>
      </w:pPr>
      <w:r>
        <w:rPr>
          <w:rFonts w:ascii="彩虹粗仿宋" w:eastAsia="彩虹粗仿宋" w:hint="eastAsia"/>
          <w:spacing w:val="15"/>
          <w:sz w:val="32"/>
          <w:szCs w:val="32"/>
          <w:lang w:eastAsia="zh-CN"/>
        </w:rPr>
        <w:t>1</w:t>
      </w:r>
      <w:r>
        <w:rPr>
          <w:rFonts w:ascii="彩虹粗仿宋" w:eastAsia="彩虹粗仿宋"/>
          <w:spacing w:val="15"/>
          <w:sz w:val="32"/>
          <w:szCs w:val="32"/>
          <w:lang w:eastAsia="zh-CN"/>
        </w:rPr>
        <w:t>.</w:t>
      </w:r>
      <w:r w:rsidRPr="001B5A5C">
        <w:rPr>
          <w:rFonts w:ascii="彩虹粗仿宋" w:eastAsia="彩虹粗仿宋" w:hint="eastAsia"/>
          <w:spacing w:val="15"/>
          <w:sz w:val="32"/>
          <w:szCs w:val="32"/>
          <w:lang w:eastAsia="zh-CN"/>
        </w:rPr>
        <w:t>检测过程需完成现场详细勘查、专业仪器检测、数据采集、结构验算分析，检测数据真实、过程规范、结论客观准确。</w:t>
      </w:r>
    </w:p>
    <w:p w:rsidR="000C466F" w:rsidRPr="001B5A5C" w:rsidRDefault="000C466F" w:rsidP="000C466F">
      <w:pPr>
        <w:pStyle w:val="a7"/>
        <w:spacing w:line="587" w:lineRule="exact"/>
        <w:ind w:firstLineChars="200" w:firstLine="700"/>
        <w:jc w:val="both"/>
        <w:rPr>
          <w:rFonts w:ascii="彩虹粗仿宋" w:eastAsia="彩虹粗仿宋"/>
          <w:spacing w:val="15"/>
          <w:sz w:val="32"/>
          <w:szCs w:val="32"/>
          <w:lang w:eastAsia="zh-CN"/>
        </w:rPr>
      </w:pPr>
      <w:r>
        <w:rPr>
          <w:rFonts w:ascii="彩虹粗仿宋" w:eastAsia="彩虹粗仿宋" w:hint="eastAsia"/>
          <w:spacing w:val="15"/>
          <w:sz w:val="32"/>
          <w:szCs w:val="32"/>
          <w:lang w:eastAsia="zh-CN"/>
        </w:rPr>
        <w:t>2</w:t>
      </w:r>
      <w:r>
        <w:rPr>
          <w:rFonts w:ascii="彩虹粗仿宋" w:eastAsia="彩虹粗仿宋"/>
          <w:spacing w:val="15"/>
          <w:sz w:val="32"/>
          <w:szCs w:val="32"/>
          <w:lang w:eastAsia="zh-CN"/>
        </w:rPr>
        <w:t>.</w:t>
      </w:r>
      <w:r w:rsidRPr="001B5A5C">
        <w:rPr>
          <w:rFonts w:ascii="彩虹粗仿宋" w:eastAsia="彩虹粗仿宋" w:hint="eastAsia"/>
          <w:spacing w:val="15"/>
          <w:sz w:val="32"/>
          <w:szCs w:val="32"/>
          <w:lang w:eastAsia="zh-CN"/>
        </w:rPr>
        <w:t>按单栋楼宇出具具备法律效力的《房屋安全鉴定报告》或《建筑安全隐患排查报告》，明确建筑安全性、使用性、可靠性综合等级。</w:t>
      </w:r>
    </w:p>
    <w:p w:rsidR="000C466F" w:rsidRPr="001B5A5C" w:rsidRDefault="000C466F" w:rsidP="000C466F">
      <w:pPr>
        <w:pStyle w:val="a7"/>
        <w:spacing w:line="587" w:lineRule="exact"/>
        <w:ind w:firstLineChars="200" w:firstLine="700"/>
        <w:jc w:val="both"/>
        <w:rPr>
          <w:rFonts w:ascii="彩虹粗仿宋" w:eastAsia="彩虹粗仿宋"/>
          <w:spacing w:val="15"/>
          <w:sz w:val="32"/>
          <w:szCs w:val="32"/>
          <w:lang w:eastAsia="zh-CN"/>
        </w:rPr>
      </w:pPr>
      <w:r>
        <w:rPr>
          <w:rFonts w:ascii="彩虹粗仿宋" w:eastAsia="彩虹粗仿宋" w:hint="eastAsia"/>
          <w:spacing w:val="15"/>
          <w:sz w:val="32"/>
          <w:szCs w:val="32"/>
          <w:lang w:eastAsia="zh-CN"/>
        </w:rPr>
        <w:t>3</w:t>
      </w:r>
      <w:r>
        <w:rPr>
          <w:rFonts w:ascii="彩虹粗仿宋" w:eastAsia="彩虹粗仿宋"/>
          <w:spacing w:val="15"/>
          <w:sz w:val="32"/>
          <w:szCs w:val="32"/>
          <w:lang w:eastAsia="zh-CN"/>
        </w:rPr>
        <w:t>.</w:t>
      </w:r>
      <w:r w:rsidRPr="001B5A5C">
        <w:rPr>
          <w:rFonts w:ascii="彩虹粗仿宋" w:eastAsia="彩虹粗仿宋" w:hint="eastAsia"/>
          <w:spacing w:val="15"/>
          <w:sz w:val="32"/>
          <w:szCs w:val="32"/>
          <w:lang w:eastAsia="zh-CN"/>
        </w:rPr>
        <w:t>针对排查出的安全隐患，分类出具处置建议（正常使用、观察使用、处理使用、停止使用、加固改造等），形成风险等级排序处置清单。</w:t>
      </w:r>
    </w:p>
    <w:p w:rsidR="000C466F" w:rsidRPr="001B5A5C" w:rsidRDefault="000C466F" w:rsidP="000C466F">
      <w:pPr>
        <w:pStyle w:val="a7"/>
        <w:spacing w:line="587" w:lineRule="exact"/>
        <w:ind w:firstLineChars="200" w:firstLine="700"/>
        <w:jc w:val="both"/>
        <w:rPr>
          <w:rFonts w:ascii="彩虹粗仿宋" w:eastAsia="彩虹粗仿宋"/>
          <w:spacing w:val="15"/>
          <w:sz w:val="32"/>
          <w:szCs w:val="32"/>
          <w:lang w:eastAsia="zh-CN"/>
        </w:rPr>
      </w:pPr>
      <w:r>
        <w:rPr>
          <w:rFonts w:ascii="彩虹粗仿宋" w:eastAsia="彩虹粗仿宋" w:hint="eastAsia"/>
          <w:spacing w:val="15"/>
          <w:sz w:val="32"/>
          <w:szCs w:val="32"/>
          <w:lang w:eastAsia="zh-CN"/>
        </w:rPr>
        <w:t>4</w:t>
      </w:r>
      <w:r>
        <w:rPr>
          <w:rFonts w:ascii="彩虹粗仿宋" w:eastAsia="彩虹粗仿宋"/>
          <w:spacing w:val="15"/>
          <w:sz w:val="32"/>
          <w:szCs w:val="32"/>
          <w:lang w:eastAsia="zh-CN"/>
        </w:rPr>
        <w:t>.</w:t>
      </w:r>
      <w:r w:rsidRPr="001B5A5C">
        <w:rPr>
          <w:rFonts w:ascii="彩虹粗仿宋" w:eastAsia="彩虹粗仿宋" w:hint="eastAsia"/>
          <w:spacing w:val="15"/>
          <w:sz w:val="32"/>
          <w:szCs w:val="32"/>
          <w:lang w:eastAsia="zh-CN"/>
        </w:rPr>
        <w:t>协助搭建楼宇基础信息台账，初步完成“一楼一档”数字化安全基础档案搭建，满足分行精细化、智能化安全管理要求。</w:t>
      </w:r>
    </w:p>
    <w:p w:rsidR="000C466F" w:rsidRPr="00265D3F" w:rsidRDefault="000C466F" w:rsidP="000C466F">
      <w:pPr>
        <w:pStyle w:val="a7"/>
        <w:spacing w:line="587" w:lineRule="exact"/>
        <w:ind w:left="673"/>
        <w:jc w:val="both"/>
        <w:rPr>
          <w:rFonts w:ascii="彩虹楷体" w:eastAsia="彩虹楷体"/>
          <w:b/>
          <w:spacing w:val="15"/>
          <w:sz w:val="32"/>
          <w:szCs w:val="32"/>
          <w:lang w:eastAsia="zh-CN"/>
        </w:rPr>
      </w:pPr>
      <w:r>
        <w:rPr>
          <w:rFonts w:ascii="彩虹楷体" w:eastAsia="彩虹楷体" w:hint="eastAsia"/>
          <w:b/>
          <w:spacing w:val="15"/>
          <w:sz w:val="32"/>
          <w:szCs w:val="32"/>
          <w:lang w:eastAsia="zh-CN"/>
        </w:rPr>
        <w:t>（三</w:t>
      </w:r>
      <w:r w:rsidRPr="00265D3F">
        <w:rPr>
          <w:rFonts w:ascii="彩虹楷体" w:eastAsia="彩虹楷体" w:hint="eastAsia"/>
          <w:b/>
          <w:spacing w:val="15"/>
          <w:sz w:val="32"/>
          <w:szCs w:val="32"/>
          <w:lang w:eastAsia="zh-CN"/>
        </w:rPr>
        <w:t>）验收标准</w:t>
      </w:r>
    </w:p>
    <w:p w:rsidR="000C466F" w:rsidRDefault="000C466F" w:rsidP="000C466F">
      <w:pPr>
        <w:pStyle w:val="a7"/>
        <w:spacing w:line="587" w:lineRule="exact"/>
        <w:ind w:firstLineChars="200" w:firstLine="700"/>
        <w:jc w:val="both"/>
        <w:rPr>
          <w:rFonts w:ascii="彩虹粗仿宋" w:eastAsia="彩虹粗仿宋"/>
          <w:spacing w:val="15"/>
          <w:sz w:val="32"/>
          <w:szCs w:val="32"/>
          <w:lang w:eastAsia="zh-CN"/>
        </w:rPr>
      </w:pPr>
      <w:r w:rsidRPr="001B5A5C">
        <w:rPr>
          <w:rFonts w:ascii="彩虹粗仿宋" w:eastAsia="彩虹粗仿宋" w:hint="eastAsia"/>
          <w:spacing w:val="15"/>
          <w:sz w:val="32"/>
          <w:szCs w:val="32"/>
          <w:lang w:eastAsia="zh-CN"/>
        </w:rPr>
        <w:t>所有检测成果、报告资料需符合法律法规、总行及分行安全管理相关要求，我行依据上述国家及地方标准进行最终验收。</w:t>
      </w:r>
    </w:p>
    <w:p w:rsidR="000C466F" w:rsidRPr="000D3ACB" w:rsidRDefault="000C466F" w:rsidP="000C466F">
      <w:pPr>
        <w:pStyle w:val="a7"/>
        <w:spacing w:line="587" w:lineRule="exact"/>
        <w:ind w:left="673"/>
        <w:jc w:val="both"/>
        <w:rPr>
          <w:rFonts w:ascii="彩虹黑体" w:eastAsia="彩虹黑体"/>
          <w:spacing w:val="-1"/>
          <w:sz w:val="32"/>
          <w:szCs w:val="32"/>
          <w:lang w:eastAsia="zh-CN"/>
        </w:rPr>
      </w:pPr>
      <w:r>
        <w:rPr>
          <w:rFonts w:ascii="彩虹黑体" w:eastAsia="彩虹黑体" w:hint="eastAsia"/>
          <w:spacing w:val="-1"/>
          <w:sz w:val="32"/>
          <w:szCs w:val="32"/>
          <w:lang w:eastAsia="zh-CN"/>
        </w:rPr>
        <w:t>四、服</w:t>
      </w:r>
      <w:r w:rsidRPr="000D3ACB">
        <w:rPr>
          <w:rFonts w:ascii="彩虹黑体" w:eastAsia="彩虹黑体" w:hint="eastAsia"/>
          <w:spacing w:val="-1"/>
          <w:sz w:val="32"/>
          <w:szCs w:val="32"/>
          <w:lang w:eastAsia="zh-CN"/>
        </w:rPr>
        <w:t>务供应安排</w:t>
      </w:r>
    </w:p>
    <w:p w:rsidR="000C466F" w:rsidRDefault="000C466F" w:rsidP="000C466F">
      <w:pPr>
        <w:pStyle w:val="a7"/>
        <w:spacing w:line="587" w:lineRule="exact"/>
        <w:ind w:firstLineChars="200" w:firstLine="712"/>
        <w:jc w:val="both"/>
        <w:rPr>
          <w:rFonts w:ascii="彩虹粗仿宋" w:eastAsia="彩虹粗仿宋"/>
          <w:spacing w:val="18"/>
          <w:sz w:val="32"/>
          <w:szCs w:val="32"/>
          <w:lang w:eastAsia="zh-CN"/>
        </w:rPr>
      </w:pPr>
      <w:r w:rsidRPr="001B5A5C">
        <w:rPr>
          <w:rFonts w:ascii="彩虹粗仿宋" w:eastAsia="彩虹粗仿宋" w:hint="eastAsia"/>
          <w:spacing w:val="18"/>
          <w:sz w:val="32"/>
          <w:szCs w:val="32"/>
          <w:lang w:eastAsia="zh-CN"/>
        </w:rPr>
        <w:t>本次建筑安全检测服务覆盖广州分行全辖所有符合要求的办公、营业场所，服务过程中产生的人工费、</w:t>
      </w:r>
      <w:r w:rsidRPr="001B5A5C">
        <w:rPr>
          <w:rFonts w:ascii="彩虹粗仿宋" w:eastAsia="彩虹粗仿宋" w:hint="eastAsia"/>
          <w:spacing w:val="18"/>
          <w:sz w:val="32"/>
          <w:szCs w:val="32"/>
          <w:lang w:eastAsia="zh-CN"/>
        </w:rPr>
        <w:lastRenderedPageBreak/>
        <w:t>仪器设备使用费、勘查费、资料编制费、运输费、检测复检费、税费、管理费等所有相关费用，均由中标单位全额承担。具体检测时间、现场勘查顺序、检测点位由我行统一指定，供应商需配合我行日常运营节奏，错峰开展现场检测，不得影响网点正常营业与办公秩序。</w:t>
      </w:r>
    </w:p>
    <w:p w:rsidR="000C466F" w:rsidRPr="000D3ACB" w:rsidRDefault="000C466F" w:rsidP="000C466F">
      <w:pPr>
        <w:pStyle w:val="a7"/>
        <w:spacing w:line="587" w:lineRule="exact"/>
        <w:ind w:left="678"/>
        <w:jc w:val="both"/>
        <w:rPr>
          <w:rFonts w:ascii="彩虹黑体" w:eastAsia="彩虹黑体"/>
          <w:spacing w:val="-1"/>
          <w:sz w:val="32"/>
          <w:szCs w:val="32"/>
          <w:lang w:eastAsia="zh-CN"/>
        </w:rPr>
      </w:pPr>
      <w:r>
        <w:rPr>
          <w:rFonts w:ascii="彩虹黑体" w:eastAsia="彩虹黑体" w:hint="eastAsia"/>
          <w:spacing w:val="-1"/>
          <w:sz w:val="32"/>
          <w:szCs w:val="32"/>
          <w:lang w:eastAsia="zh-CN"/>
        </w:rPr>
        <w:t>五、报价要求</w:t>
      </w:r>
    </w:p>
    <w:p w:rsidR="000C466F" w:rsidRDefault="000C466F" w:rsidP="000C466F">
      <w:pPr>
        <w:pStyle w:val="a7"/>
        <w:spacing w:line="587" w:lineRule="exact"/>
        <w:ind w:left="19" w:right="14" w:firstLine="668"/>
        <w:jc w:val="both"/>
        <w:rPr>
          <w:rFonts w:ascii="彩虹粗仿宋" w:eastAsia="彩虹粗仿宋"/>
          <w:spacing w:val="9"/>
          <w:sz w:val="32"/>
          <w:szCs w:val="32"/>
          <w:lang w:eastAsia="zh-CN"/>
        </w:rPr>
      </w:pPr>
      <w:r w:rsidRPr="000D3ACB">
        <w:rPr>
          <w:rFonts w:ascii="彩虹粗仿宋" w:eastAsia="彩虹粗仿宋" w:hint="eastAsia"/>
          <w:spacing w:val="12"/>
          <w:sz w:val="32"/>
          <w:szCs w:val="32"/>
          <w:lang w:eastAsia="zh-CN"/>
        </w:rPr>
        <w:t>本项目报价应</w:t>
      </w:r>
      <w:r w:rsidRPr="007B565B">
        <w:rPr>
          <w:rFonts w:ascii="彩虹粗仿宋" w:eastAsia="彩虹粗仿宋" w:hint="eastAsia"/>
          <w:color w:val="auto"/>
          <w:spacing w:val="12"/>
          <w:sz w:val="32"/>
          <w:szCs w:val="32"/>
          <w:lang w:eastAsia="zh-CN"/>
        </w:rPr>
        <w:t>按照《</w:t>
      </w:r>
      <w:r w:rsidRPr="001B5A5C">
        <w:rPr>
          <w:rFonts w:ascii="彩虹粗仿宋" w:eastAsia="彩虹粗仿宋" w:hint="eastAsia"/>
          <w:color w:val="auto"/>
          <w:spacing w:val="12"/>
          <w:sz w:val="32"/>
          <w:szCs w:val="32"/>
          <w:lang w:eastAsia="zh-CN"/>
        </w:rPr>
        <w:t>广州分行营业办公场所建筑安全检测项目报价表</w:t>
      </w:r>
      <w:r w:rsidRPr="007B565B">
        <w:rPr>
          <w:rFonts w:ascii="彩虹粗仿宋" w:eastAsia="彩虹粗仿宋" w:hint="eastAsia"/>
          <w:color w:val="auto"/>
          <w:spacing w:val="19"/>
          <w:sz w:val="32"/>
          <w:szCs w:val="32"/>
          <w:lang w:eastAsia="zh-CN"/>
        </w:rPr>
        <w:t>》</w:t>
      </w:r>
      <w:r>
        <w:rPr>
          <w:rFonts w:ascii="彩虹粗仿宋" w:eastAsia="彩虹粗仿宋" w:hint="eastAsia"/>
          <w:color w:val="auto"/>
          <w:spacing w:val="19"/>
          <w:sz w:val="32"/>
          <w:szCs w:val="32"/>
          <w:lang w:eastAsia="zh-CN"/>
        </w:rPr>
        <w:t>(见</w:t>
      </w:r>
      <w:r>
        <w:rPr>
          <w:rFonts w:ascii="彩虹粗仿宋" w:eastAsia="彩虹粗仿宋"/>
          <w:color w:val="auto"/>
          <w:spacing w:val="19"/>
          <w:sz w:val="32"/>
          <w:szCs w:val="32"/>
          <w:lang w:eastAsia="zh-CN"/>
        </w:rPr>
        <w:t>下表</w:t>
      </w:r>
      <w:r>
        <w:rPr>
          <w:rFonts w:ascii="彩虹粗仿宋" w:eastAsia="彩虹粗仿宋" w:hint="eastAsia"/>
          <w:color w:val="auto"/>
          <w:spacing w:val="19"/>
          <w:sz w:val="32"/>
          <w:szCs w:val="32"/>
          <w:lang w:eastAsia="zh-CN"/>
        </w:rPr>
        <w:t>)，</w:t>
      </w:r>
      <w:r>
        <w:rPr>
          <w:rFonts w:ascii="彩虹粗仿宋" w:eastAsia="彩虹粗仿宋" w:hint="eastAsia"/>
          <w:spacing w:val="19"/>
          <w:sz w:val="32"/>
          <w:szCs w:val="32"/>
          <w:lang w:eastAsia="zh-CN"/>
        </w:rPr>
        <w:t>填报</w:t>
      </w:r>
      <w:r w:rsidRPr="000D3ACB">
        <w:rPr>
          <w:rFonts w:ascii="彩虹粗仿宋" w:eastAsia="彩虹粗仿宋" w:hint="eastAsia"/>
          <w:spacing w:val="19"/>
          <w:sz w:val="32"/>
          <w:szCs w:val="32"/>
          <w:lang w:eastAsia="zh-CN"/>
        </w:rPr>
        <w:t>含税综合单价</w:t>
      </w:r>
      <w:r>
        <w:rPr>
          <w:rFonts w:ascii="彩虹粗仿宋" w:eastAsia="彩虹粗仿宋" w:hint="eastAsia"/>
          <w:spacing w:val="19"/>
          <w:sz w:val="32"/>
          <w:szCs w:val="32"/>
          <w:lang w:eastAsia="zh-CN"/>
        </w:rPr>
        <w:t>及金额，并</w:t>
      </w:r>
      <w:r w:rsidRPr="000D3ACB">
        <w:rPr>
          <w:rFonts w:ascii="彩虹粗仿宋" w:eastAsia="彩虹粗仿宋" w:hint="eastAsia"/>
          <w:spacing w:val="9"/>
          <w:sz w:val="32"/>
          <w:szCs w:val="32"/>
          <w:lang w:eastAsia="zh-CN"/>
        </w:rPr>
        <w:t>提供</w:t>
      </w:r>
      <w:r>
        <w:rPr>
          <w:rFonts w:ascii="彩虹粗仿宋" w:eastAsia="彩虹粗仿宋" w:hint="eastAsia"/>
          <w:spacing w:val="9"/>
          <w:sz w:val="32"/>
          <w:szCs w:val="32"/>
          <w:lang w:eastAsia="zh-CN"/>
        </w:rPr>
        <w:t>增值税税</w:t>
      </w:r>
      <w:r w:rsidRPr="000D3ACB">
        <w:rPr>
          <w:rFonts w:ascii="彩虹粗仿宋" w:eastAsia="彩虹粗仿宋" w:hint="eastAsia"/>
          <w:spacing w:val="9"/>
          <w:sz w:val="32"/>
          <w:szCs w:val="32"/>
          <w:lang w:eastAsia="zh-CN"/>
        </w:rPr>
        <w:t>率。</w:t>
      </w:r>
    </w:p>
    <w:p w:rsidR="000C466F" w:rsidRPr="009C1733" w:rsidRDefault="000C466F" w:rsidP="000C466F">
      <w:pPr>
        <w:pStyle w:val="a7"/>
        <w:spacing w:line="587" w:lineRule="exact"/>
        <w:ind w:left="37" w:right="14" w:firstLine="640"/>
        <w:jc w:val="both"/>
        <w:rPr>
          <w:rFonts w:ascii="彩虹粗仿宋" w:eastAsia="彩虹粗仿宋"/>
          <w:b/>
          <w:color w:val="auto"/>
          <w:sz w:val="32"/>
          <w:szCs w:val="32"/>
          <w:lang w:eastAsia="zh-CN"/>
        </w:rPr>
      </w:pPr>
      <w:r w:rsidRPr="001B5A5C">
        <w:rPr>
          <w:rFonts w:ascii="彩虹粗仿宋" w:eastAsia="彩虹粗仿宋" w:hint="eastAsia"/>
          <w:b/>
          <w:color w:val="auto"/>
          <w:spacing w:val="12"/>
          <w:sz w:val="32"/>
          <w:szCs w:val="32"/>
          <w:lang w:eastAsia="zh-CN"/>
        </w:rPr>
        <w:t>广州分行营业办公场所建筑安全检测项目报价表</w:t>
      </w:r>
    </w:p>
    <w:tbl>
      <w:tblPr>
        <w:tblStyle w:val="TableNormal"/>
        <w:tblW w:w="9211"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6"/>
        <w:gridCol w:w="1134"/>
        <w:gridCol w:w="709"/>
        <w:gridCol w:w="854"/>
        <w:gridCol w:w="705"/>
        <w:gridCol w:w="570"/>
        <w:gridCol w:w="709"/>
        <w:gridCol w:w="564"/>
        <w:gridCol w:w="425"/>
        <w:gridCol w:w="709"/>
        <w:gridCol w:w="563"/>
        <w:gridCol w:w="1134"/>
        <w:gridCol w:w="709"/>
      </w:tblGrid>
      <w:tr w:rsidR="000C466F" w:rsidRPr="00250FD2" w:rsidTr="001D773C">
        <w:trPr>
          <w:trHeight w:val="609"/>
          <w:jc w:val="center"/>
        </w:trPr>
        <w:tc>
          <w:tcPr>
            <w:tcW w:w="426" w:type="dxa"/>
            <w:vMerge w:val="restart"/>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hint="eastAsia"/>
                <w:color w:val="auto"/>
                <w:sz w:val="21"/>
                <w:szCs w:val="21"/>
              </w:rPr>
              <w:t>序号</w:t>
            </w:r>
          </w:p>
        </w:tc>
        <w:tc>
          <w:tcPr>
            <w:tcW w:w="1134" w:type="dxa"/>
            <w:vMerge w:val="restart"/>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hint="eastAsia"/>
                <w:color w:val="auto"/>
                <w:sz w:val="21"/>
                <w:szCs w:val="21"/>
              </w:rPr>
              <w:t>场所名称</w:t>
            </w:r>
          </w:p>
        </w:tc>
        <w:tc>
          <w:tcPr>
            <w:tcW w:w="2268" w:type="dxa"/>
            <w:gridSpan w:val="3"/>
          </w:tcPr>
          <w:p w:rsidR="000C466F" w:rsidRPr="00250FD2" w:rsidRDefault="000C466F" w:rsidP="001D773C">
            <w:pPr>
              <w:pStyle w:val="TableText"/>
              <w:spacing w:line="360" w:lineRule="exact"/>
              <w:jc w:val="center"/>
              <w:rPr>
                <w:rFonts w:ascii="彩虹粗仿宋" w:eastAsia="彩虹粗仿宋"/>
                <w:color w:val="auto"/>
                <w:sz w:val="21"/>
                <w:szCs w:val="21"/>
                <w:lang w:eastAsia="zh-CN"/>
              </w:rPr>
            </w:pPr>
            <w:r w:rsidRPr="00250FD2">
              <w:rPr>
                <w:rFonts w:ascii="彩虹粗仿宋" w:eastAsia="彩虹粗仿宋" w:hint="eastAsia"/>
                <w:color w:val="auto"/>
                <w:sz w:val="21"/>
                <w:szCs w:val="21"/>
                <w:lang w:eastAsia="zh-CN"/>
              </w:rPr>
              <w:t>“常规检测”完损性鉴定</w:t>
            </w:r>
          </w:p>
        </w:tc>
        <w:tc>
          <w:tcPr>
            <w:tcW w:w="1843" w:type="dxa"/>
            <w:gridSpan w:val="3"/>
          </w:tcPr>
          <w:p w:rsidR="000C466F" w:rsidRPr="00250FD2" w:rsidRDefault="000C466F" w:rsidP="001D773C">
            <w:pPr>
              <w:pStyle w:val="TableText"/>
              <w:spacing w:line="360" w:lineRule="exact"/>
              <w:jc w:val="center"/>
              <w:rPr>
                <w:rFonts w:ascii="彩虹粗仿宋" w:eastAsia="彩虹粗仿宋"/>
                <w:color w:val="auto"/>
                <w:sz w:val="21"/>
                <w:szCs w:val="21"/>
                <w:lang w:eastAsia="zh-CN"/>
              </w:rPr>
            </w:pPr>
            <w:r w:rsidRPr="00250FD2">
              <w:rPr>
                <w:rFonts w:ascii="彩虹粗仿宋" w:eastAsia="彩虹粗仿宋"/>
                <w:color w:val="auto"/>
                <w:sz w:val="21"/>
                <w:szCs w:val="21"/>
                <w:lang w:eastAsia="zh-CN"/>
              </w:rPr>
              <w:t>2020</w:t>
            </w:r>
            <w:r w:rsidRPr="00250FD2">
              <w:rPr>
                <w:rFonts w:ascii="彩虹粗仿宋" w:eastAsia="彩虹粗仿宋" w:hint="eastAsia"/>
                <w:color w:val="auto"/>
                <w:sz w:val="21"/>
                <w:szCs w:val="21"/>
                <w:lang w:eastAsia="zh-CN"/>
              </w:rPr>
              <w:t>年后新建建筑安全隐患排查</w:t>
            </w:r>
          </w:p>
        </w:tc>
        <w:tc>
          <w:tcPr>
            <w:tcW w:w="1697" w:type="dxa"/>
            <w:gridSpan w:val="3"/>
          </w:tcPr>
          <w:p w:rsidR="000C466F" w:rsidRPr="00250FD2" w:rsidRDefault="000C466F" w:rsidP="001D773C">
            <w:pPr>
              <w:pStyle w:val="TableText"/>
              <w:spacing w:line="360" w:lineRule="exact"/>
              <w:jc w:val="center"/>
              <w:rPr>
                <w:rFonts w:ascii="彩虹粗仿宋" w:eastAsia="彩虹粗仿宋"/>
                <w:color w:val="auto"/>
                <w:sz w:val="21"/>
                <w:szCs w:val="21"/>
                <w:lang w:eastAsia="zh-CN"/>
              </w:rPr>
            </w:pPr>
            <w:r w:rsidRPr="00250FD2">
              <w:rPr>
                <w:rFonts w:ascii="彩虹粗仿宋" w:eastAsia="彩虹粗仿宋" w:hint="eastAsia"/>
                <w:color w:val="auto"/>
                <w:sz w:val="21"/>
                <w:szCs w:val="21"/>
                <w:lang w:eastAsia="zh-CN"/>
              </w:rPr>
              <w:t>“深度检测”可靠性鉴定）</w:t>
            </w:r>
          </w:p>
        </w:tc>
        <w:tc>
          <w:tcPr>
            <w:tcW w:w="1134" w:type="dxa"/>
            <w:vAlign w:val="center"/>
          </w:tcPr>
          <w:p w:rsidR="000C466F" w:rsidRPr="00250FD2" w:rsidRDefault="000C466F" w:rsidP="001D773C">
            <w:pPr>
              <w:pStyle w:val="TableText"/>
              <w:spacing w:line="360" w:lineRule="exact"/>
              <w:jc w:val="center"/>
              <w:rPr>
                <w:rFonts w:ascii="彩虹粗仿宋" w:eastAsia="彩虹粗仿宋"/>
                <w:b/>
                <w:color w:val="auto"/>
                <w:sz w:val="21"/>
                <w:szCs w:val="21"/>
              </w:rPr>
            </w:pPr>
            <w:r w:rsidRPr="00250FD2">
              <w:rPr>
                <w:rFonts w:ascii="彩虹粗仿宋" w:eastAsia="彩虹粗仿宋" w:hint="eastAsia"/>
                <w:b/>
                <w:color w:val="auto"/>
                <w:sz w:val="21"/>
                <w:szCs w:val="21"/>
              </w:rPr>
              <w:t>综合单价</w:t>
            </w:r>
          </w:p>
          <w:p w:rsidR="000C466F" w:rsidRPr="00250FD2" w:rsidRDefault="000C466F" w:rsidP="001D773C">
            <w:pPr>
              <w:pStyle w:val="TableText"/>
              <w:spacing w:line="360" w:lineRule="exact"/>
              <w:jc w:val="center"/>
              <w:rPr>
                <w:rFonts w:ascii="彩虹粗仿宋" w:eastAsia="彩虹粗仿宋"/>
                <w:b/>
                <w:color w:val="auto"/>
                <w:sz w:val="21"/>
                <w:szCs w:val="21"/>
              </w:rPr>
            </w:pPr>
            <w:r w:rsidRPr="00250FD2">
              <w:rPr>
                <w:rFonts w:ascii="彩虹粗仿宋" w:eastAsia="彩虹粗仿宋" w:hint="eastAsia"/>
                <w:b/>
                <w:color w:val="auto"/>
                <w:sz w:val="21"/>
                <w:szCs w:val="21"/>
              </w:rPr>
              <w:t>（含税）</w:t>
            </w:r>
          </w:p>
        </w:tc>
        <w:tc>
          <w:tcPr>
            <w:tcW w:w="709" w:type="dxa"/>
            <w:vAlign w:val="center"/>
          </w:tcPr>
          <w:p w:rsidR="000C466F" w:rsidRPr="00250FD2" w:rsidRDefault="000C466F" w:rsidP="001D773C">
            <w:pPr>
              <w:pStyle w:val="TableText"/>
              <w:tabs>
                <w:tab w:val="left" w:pos="1126"/>
                <w:tab w:val="center" w:pos="1627"/>
              </w:tabs>
              <w:spacing w:line="360" w:lineRule="exact"/>
              <w:jc w:val="center"/>
              <w:rPr>
                <w:rFonts w:ascii="彩虹粗仿宋" w:eastAsia="彩虹粗仿宋"/>
                <w:b/>
                <w:color w:val="auto"/>
                <w:sz w:val="21"/>
                <w:szCs w:val="21"/>
              </w:rPr>
            </w:pPr>
            <w:r w:rsidRPr="00250FD2">
              <w:rPr>
                <w:rFonts w:ascii="彩虹粗仿宋" w:eastAsia="彩虹粗仿宋" w:hint="eastAsia"/>
                <w:b/>
                <w:color w:val="auto"/>
                <w:sz w:val="21"/>
                <w:szCs w:val="21"/>
              </w:rPr>
              <w:t>金额</w:t>
            </w:r>
          </w:p>
          <w:p w:rsidR="000C466F" w:rsidRPr="00250FD2" w:rsidRDefault="000C466F" w:rsidP="001D773C">
            <w:pPr>
              <w:pStyle w:val="TableText"/>
              <w:tabs>
                <w:tab w:val="left" w:pos="1126"/>
                <w:tab w:val="center" w:pos="1627"/>
              </w:tabs>
              <w:spacing w:line="360" w:lineRule="exact"/>
              <w:jc w:val="center"/>
              <w:rPr>
                <w:rFonts w:ascii="彩虹粗仿宋" w:eastAsia="彩虹粗仿宋"/>
                <w:b/>
                <w:color w:val="auto"/>
                <w:sz w:val="21"/>
                <w:szCs w:val="21"/>
              </w:rPr>
            </w:pPr>
            <w:r w:rsidRPr="00250FD2">
              <w:rPr>
                <w:rFonts w:ascii="彩虹粗仿宋" w:eastAsia="彩虹粗仿宋" w:hint="eastAsia"/>
                <w:b/>
                <w:color w:val="auto"/>
                <w:sz w:val="21"/>
                <w:szCs w:val="21"/>
              </w:rPr>
              <w:t>（元）</w:t>
            </w:r>
          </w:p>
        </w:tc>
      </w:tr>
      <w:tr w:rsidR="000C466F" w:rsidRPr="00250FD2" w:rsidTr="001D773C">
        <w:trPr>
          <w:trHeight w:val="1022"/>
          <w:jc w:val="center"/>
        </w:trPr>
        <w:tc>
          <w:tcPr>
            <w:tcW w:w="426" w:type="dxa"/>
            <w:vMerge/>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p>
        </w:tc>
        <w:tc>
          <w:tcPr>
            <w:tcW w:w="1134" w:type="dxa"/>
            <w:vMerge/>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p>
        </w:tc>
        <w:tc>
          <w:tcPr>
            <w:tcW w:w="709" w:type="dxa"/>
            <w:vAlign w:val="center"/>
          </w:tcPr>
          <w:p w:rsidR="000C466F" w:rsidRPr="00250FD2" w:rsidRDefault="000C466F" w:rsidP="001D773C">
            <w:pPr>
              <w:pStyle w:val="TableText"/>
              <w:spacing w:line="360" w:lineRule="exact"/>
              <w:ind w:left="150"/>
              <w:jc w:val="center"/>
              <w:rPr>
                <w:rFonts w:ascii="彩虹粗仿宋" w:eastAsia="彩虹粗仿宋"/>
                <w:color w:val="auto"/>
                <w:sz w:val="21"/>
                <w:szCs w:val="21"/>
              </w:rPr>
            </w:pPr>
            <w:r w:rsidRPr="00250FD2">
              <w:rPr>
                <w:rFonts w:ascii="彩虹粗仿宋" w:eastAsia="彩虹粗仿宋" w:hint="eastAsia"/>
                <w:color w:val="auto"/>
                <w:sz w:val="21"/>
                <w:szCs w:val="21"/>
              </w:rPr>
              <w:t>数量</w:t>
            </w:r>
          </w:p>
        </w:tc>
        <w:tc>
          <w:tcPr>
            <w:tcW w:w="854" w:type="dxa"/>
          </w:tcPr>
          <w:p w:rsidR="000C466F" w:rsidRPr="00250FD2" w:rsidRDefault="000C466F" w:rsidP="001D773C">
            <w:pPr>
              <w:pStyle w:val="TableText"/>
              <w:spacing w:line="360" w:lineRule="exact"/>
              <w:ind w:firstLineChars="100" w:firstLine="210"/>
              <w:rPr>
                <w:rFonts w:ascii="彩虹粗仿宋" w:eastAsia="彩虹粗仿宋"/>
                <w:color w:val="auto"/>
                <w:sz w:val="21"/>
                <w:szCs w:val="21"/>
                <w:lang w:eastAsia="zh-CN"/>
              </w:rPr>
            </w:pPr>
            <w:r w:rsidRPr="00250FD2">
              <w:rPr>
                <w:rFonts w:ascii="彩虹粗仿宋" w:eastAsia="彩虹粗仿宋" w:hint="eastAsia"/>
                <w:color w:val="auto"/>
                <w:sz w:val="21"/>
                <w:szCs w:val="21"/>
                <w:lang w:eastAsia="zh-CN"/>
              </w:rPr>
              <w:t>面积</w:t>
            </w:r>
          </w:p>
          <w:p w:rsidR="000C466F" w:rsidRPr="00250FD2" w:rsidRDefault="000C466F" w:rsidP="001D773C">
            <w:pPr>
              <w:pStyle w:val="TableText"/>
              <w:spacing w:line="360" w:lineRule="exact"/>
              <w:rPr>
                <w:rFonts w:ascii="彩虹粗仿宋" w:eastAsia="彩虹粗仿宋"/>
                <w:color w:val="auto"/>
                <w:sz w:val="21"/>
                <w:szCs w:val="21"/>
              </w:rPr>
            </w:pPr>
            <w:r w:rsidRPr="00250FD2">
              <w:rPr>
                <w:rFonts w:ascii="彩虹粗仿宋" w:eastAsia="彩虹粗仿宋" w:hint="eastAsia"/>
                <w:color w:val="auto"/>
                <w:sz w:val="21"/>
                <w:szCs w:val="21"/>
                <w:lang w:eastAsia="zh-CN"/>
              </w:rPr>
              <w:t>（</w:t>
            </w:r>
            <w:r w:rsidRPr="00250FD2">
              <w:rPr>
                <w:rFonts w:ascii="彩虹粗仿宋" w:eastAsia="彩虹粗仿宋"/>
                <w:color w:val="auto"/>
                <w:sz w:val="21"/>
                <w:szCs w:val="21"/>
                <w:lang w:eastAsia="zh-CN"/>
              </w:rPr>
              <w:t>m2</w:t>
            </w:r>
            <w:r w:rsidRPr="00250FD2">
              <w:rPr>
                <w:rFonts w:ascii="彩虹粗仿宋" w:eastAsia="彩虹粗仿宋" w:hint="eastAsia"/>
                <w:color w:val="auto"/>
                <w:sz w:val="21"/>
                <w:szCs w:val="21"/>
                <w:lang w:eastAsia="zh-CN"/>
              </w:rPr>
              <w:t>）</w:t>
            </w:r>
          </w:p>
        </w:tc>
        <w:tc>
          <w:tcPr>
            <w:tcW w:w="705" w:type="dxa"/>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hint="eastAsia"/>
                <w:color w:val="auto"/>
                <w:sz w:val="21"/>
                <w:szCs w:val="21"/>
              </w:rPr>
              <w:t>报价单位</w:t>
            </w:r>
          </w:p>
          <w:p w:rsidR="000C466F" w:rsidRPr="00250FD2" w:rsidRDefault="000C466F" w:rsidP="001D773C">
            <w:pPr>
              <w:pStyle w:val="TableText"/>
              <w:spacing w:line="360" w:lineRule="exact"/>
              <w:jc w:val="center"/>
              <w:rPr>
                <w:rFonts w:ascii="彩虹粗仿宋" w:eastAsia="彩虹粗仿宋"/>
                <w:color w:val="auto"/>
                <w:sz w:val="21"/>
                <w:szCs w:val="21"/>
              </w:rPr>
            </w:pPr>
          </w:p>
        </w:tc>
        <w:tc>
          <w:tcPr>
            <w:tcW w:w="570" w:type="dxa"/>
            <w:vAlign w:val="center"/>
          </w:tcPr>
          <w:p w:rsidR="000C466F" w:rsidRPr="00250FD2" w:rsidRDefault="000C466F" w:rsidP="001D773C">
            <w:pPr>
              <w:pStyle w:val="TableText"/>
              <w:spacing w:line="360" w:lineRule="exact"/>
              <w:ind w:left="150"/>
              <w:jc w:val="center"/>
              <w:rPr>
                <w:rFonts w:ascii="彩虹粗仿宋" w:eastAsia="彩虹粗仿宋"/>
                <w:color w:val="auto"/>
                <w:sz w:val="21"/>
                <w:szCs w:val="21"/>
              </w:rPr>
            </w:pPr>
            <w:r w:rsidRPr="00250FD2">
              <w:rPr>
                <w:rFonts w:ascii="彩虹粗仿宋" w:eastAsia="彩虹粗仿宋" w:hint="eastAsia"/>
                <w:color w:val="auto"/>
                <w:sz w:val="21"/>
                <w:szCs w:val="21"/>
              </w:rPr>
              <w:t>数量</w:t>
            </w:r>
          </w:p>
        </w:tc>
        <w:tc>
          <w:tcPr>
            <w:tcW w:w="709" w:type="dxa"/>
          </w:tcPr>
          <w:p w:rsidR="000C466F" w:rsidRPr="00250FD2" w:rsidRDefault="000C466F" w:rsidP="001D773C">
            <w:pPr>
              <w:pStyle w:val="TableText"/>
              <w:spacing w:line="360" w:lineRule="exact"/>
              <w:ind w:firstLineChars="100" w:firstLine="210"/>
              <w:rPr>
                <w:rFonts w:ascii="彩虹粗仿宋" w:eastAsia="彩虹粗仿宋"/>
                <w:color w:val="auto"/>
                <w:sz w:val="21"/>
                <w:szCs w:val="21"/>
                <w:lang w:eastAsia="zh-CN"/>
              </w:rPr>
            </w:pPr>
            <w:r w:rsidRPr="00250FD2">
              <w:rPr>
                <w:rFonts w:ascii="彩虹粗仿宋" w:eastAsia="彩虹粗仿宋" w:hint="eastAsia"/>
                <w:color w:val="auto"/>
                <w:sz w:val="21"/>
                <w:szCs w:val="21"/>
                <w:lang w:eastAsia="zh-CN"/>
              </w:rPr>
              <w:t>面积</w:t>
            </w:r>
          </w:p>
          <w:p w:rsidR="000C466F" w:rsidRPr="00250FD2" w:rsidRDefault="000C466F" w:rsidP="001D773C">
            <w:pPr>
              <w:pStyle w:val="TableText"/>
              <w:spacing w:line="360" w:lineRule="exact"/>
              <w:rPr>
                <w:rFonts w:ascii="彩虹粗仿宋" w:eastAsia="彩虹粗仿宋"/>
                <w:color w:val="auto"/>
                <w:sz w:val="21"/>
                <w:szCs w:val="21"/>
              </w:rPr>
            </w:pPr>
            <w:r w:rsidRPr="00250FD2">
              <w:rPr>
                <w:rFonts w:ascii="彩虹粗仿宋" w:eastAsia="彩虹粗仿宋" w:hint="eastAsia"/>
                <w:color w:val="auto"/>
                <w:sz w:val="21"/>
                <w:szCs w:val="21"/>
                <w:lang w:eastAsia="zh-CN"/>
              </w:rPr>
              <w:t>（</w:t>
            </w:r>
            <w:r w:rsidRPr="00250FD2">
              <w:rPr>
                <w:rFonts w:ascii="彩虹粗仿宋" w:eastAsia="彩虹粗仿宋"/>
                <w:color w:val="auto"/>
                <w:sz w:val="21"/>
                <w:szCs w:val="21"/>
                <w:lang w:eastAsia="zh-CN"/>
              </w:rPr>
              <w:t>m2</w:t>
            </w:r>
            <w:r w:rsidRPr="00250FD2">
              <w:rPr>
                <w:rFonts w:ascii="彩虹粗仿宋" w:eastAsia="彩虹粗仿宋" w:hint="eastAsia"/>
                <w:color w:val="auto"/>
                <w:sz w:val="21"/>
                <w:szCs w:val="21"/>
                <w:lang w:eastAsia="zh-CN"/>
              </w:rPr>
              <w:t>）</w:t>
            </w:r>
          </w:p>
        </w:tc>
        <w:tc>
          <w:tcPr>
            <w:tcW w:w="564" w:type="dxa"/>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hint="eastAsia"/>
                <w:color w:val="auto"/>
                <w:sz w:val="21"/>
                <w:szCs w:val="21"/>
              </w:rPr>
              <w:t>报价单位</w:t>
            </w:r>
          </w:p>
        </w:tc>
        <w:tc>
          <w:tcPr>
            <w:tcW w:w="425" w:type="dxa"/>
            <w:vAlign w:val="center"/>
          </w:tcPr>
          <w:p w:rsidR="000C466F" w:rsidRPr="00250FD2" w:rsidRDefault="000C466F" w:rsidP="001D773C">
            <w:pPr>
              <w:pStyle w:val="TableText"/>
              <w:spacing w:line="360" w:lineRule="exact"/>
              <w:ind w:left="150"/>
              <w:rPr>
                <w:rFonts w:ascii="彩虹粗仿宋" w:eastAsia="彩虹粗仿宋"/>
                <w:color w:val="auto"/>
                <w:sz w:val="21"/>
                <w:szCs w:val="21"/>
              </w:rPr>
            </w:pPr>
            <w:r w:rsidRPr="00250FD2">
              <w:rPr>
                <w:rFonts w:ascii="彩虹粗仿宋" w:eastAsia="彩虹粗仿宋" w:hint="eastAsia"/>
                <w:color w:val="auto"/>
                <w:sz w:val="21"/>
                <w:szCs w:val="21"/>
              </w:rPr>
              <w:t>数量</w:t>
            </w:r>
          </w:p>
        </w:tc>
        <w:tc>
          <w:tcPr>
            <w:tcW w:w="709" w:type="dxa"/>
          </w:tcPr>
          <w:p w:rsidR="000C466F" w:rsidRPr="00250FD2" w:rsidRDefault="000C466F" w:rsidP="001D773C">
            <w:pPr>
              <w:pStyle w:val="TableText"/>
              <w:spacing w:line="360" w:lineRule="exact"/>
              <w:ind w:firstLineChars="100" w:firstLine="210"/>
              <w:rPr>
                <w:rFonts w:ascii="彩虹粗仿宋" w:eastAsia="彩虹粗仿宋"/>
                <w:color w:val="auto"/>
                <w:sz w:val="21"/>
                <w:szCs w:val="21"/>
                <w:lang w:eastAsia="zh-CN"/>
              </w:rPr>
            </w:pPr>
            <w:r w:rsidRPr="00250FD2">
              <w:rPr>
                <w:rFonts w:ascii="彩虹粗仿宋" w:eastAsia="彩虹粗仿宋" w:hint="eastAsia"/>
                <w:color w:val="auto"/>
                <w:sz w:val="21"/>
                <w:szCs w:val="21"/>
                <w:lang w:eastAsia="zh-CN"/>
              </w:rPr>
              <w:t>面积</w:t>
            </w:r>
          </w:p>
          <w:p w:rsidR="000C466F" w:rsidRPr="00250FD2" w:rsidRDefault="000C466F" w:rsidP="001D773C">
            <w:pPr>
              <w:pStyle w:val="TableText"/>
              <w:spacing w:line="360" w:lineRule="exact"/>
              <w:rPr>
                <w:rFonts w:ascii="彩虹粗仿宋" w:eastAsia="彩虹粗仿宋"/>
                <w:color w:val="auto"/>
                <w:sz w:val="21"/>
                <w:szCs w:val="21"/>
              </w:rPr>
            </w:pPr>
            <w:r w:rsidRPr="00250FD2">
              <w:rPr>
                <w:rFonts w:ascii="彩虹粗仿宋" w:eastAsia="彩虹粗仿宋" w:hint="eastAsia"/>
                <w:color w:val="auto"/>
                <w:sz w:val="21"/>
                <w:szCs w:val="21"/>
                <w:lang w:eastAsia="zh-CN"/>
              </w:rPr>
              <w:t>（</w:t>
            </w:r>
            <w:r w:rsidRPr="00250FD2">
              <w:rPr>
                <w:rFonts w:ascii="彩虹粗仿宋" w:eastAsia="彩虹粗仿宋"/>
                <w:color w:val="auto"/>
                <w:sz w:val="21"/>
                <w:szCs w:val="21"/>
                <w:lang w:eastAsia="zh-CN"/>
              </w:rPr>
              <w:t>m2</w:t>
            </w:r>
            <w:r w:rsidRPr="00250FD2">
              <w:rPr>
                <w:rFonts w:ascii="彩虹粗仿宋" w:eastAsia="彩虹粗仿宋" w:hint="eastAsia"/>
                <w:color w:val="auto"/>
                <w:sz w:val="21"/>
                <w:szCs w:val="21"/>
                <w:lang w:eastAsia="zh-CN"/>
              </w:rPr>
              <w:t>）</w:t>
            </w:r>
          </w:p>
        </w:tc>
        <w:tc>
          <w:tcPr>
            <w:tcW w:w="563" w:type="dxa"/>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hint="eastAsia"/>
                <w:color w:val="auto"/>
                <w:sz w:val="21"/>
                <w:szCs w:val="21"/>
              </w:rPr>
              <w:t>报价单位</w:t>
            </w:r>
          </w:p>
        </w:tc>
        <w:tc>
          <w:tcPr>
            <w:tcW w:w="1134" w:type="dxa"/>
            <w:vAlign w:val="center"/>
          </w:tcPr>
          <w:p w:rsidR="000C466F" w:rsidRPr="00250FD2" w:rsidRDefault="000C466F" w:rsidP="001D773C">
            <w:pPr>
              <w:pStyle w:val="TableText"/>
              <w:spacing w:line="360" w:lineRule="exact"/>
              <w:jc w:val="center"/>
              <w:rPr>
                <w:rFonts w:ascii="彩虹粗仿宋" w:eastAsia="彩虹粗仿宋"/>
                <w:b/>
                <w:color w:val="auto"/>
                <w:sz w:val="21"/>
                <w:szCs w:val="21"/>
              </w:rPr>
            </w:pPr>
            <w:r w:rsidRPr="00250FD2">
              <w:rPr>
                <w:rFonts w:ascii="彩虹粗仿宋" w:eastAsia="彩虹粗仿宋" w:hint="eastAsia"/>
                <w:b/>
                <w:color w:val="auto"/>
                <w:sz w:val="21"/>
                <w:szCs w:val="21"/>
              </w:rPr>
              <w:t>综合单价</w:t>
            </w:r>
          </w:p>
          <w:p w:rsidR="000C466F" w:rsidRPr="00250FD2" w:rsidRDefault="000C466F" w:rsidP="001D773C">
            <w:pPr>
              <w:pStyle w:val="TableText"/>
              <w:spacing w:line="360" w:lineRule="exact"/>
              <w:jc w:val="center"/>
              <w:rPr>
                <w:rFonts w:ascii="彩虹粗仿宋" w:eastAsia="彩虹粗仿宋"/>
                <w:b/>
                <w:color w:val="auto"/>
                <w:sz w:val="21"/>
                <w:szCs w:val="21"/>
              </w:rPr>
            </w:pPr>
            <w:r w:rsidRPr="00250FD2">
              <w:rPr>
                <w:rFonts w:ascii="彩虹粗仿宋" w:eastAsia="彩虹粗仿宋" w:hint="eastAsia"/>
                <w:b/>
                <w:color w:val="auto"/>
                <w:sz w:val="21"/>
                <w:szCs w:val="21"/>
              </w:rPr>
              <w:t>（含税）</w:t>
            </w:r>
          </w:p>
        </w:tc>
        <w:tc>
          <w:tcPr>
            <w:tcW w:w="709" w:type="dxa"/>
            <w:vAlign w:val="center"/>
          </w:tcPr>
          <w:p w:rsidR="000C466F" w:rsidRPr="00250FD2" w:rsidRDefault="000C466F" w:rsidP="001D773C">
            <w:pPr>
              <w:pStyle w:val="TableText"/>
              <w:tabs>
                <w:tab w:val="left" w:pos="1126"/>
                <w:tab w:val="center" w:pos="1627"/>
              </w:tabs>
              <w:spacing w:line="360" w:lineRule="exact"/>
              <w:jc w:val="center"/>
              <w:rPr>
                <w:rFonts w:ascii="彩虹粗仿宋" w:eastAsia="彩虹粗仿宋"/>
                <w:b/>
                <w:color w:val="auto"/>
                <w:sz w:val="21"/>
                <w:szCs w:val="21"/>
              </w:rPr>
            </w:pPr>
            <w:r w:rsidRPr="00250FD2">
              <w:rPr>
                <w:rFonts w:ascii="彩虹粗仿宋" w:eastAsia="彩虹粗仿宋" w:hint="eastAsia"/>
                <w:b/>
                <w:color w:val="auto"/>
                <w:sz w:val="21"/>
                <w:szCs w:val="21"/>
              </w:rPr>
              <w:t>金额</w:t>
            </w:r>
          </w:p>
          <w:p w:rsidR="000C466F" w:rsidRPr="00250FD2" w:rsidRDefault="000C466F" w:rsidP="001D773C">
            <w:pPr>
              <w:pStyle w:val="TableText"/>
              <w:tabs>
                <w:tab w:val="left" w:pos="1126"/>
                <w:tab w:val="center" w:pos="1627"/>
              </w:tabs>
              <w:spacing w:line="360" w:lineRule="exact"/>
              <w:jc w:val="center"/>
              <w:rPr>
                <w:rFonts w:ascii="彩虹粗仿宋" w:eastAsia="彩虹粗仿宋"/>
                <w:b/>
                <w:color w:val="auto"/>
                <w:sz w:val="21"/>
                <w:szCs w:val="21"/>
              </w:rPr>
            </w:pPr>
            <w:r w:rsidRPr="00250FD2">
              <w:rPr>
                <w:rFonts w:ascii="彩虹粗仿宋" w:eastAsia="彩虹粗仿宋" w:hint="eastAsia"/>
                <w:b/>
                <w:color w:val="auto"/>
                <w:sz w:val="21"/>
                <w:szCs w:val="21"/>
              </w:rPr>
              <w:t>（元）</w:t>
            </w:r>
          </w:p>
        </w:tc>
      </w:tr>
      <w:tr w:rsidR="000C466F" w:rsidRPr="00250FD2" w:rsidTr="001D773C">
        <w:trPr>
          <w:trHeight w:val="604"/>
          <w:jc w:val="center"/>
        </w:trPr>
        <w:tc>
          <w:tcPr>
            <w:tcW w:w="426" w:type="dxa"/>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hint="eastAsia"/>
                <w:color w:val="auto"/>
                <w:sz w:val="21"/>
                <w:szCs w:val="21"/>
              </w:rPr>
              <w:t>1</w:t>
            </w:r>
          </w:p>
        </w:tc>
        <w:tc>
          <w:tcPr>
            <w:tcW w:w="1134" w:type="dxa"/>
            <w:vAlign w:val="center"/>
          </w:tcPr>
          <w:p w:rsidR="000C466F" w:rsidRPr="00250FD2" w:rsidRDefault="000C466F" w:rsidP="001D773C">
            <w:pPr>
              <w:pStyle w:val="TableText"/>
              <w:spacing w:line="360" w:lineRule="exact"/>
              <w:rPr>
                <w:rFonts w:ascii="彩虹粗仿宋" w:eastAsia="彩虹粗仿宋"/>
                <w:color w:val="auto"/>
                <w:sz w:val="21"/>
                <w:szCs w:val="21"/>
                <w:lang w:eastAsia="zh-CN"/>
              </w:rPr>
            </w:pPr>
            <w:r w:rsidRPr="00250FD2">
              <w:rPr>
                <w:rFonts w:ascii="彩虹粗仿宋" w:eastAsia="彩虹粗仿宋" w:hint="eastAsia"/>
                <w:color w:val="auto"/>
                <w:spacing w:val="-2"/>
                <w:sz w:val="21"/>
                <w:szCs w:val="21"/>
                <w:lang w:eastAsia="zh-CN"/>
              </w:rPr>
              <w:t>营业网点</w:t>
            </w:r>
          </w:p>
        </w:tc>
        <w:tc>
          <w:tcPr>
            <w:tcW w:w="709" w:type="dxa"/>
            <w:vAlign w:val="center"/>
          </w:tcPr>
          <w:p w:rsidR="000C466F" w:rsidRPr="00250FD2" w:rsidRDefault="000C466F" w:rsidP="001D773C">
            <w:pPr>
              <w:pStyle w:val="TableText"/>
              <w:spacing w:line="360" w:lineRule="exact"/>
              <w:jc w:val="center"/>
              <w:rPr>
                <w:rFonts w:ascii="彩虹粗仿宋" w:eastAsia="彩虹粗仿宋"/>
                <w:color w:val="auto"/>
                <w:sz w:val="21"/>
                <w:szCs w:val="21"/>
                <w:lang w:eastAsia="zh-CN"/>
              </w:rPr>
            </w:pPr>
            <w:r w:rsidRPr="00250FD2">
              <w:rPr>
                <w:rFonts w:ascii="彩虹粗仿宋" w:eastAsia="彩虹粗仿宋"/>
                <w:color w:val="auto"/>
                <w:spacing w:val="-2"/>
                <w:sz w:val="21"/>
                <w:szCs w:val="21"/>
                <w:lang w:eastAsia="zh-CN"/>
              </w:rPr>
              <w:t>255</w:t>
            </w:r>
            <w:r w:rsidRPr="00250FD2">
              <w:rPr>
                <w:rFonts w:ascii="彩虹粗仿宋" w:eastAsia="彩虹粗仿宋" w:hint="eastAsia"/>
                <w:color w:val="auto"/>
                <w:spacing w:val="-16"/>
                <w:w w:val="95"/>
                <w:sz w:val="21"/>
                <w:szCs w:val="21"/>
                <w:lang w:eastAsia="zh-CN"/>
              </w:rPr>
              <w:t>个</w:t>
            </w:r>
          </w:p>
        </w:tc>
        <w:tc>
          <w:tcPr>
            <w:tcW w:w="854" w:type="dxa"/>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hint="eastAsia"/>
              </w:rPr>
              <w:t>1</w:t>
            </w:r>
            <w:r w:rsidRPr="00250FD2">
              <w:rPr>
                <w:rFonts w:ascii="彩虹粗仿宋" w:eastAsia="彩虹粗仿宋"/>
              </w:rPr>
              <w:t>3.54</w:t>
            </w:r>
            <w:r w:rsidRPr="00250FD2">
              <w:rPr>
                <w:rFonts w:ascii="彩虹粗仿宋" w:eastAsia="彩虹粗仿宋" w:hint="eastAsia"/>
              </w:rPr>
              <w:t>万</w:t>
            </w:r>
          </w:p>
        </w:tc>
        <w:tc>
          <w:tcPr>
            <w:tcW w:w="705" w:type="dxa"/>
            <w:vAlign w:val="center"/>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rPr>
              <w:t>元</w:t>
            </w:r>
            <w:r w:rsidRPr="00250FD2">
              <w:rPr>
                <w:rFonts w:ascii="彩虹粗仿宋" w:eastAsia="彩虹粗仿宋" w:hint="eastAsia"/>
              </w:rPr>
              <w:t>/平方米</w:t>
            </w:r>
          </w:p>
        </w:tc>
        <w:tc>
          <w:tcPr>
            <w:tcW w:w="570" w:type="dxa"/>
          </w:tcPr>
          <w:p w:rsidR="000C466F" w:rsidRPr="00250FD2" w:rsidRDefault="000C466F" w:rsidP="001D773C">
            <w:pPr>
              <w:spacing w:line="360" w:lineRule="exact"/>
              <w:jc w:val="center"/>
              <w:rPr>
                <w:rFonts w:ascii="彩虹粗仿宋" w:eastAsia="彩虹粗仿宋"/>
              </w:rPr>
            </w:pPr>
          </w:p>
        </w:tc>
        <w:tc>
          <w:tcPr>
            <w:tcW w:w="709" w:type="dxa"/>
          </w:tcPr>
          <w:p w:rsidR="000C466F" w:rsidRPr="00250FD2" w:rsidRDefault="000C466F" w:rsidP="001D773C">
            <w:pPr>
              <w:spacing w:line="360" w:lineRule="exact"/>
              <w:jc w:val="center"/>
              <w:rPr>
                <w:rFonts w:ascii="彩虹粗仿宋" w:eastAsia="彩虹粗仿宋"/>
              </w:rPr>
            </w:pPr>
          </w:p>
        </w:tc>
        <w:tc>
          <w:tcPr>
            <w:tcW w:w="564" w:type="dxa"/>
          </w:tcPr>
          <w:p w:rsidR="000C466F" w:rsidRPr="00250FD2" w:rsidRDefault="000C466F" w:rsidP="001D773C">
            <w:pPr>
              <w:spacing w:line="360" w:lineRule="exact"/>
              <w:jc w:val="center"/>
              <w:rPr>
                <w:rFonts w:ascii="彩虹粗仿宋" w:eastAsia="彩虹粗仿宋"/>
              </w:rPr>
            </w:pPr>
          </w:p>
        </w:tc>
        <w:tc>
          <w:tcPr>
            <w:tcW w:w="425" w:type="dxa"/>
          </w:tcPr>
          <w:p w:rsidR="000C466F" w:rsidRPr="00250FD2" w:rsidRDefault="000C466F" w:rsidP="001D773C">
            <w:pPr>
              <w:spacing w:line="360" w:lineRule="exact"/>
              <w:rPr>
                <w:rFonts w:ascii="彩虹粗仿宋" w:eastAsia="彩虹粗仿宋"/>
              </w:rPr>
            </w:pPr>
          </w:p>
        </w:tc>
        <w:tc>
          <w:tcPr>
            <w:tcW w:w="709" w:type="dxa"/>
          </w:tcPr>
          <w:p w:rsidR="000C466F" w:rsidRPr="00250FD2" w:rsidRDefault="000C466F" w:rsidP="001D773C">
            <w:pPr>
              <w:spacing w:line="360" w:lineRule="exact"/>
              <w:jc w:val="center"/>
              <w:rPr>
                <w:rFonts w:ascii="彩虹粗仿宋" w:eastAsia="彩虹粗仿宋"/>
              </w:rPr>
            </w:pPr>
          </w:p>
        </w:tc>
        <w:tc>
          <w:tcPr>
            <w:tcW w:w="563" w:type="dxa"/>
          </w:tcPr>
          <w:p w:rsidR="000C466F" w:rsidRPr="00250FD2" w:rsidRDefault="000C466F" w:rsidP="001D773C">
            <w:pPr>
              <w:spacing w:line="360" w:lineRule="exact"/>
              <w:jc w:val="center"/>
              <w:rPr>
                <w:rFonts w:ascii="彩虹粗仿宋" w:eastAsia="彩虹粗仿宋"/>
              </w:rPr>
            </w:pPr>
          </w:p>
        </w:tc>
        <w:tc>
          <w:tcPr>
            <w:tcW w:w="1134" w:type="dxa"/>
            <w:vAlign w:val="center"/>
          </w:tcPr>
          <w:p w:rsidR="000C466F" w:rsidRPr="00250FD2" w:rsidRDefault="000C466F" w:rsidP="001D773C">
            <w:pPr>
              <w:spacing w:line="360" w:lineRule="exact"/>
              <w:jc w:val="center"/>
              <w:rPr>
                <w:rFonts w:ascii="彩虹粗仿宋" w:eastAsia="彩虹粗仿宋"/>
              </w:rPr>
            </w:pPr>
          </w:p>
        </w:tc>
        <w:tc>
          <w:tcPr>
            <w:tcW w:w="709" w:type="dxa"/>
            <w:vAlign w:val="center"/>
          </w:tcPr>
          <w:p w:rsidR="000C466F" w:rsidRPr="00250FD2" w:rsidRDefault="000C466F" w:rsidP="001D773C">
            <w:pPr>
              <w:spacing w:line="360" w:lineRule="exact"/>
              <w:jc w:val="center"/>
              <w:rPr>
                <w:rFonts w:ascii="彩虹粗仿宋" w:eastAsia="彩虹粗仿宋"/>
              </w:rPr>
            </w:pPr>
          </w:p>
        </w:tc>
      </w:tr>
      <w:tr w:rsidR="000C466F" w:rsidRPr="00250FD2" w:rsidTr="001D773C">
        <w:trPr>
          <w:trHeight w:val="604"/>
          <w:jc w:val="center"/>
        </w:trPr>
        <w:tc>
          <w:tcPr>
            <w:tcW w:w="426" w:type="dxa"/>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hint="eastAsia"/>
                <w:color w:val="auto"/>
                <w:sz w:val="21"/>
                <w:szCs w:val="21"/>
              </w:rPr>
              <w:t>2</w:t>
            </w:r>
          </w:p>
        </w:tc>
        <w:tc>
          <w:tcPr>
            <w:tcW w:w="1134" w:type="dxa"/>
            <w:shd w:val="clear" w:color="auto" w:fill="auto"/>
            <w:vAlign w:val="center"/>
          </w:tcPr>
          <w:p w:rsidR="000C466F" w:rsidRPr="00250FD2" w:rsidRDefault="000C466F" w:rsidP="001D773C">
            <w:pPr>
              <w:pStyle w:val="TableText"/>
              <w:spacing w:line="360" w:lineRule="exact"/>
              <w:rPr>
                <w:rFonts w:ascii="彩虹粗仿宋" w:eastAsia="彩虹粗仿宋"/>
                <w:color w:val="auto"/>
                <w:sz w:val="21"/>
                <w:szCs w:val="21"/>
                <w:lang w:eastAsia="zh-CN"/>
              </w:rPr>
            </w:pPr>
            <w:r w:rsidRPr="00250FD2">
              <w:rPr>
                <w:rFonts w:ascii="彩虹粗仿宋" w:eastAsia="彩虹粗仿宋" w:hint="eastAsia"/>
                <w:color w:val="auto"/>
                <w:spacing w:val="-1"/>
                <w:sz w:val="21"/>
                <w:szCs w:val="21"/>
                <w:lang w:eastAsia="zh-CN"/>
              </w:rPr>
              <w:t>离行式自助银行</w:t>
            </w:r>
          </w:p>
        </w:tc>
        <w:tc>
          <w:tcPr>
            <w:tcW w:w="709" w:type="dxa"/>
            <w:shd w:val="clear" w:color="auto" w:fill="auto"/>
            <w:vAlign w:val="center"/>
          </w:tcPr>
          <w:p w:rsidR="000C466F" w:rsidRPr="00250FD2" w:rsidRDefault="000C466F" w:rsidP="001D773C">
            <w:pPr>
              <w:pStyle w:val="TableText"/>
              <w:spacing w:line="360" w:lineRule="exact"/>
              <w:jc w:val="center"/>
              <w:rPr>
                <w:rFonts w:ascii="彩虹粗仿宋" w:eastAsia="彩虹粗仿宋"/>
                <w:color w:val="auto"/>
                <w:spacing w:val="-16"/>
                <w:w w:val="95"/>
                <w:sz w:val="21"/>
                <w:szCs w:val="21"/>
              </w:rPr>
            </w:pPr>
            <w:r w:rsidRPr="00250FD2">
              <w:rPr>
                <w:rFonts w:ascii="彩虹粗仿宋" w:eastAsia="彩虹粗仿宋"/>
                <w:color w:val="auto"/>
                <w:spacing w:val="-2"/>
                <w:sz w:val="21"/>
                <w:szCs w:val="21"/>
                <w:lang w:eastAsia="zh-CN"/>
              </w:rPr>
              <w:t>45</w:t>
            </w:r>
            <w:r w:rsidRPr="00250FD2">
              <w:rPr>
                <w:rFonts w:ascii="彩虹粗仿宋" w:eastAsia="彩虹粗仿宋" w:hint="eastAsia"/>
                <w:color w:val="auto"/>
                <w:spacing w:val="-16"/>
                <w:w w:val="95"/>
                <w:sz w:val="21"/>
                <w:szCs w:val="21"/>
                <w:lang w:eastAsia="zh-CN"/>
              </w:rPr>
              <w:t>个</w:t>
            </w:r>
          </w:p>
        </w:tc>
        <w:tc>
          <w:tcPr>
            <w:tcW w:w="854" w:type="dxa"/>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hint="eastAsia"/>
              </w:rPr>
              <w:t>1</w:t>
            </w:r>
            <w:r w:rsidRPr="00250FD2">
              <w:rPr>
                <w:rFonts w:ascii="彩虹粗仿宋" w:eastAsia="彩虹粗仿宋"/>
              </w:rPr>
              <w:t>387</w:t>
            </w:r>
          </w:p>
        </w:tc>
        <w:tc>
          <w:tcPr>
            <w:tcW w:w="705" w:type="dxa"/>
            <w:vAlign w:val="center"/>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rPr>
              <w:t>元</w:t>
            </w:r>
            <w:r w:rsidRPr="00250FD2">
              <w:rPr>
                <w:rFonts w:ascii="彩虹粗仿宋" w:eastAsia="彩虹粗仿宋" w:hint="eastAsia"/>
              </w:rPr>
              <w:t>/平方米</w:t>
            </w:r>
          </w:p>
        </w:tc>
        <w:tc>
          <w:tcPr>
            <w:tcW w:w="570" w:type="dxa"/>
          </w:tcPr>
          <w:p w:rsidR="000C466F" w:rsidRPr="00250FD2" w:rsidRDefault="000C466F" w:rsidP="001D773C">
            <w:pPr>
              <w:spacing w:line="360" w:lineRule="exact"/>
              <w:jc w:val="center"/>
              <w:rPr>
                <w:rFonts w:ascii="彩虹粗仿宋" w:eastAsia="彩虹粗仿宋"/>
              </w:rPr>
            </w:pPr>
          </w:p>
        </w:tc>
        <w:tc>
          <w:tcPr>
            <w:tcW w:w="709" w:type="dxa"/>
          </w:tcPr>
          <w:p w:rsidR="000C466F" w:rsidRPr="00250FD2" w:rsidRDefault="000C466F" w:rsidP="001D773C">
            <w:pPr>
              <w:spacing w:line="360" w:lineRule="exact"/>
              <w:jc w:val="center"/>
              <w:rPr>
                <w:rFonts w:ascii="彩虹粗仿宋" w:eastAsia="彩虹粗仿宋"/>
              </w:rPr>
            </w:pPr>
          </w:p>
        </w:tc>
        <w:tc>
          <w:tcPr>
            <w:tcW w:w="564" w:type="dxa"/>
          </w:tcPr>
          <w:p w:rsidR="000C466F" w:rsidRPr="00250FD2" w:rsidRDefault="000C466F" w:rsidP="001D773C">
            <w:pPr>
              <w:spacing w:line="360" w:lineRule="exact"/>
              <w:jc w:val="center"/>
              <w:rPr>
                <w:rFonts w:ascii="彩虹粗仿宋" w:eastAsia="彩虹粗仿宋"/>
              </w:rPr>
            </w:pPr>
          </w:p>
        </w:tc>
        <w:tc>
          <w:tcPr>
            <w:tcW w:w="425" w:type="dxa"/>
          </w:tcPr>
          <w:p w:rsidR="000C466F" w:rsidRPr="00250FD2" w:rsidRDefault="000C466F" w:rsidP="001D773C">
            <w:pPr>
              <w:spacing w:line="360" w:lineRule="exact"/>
              <w:rPr>
                <w:rFonts w:ascii="彩虹粗仿宋" w:eastAsia="彩虹粗仿宋"/>
              </w:rPr>
            </w:pPr>
          </w:p>
        </w:tc>
        <w:tc>
          <w:tcPr>
            <w:tcW w:w="709" w:type="dxa"/>
          </w:tcPr>
          <w:p w:rsidR="000C466F" w:rsidRPr="00250FD2" w:rsidRDefault="000C466F" w:rsidP="001D773C">
            <w:pPr>
              <w:spacing w:line="360" w:lineRule="exact"/>
              <w:jc w:val="center"/>
              <w:rPr>
                <w:rFonts w:ascii="彩虹粗仿宋" w:eastAsia="彩虹粗仿宋"/>
              </w:rPr>
            </w:pPr>
          </w:p>
        </w:tc>
        <w:tc>
          <w:tcPr>
            <w:tcW w:w="563" w:type="dxa"/>
          </w:tcPr>
          <w:p w:rsidR="000C466F" w:rsidRPr="00250FD2" w:rsidRDefault="000C466F" w:rsidP="001D773C">
            <w:pPr>
              <w:spacing w:line="360" w:lineRule="exact"/>
              <w:jc w:val="center"/>
              <w:rPr>
                <w:rFonts w:ascii="彩虹粗仿宋" w:eastAsia="彩虹粗仿宋"/>
              </w:rPr>
            </w:pPr>
          </w:p>
        </w:tc>
        <w:tc>
          <w:tcPr>
            <w:tcW w:w="1134" w:type="dxa"/>
            <w:vAlign w:val="center"/>
          </w:tcPr>
          <w:p w:rsidR="000C466F" w:rsidRPr="00250FD2" w:rsidRDefault="000C466F" w:rsidP="001D773C">
            <w:pPr>
              <w:spacing w:line="360" w:lineRule="exact"/>
              <w:jc w:val="center"/>
              <w:rPr>
                <w:rFonts w:ascii="彩虹粗仿宋" w:eastAsia="彩虹粗仿宋"/>
              </w:rPr>
            </w:pPr>
          </w:p>
        </w:tc>
        <w:tc>
          <w:tcPr>
            <w:tcW w:w="709" w:type="dxa"/>
            <w:vAlign w:val="center"/>
          </w:tcPr>
          <w:p w:rsidR="000C466F" w:rsidRPr="00250FD2" w:rsidRDefault="000C466F" w:rsidP="001D773C">
            <w:pPr>
              <w:spacing w:line="360" w:lineRule="exact"/>
              <w:jc w:val="center"/>
              <w:rPr>
                <w:rFonts w:ascii="彩虹粗仿宋" w:eastAsia="彩虹粗仿宋"/>
              </w:rPr>
            </w:pPr>
          </w:p>
        </w:tc>
      </w:tr>
      <w:tr w:rsidR="000C466F" w:rsidRPr="00250FD2" w:rsidTr="001D773C">
        <w:trPr>
          <w:trHeight w:val="604"/>
          <w:jc w:val="center"/>
        </w:trPr>
        <w:tc>
          <w:tcPr>
            <w:tcW w:w="426" w:type="dxa"/>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hint="eastAsia"/>
                <w:color w:val="auto"/>
                <w:sz w:val="21"/>
                <w:szCs w:val="21"/>
              </w:rPr>
              <w:t>3</w:t>
            </w:r>
          </w:p>
        </w:tc>
        <w:tc>
          <w:tcPr>
            <w:tcW w:w="1134" w:type="dxa"/>
            <w:shd w:val="clear" w:color="auto" w:fill="auto"/>
            <w:vAlign w:val="center"/>
          </w:tcPr>
          <w:p w:rsidR="000C466F" w:rsidRPr="00250FD2" w:rsidRDefault="000C466F" w:rsidP="001D773C">
            <w:pPr>
              <w:pStyle w:val="TableText"/>
              <w:spacing w:line="360" w:lineRule="exact"/>
              <w:rPr>
                <w:rFonts w:ascii="彩虹粗仿宋" w:eastAsia="彩虹粗仿宋"/>
                <w:color w:val="auto"/>
                <w:sz w:val="21"/>
                <w:szCs w:val="21"/>
                <w:lang w:eastAsia="zh-CN"/>
              </w:rPr>
            </w:pPr>
            <w:r w:rsidRPr="00250FD2">
              <w:rPr>
                <w:rFonts w:ascii="彩虹粗仿宋" w:eastAsia="彩虹粗仿宋" w:hint="eastAsia"/>
                <w:color w:val="auto"/>
                <w:spacing w:val="-1"/>
                <w:sz w:val="21"/>
                <w:szCs w:val="21"/>
                <w:lang w:eastAsia="zh-CN"/>
              </w:rPr>
              <w:t>非营业用房（办公楼、档案库等）</w:t>
            </w:r>
          </w:p>
        </w:tc>
        <w:tc>
          <w:tcPr>
            <w:tcW w:w="709" w:type="dxa"/>
            <w:shd w:val="clear" w:color="auto" w:fill="auto"/>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color w:val="auto"/>
                <w:spacing w:val="-2"/>
                <w:sz w:val="21"/>
                <w:szCs w:val="21"/>
                <w:lang w:eastAsia="zh-CN"/>
              </w:rPr>
              <w:t>34</w:t>
            </w:r>
            <w:r w:rsidRPr="00250FD2">
              <w:rPr>
                <w:rFonts w:ascii="彩虹粗仿宋" w:eastAsia="彩虹粗仿宋" w:hint="eastAsia"/>
                <w:color w:val="auto"/>
                <w:spacing w:val="-2"/>
                <w:sz w:val="21"/>
                <w:szCs w:val="21"/>
                <w:lang w:eastAsia="zh-CN"/>
              </w:rPr>
              <w:t>个</w:t>
            </w:r>
          </w:p>
        </w:tc>
        <w:tc>
          <w:tcPr>
            <w:tcW w:w="854" w:type="dxa"/>
          </w:tcPr>
          <w:p w:rsidR="000C466F" w:rsidRPr="00250FD2" w:rsidRDefault="000C466F" w:rsidP="001D773C">
            <w:pPr>
              <w:spacing w:line="360" w:lineRule="exact"/>
              <w:rPr>
                <w:rFonts w:ascii="彩虹粗仿宋" w:eastAsia="彩虹粗仿宋"/>
              </w:rPr>
            </w:pPr>
            <w:r w:rsidRPr="00250FD2">
              <w:rPr>
                <w:rFonts w:ascii="彩虹粗仿宋" w:eastAsia="彩虹粗仿宋" w:hint="eastAsia"/>
              </w:rPr>
              <w:t>8</w:t>
            </w:r>
            <w:r w:rsidRPr="00250FD2">
              <w:rPr>
                <w:rFonts w:ascii="彩虹粗仿宋" w:eastAsia="彩虹粗仿宋"/>
              </w:rPr>
              <w:t>.54</w:t>
            </w:r>
            <w:r w:rsidRPr="00250FD2">
              <w:rPr>
                <w:rFonts w:ascii="彩虹粗仿宋" w:eastAsia="彩虹粗仿宋" w:hint="eastAsia"/>
              </w:rPr>
              <w:t>万</w:t>
            </w:r>
          </w:p>
        </w:tc>
        <w:tc>
          <w:tcPr>
            <w:tcW w:w="705" w:type="dxa"/>
            <w:vAlign w:val="center"/>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rPr>
              <w:t>元</w:t>
            </w:r>
            <w:r w:rsidRPr="00250FD2">
              <w:rPr>
                <w:rFonts w:ascii="彩虹粗仿宋" w:eastAsia="彩虹粗仿宋" w:hint="eastAsia"/>
              </w:rPr>
              <w:t>/平方米</w:t>
            </w:r>
          </w:p>
        </w:tc>
        <w:tc>
          <w:tcPr>
            <w:tcW w:w="570" w:type="dxa"/>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hint="eastAsia"/>
              </w:rPr>
              <w:t>4个</w:t>
            </w:r>
          </w:p>
        </w:tc>
        <w:tc>
          <w:tcPr>
            <w:tcW w:w="709" w:type="dxa"/>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rPr>
              <w:t>3.29</w:t>
            </w:r>
            <w:r w:rsidRPr="00250FD2">
              <w:rPr>
                <w:rFonts w:ascii="彩虹粗仿宋" w:eastAsia="彩虹粗仿宋" w:hint="eastAsia"/>
              </w:rPr>
              <w:t>万</w:t>
            </w:r>
          </w:p>
        </w:tc>
        <w:tc>
          <w:tcPr>
            <w:tcW w:w="564" w:type="dxa"/>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rPr>
              <w:t>元</w:t>
            </w:r>
            <w:r w:rsidRPr="00250FD2">
              <w:rPr>
                <w:rFonts w:ascii="彩虹粗仿宋" w:eastAsia="彩虹粗仿宋" w:hint="eastAsia"/>
              </w:rPr>
              <w:t>/平方米</w:t>
            </w:r>
          </w:p>
        </w:tc>
        <w:tc>
          <w:tcPr>
            <w:tcW w:w="425" w:type="dxa"/>
          </w:tcPr>
          <w:p w:rsidR="000C466F" w:rsidRPr="00250FD2" w:rsidRDefault="000C466F" w:rsidP="001D773C">
            <w:pPr>
              <w:spacing w:line="360" w:lineRule="exact"/>
              <w:rPr>
                <w:rFonts w:ascii="彩虹粗仿宋" w:eastAsia="彩虹粗仿宋"/>
              </w:rPr>
            </w:pPr>
            <w:r w:rsidRPr="00250FD2">
              <w:rPr>
                <w:rFonts w:ascii="彩虹粗仿宋" w:eastAsia="彩虹粗仿宋" w:hint="eastAsia"/>
              </w:rPr>
              <w:t>7个</w:t>
            </w:r>
          </w:p>
        </w:tc>
        <w:tc>
          <w:tcPr>
            <w:tcW w:w="709" w:type="dxa"/>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hint="eastAsia"/>
              </w:rPr>
              <w:t>3</w:t>
            </w:r>
            <w:r w:rsidRPr="00250FD2">
              <w:rPr>
                <w:rFonts w:ascii="彩虹粗仿宋" w:eastAsia="彩虹粗仿宋"/>
              </w:rPr>
              <w:t>.36</w:t>
            </w:r>
            <w:r w:rsidRPr="00250FD2">
              <w:rPr>
                <w:rFonts w:ascii="彩虹粗仿宋" w:eastAsia="彩虹粗仿宋" w:hint="eastAsia"/>
              </w:rPr>
              <w:t>平方米</w:t>
            </w:r>
          </w:p>
        </w:tc>
        <w:tc>
          <w:tcPr>
            <w:tcW w:w="563" w:type="dxa"/>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rPr>
              <w:t>元</w:t>
            </w:r>
            <w:r w:rsidRPr="00250FD2">
              <w:rPr>
                <w:rFonts w:ascii="彩虹粗仿宋" w:eastAsia="彩虹粗仿宋" w:hint="eastAsia"/>
              </w:rPr>
              <w:t>/平方米</w:t>
            </w:r>
          </w:p>
        </w:tc>
        <w:tc>
          <w:tcPr>
            <w:tcW w:w="1134" w:type="dxa"/>
            <w:vAlign w:val="center"/>
          </w:tcPr>
          <w:p w:rsidR="000C466F" w:rsidRPr="00250FD2" w:rsidRDefault="000C466F" w:rsidP="001D773C">
            <w:pPr>
              <w:spacing w:line="360" w:lineRule="exact"/>
              <w:jc w:val="center"/>
              <w:rPr>
                <w:rFonts w:ascii="彩虹粗仿宋" w:eastAsia="彩虹粗仿宋"/>
              </w:rPr>
            </w:pPr>
          </w:p>
        </w:tc>
        <w:tc>
          <w:tcPr>
            <w:tcW w:w="709" w:type="dxa"/>
            <w:vAlign w:val="center"/>
          </w:tcPr>
          <w:p w:rsidR="000C466F" w:rsidRPr="00250FD2" w:rsidRDefault="000C466F" w:rsidP="001D773C">
            <w:pPr>
              <w:spacing w:line="360" w:lineRule="exact"/>
              <w:jc w:val="center"/>
              <w:rPr>
                <w:rFonts w:ascii="彩虹粗仿宋" w:eastAsia="彩虹粗仿宋"/>
              </w:rPr>
            </w:pPr>
          </w:p>
        </w:tc>
      </w:tr>
      <w:tr w:rsidR="000C466F" w:rsidRPr="00250FD2" w:rsidTr="001D773C">
        <w:trPr>
          <w:trHeight w:val="604"/>
          <w:jc w:val="center"/>
        </w:trPr>
        <w:tc>
          <w:tcPr>
            <w:tcW w:w="426" w:type="dxa"/>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hint="eastAsia"/>
                <w:b/>
                <w:bCs/>
                <w:color w:val="auto"/>
                <w:sz w:val="21"/>
                <w:szCs w:val="21"/>
              </w:rPr>
              <w:t>A</w:t>
            </w:r>
          </w:p>
        </w:tc>
        <w:tc>
          <w:tcPr>
            <w:tcW w:w="1134" w:type="dxa"/>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hint="eastAsia"/>
                <w:b/>
                <w:bCs/>
                <w:color w:val="auto"/>
                <w:spacing w:val="-1"/>
                <w:sz w:val="21"/>
                <w:szCs w:val="21"/>
              </w:rPr>
              <w:t>合计</w:t>
            </w:r>
          </w:p>
        </w:tc>
        <w:tc>
          <w:tcPr>
            <w:tcW w:w="709" w:type="dxa"/>
            <w:vAlign w:val="center"/>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hint="eastAsia"/>
              </w:rPr>
              <w:t>-</w:t>
            </w:r>
          </w:p>
        </w:tc>
        <w:tc>
          <w:tcPr>
            <w:tcW w:w="854" w:type="dxa"/>
          </w:tcPr>
          <w:p w:rsidR="000C466F" w:rsidRPr="00250FD2" w:rsidRDefault="000C466F" w:rsidP="001D773C">
            <w:pPr>
              <w:spacing w:line="360" w:lineRule="exact"/>
              <w:jc w:val="center"/>
              <w:rPr>
                <w:rFonts w:ascii="彩虹粗仿宋" w:eastAsia="彩虹粗仿宋"/>
              </w:rPr>
            </w:pPr>
          </w:p>
        </w:tc>
        <w:tc>
          <w:tcPr>
            <w:tcW w:w="705" w:type="dxa"/>
            <w:vAlign w:val="center"/>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hint="eastAsia"/>
              </w:rPr>
              <w:t>-</w:t>
            </w:r>
          </w:p>
        </w:tc>
        <w:tc>
          <w:tcPr>
            <w:tcW w:w="570" w:type="dxa"/>
          </w:tcPr>
          <w:p w:rsidR="000C466F" w:rsidRPr="00250FD2" w:rsidRDefault="000C466F" w:rsidP="001D773C">
            <w:pPr>
              <w:spacing w:line="360" w:lineRule="exact"/>
              <w:jc w:val="center"/>
              <w:rPr>
                <w:rFonts w:ascii="彩虹粗仿宋" w:eastAsia="彩虹粗仿宋"/>
              </w:rPr>
            </w:pPr>
          </w:p>
        </w:tc>
        <w:tc>
          <w:tcPr>
            <w:tcW w:w="709" w:type="dxa"/>
          </w:tcPr>
          <w:p w:rsidR="000C466F" w:rsidRPr="00250FD2" w:rsidRDefault="000C466F" w:rsidP="001D773C">
            <w:pPr>
              <w:spacing w:line="360" w:lineRule="exact"/>
              <w:jc w:val="center"/>
              <w:rPr>
                <w:rFonts w:ascii="彩虹粗仿宋" w:eastAsia="彩虹粗仿宋"/>
              </w:rPr>
            </w:pPr>
          </w:p>
        </w:tc>
        <w:tc>
          <w:tcPr>
            <w:tcW w:w="564" w:type="dxa"/>
          </w:tcPr>
          <w:p w:rsidR="000C466F" w:rsidRPr="00250FD2" w:rsidRDefault="000C466F" w:rsidP="001D773C">
            <w:pPr>
              <w:spacing w:line="360" w:lineRule="exact"/>
              <w:jc w:val="center"/>
              <w:rPr>
                <w:rFonts w:ascii="彩虹粗仿宋" w:eastAsia="彩虹粗仿宋"/>
              </w:rPr>
            </w:pPr>
          </w:p>
        </w:tc>
        <w:tc>
          <w:tcPr>
            <w:tcW w:w="425" w:type="dxa"/>
          </w:tcPr>
          <w:p w:rsidR="000C466F" w:rsidRPr="00250FD2" w:rsidRDefault="000C466F" w:rsidP="001D773C">
            <w:pPr>
              <w:spacing w:line="360" w:lineRule="exact"/>
              <w:rPr>
                <w:rFonts w:ascii="彩虹粗仿宋" w:eastAsia="彩虹粗仿宋"/>
              </w:rPr>
            </w:pPr>
          </w:p>
        </w:tc>
        <w:tc>
          <w:tcPr>
            <w:tcW w:w="709" w:type="dxa"/>
          </w:tcPr>
          <w:p w:rsidR="000C466F" w:rsidRPr="00250FD2" w:rsidRDefault="000C466F" w:rsidP="001D773C">
            <w:pPr>
              <w:spacing w:line="360" w:lineRule="exact"/>
              <w:jc w:val="center"/>
              <w:rPr>
                <w:rFonts w:ascii="彩虹粗仿宋" w:eastAsia="彩虹粗仿宋"/>
              </w:rPr>
            </w:pPr>
          </w:p>
        </w:tc>
        <w:tc>
          <w:tcPr>
            <w:tcW w:w="563" w:type="dxa"/>
          </w:tcPr>
          <w:p w:rsidR="000C466F" w:rsidRPr="00250FD2" w:rsidRDefault="000C466F" w:rsidP="001D773C">
            <w:pPr>
              <w:spacing w:line="360" w:lineRule="exact"/>
              <w:jc w:val="center"/>
              <w:rPr>
                <w:rFonts w:ascii="彩虹粗仿宋" w:eastAsia="彩虹粗仿宋"/>
              </w:rPr>
            </w:pPr>
          </w:p>
        </w:tc>
        <w:tc>
          <w:tcPr>
            <w:tcW w:w="1134" w:type="dxa"/>
            <w:vAlign w:val="center"/>
          </w:tcPr>
          <w:p w:rsidR="000C466F" w:rsidRPr="00250FD2" w:rsidRDefault="000C466F" w:rsidP="001D773C">
            <w:pPr>
              <w:spacing w:line="360" w:lineRule="exact"/>
              <w:jc w:val="center"/>
              <w:rPr>
                <w:rFonts w:ascii="彩虹粗仿宋" w:eastAsia="彩虹粗仿宋"/>
              </w:rPr>
            </w:pPr>
          </w:p>
        </w:tc>
        <w:tc>
          <w:tcPr>
            <w:tcW w:w="709" w:type="dxa"/>
            <w:vAlign w:val="center"/>
          </w:tcPr>
          <w:p w:rsidR="000C466F" w:rsidRPr="00250FD2" w:rsidRDefault="000C466F" w:rsidP="001D773C">
            <w:pPr>
              <w:spacing w:line="360" w:lineRule="exact"/>
              <w:jc w:val="center"/>
              <w:rPr>
                <w:rFonts w:ascii="彩虹粗仿宋" w:eastAsia="彩虹粗仿宋"/>
              </w:rPr>
            </w:pPr>
          </w:p>
        </w:tc>
      </w:tr>
      <w:tr w:rsidR="000C466F" w:rsidRPr="00250FD2" w:rsidTr="001D773C">
        <w:trPr>
          <w:trHeight w:val="604"/>
          <w:jc w:val="center"/>
        </w:trPr>
        <w:tc>
          <w:tcPr>
            <w:tcW w:w="426" w:type="dxa"/>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hint="eastAsia"/>
                <w:b/>
                <w:bCs/>
                <w:color w:val="auto"/>
                <w:sz w:val="21"/>
                <w:szCs w:val="21"/>
                <w:lang w:eastAsia="zh-CN"/>
              </w:rPr>
              <w:t>B</w:t>
            </w:r>
          </w:p>
        </w:tc>
        <w:tc>
          <w:tcPr>
            <w:tcW w:w="1134" w:type="dxa"/>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hint="eastAsia"/>
                <w:b/>
                <w:bCs/>
                <w:color w:val="auto"/>
                <w:spacing w:val="9"/>
                <w:sz w:val="21"/>
                <w:szCs w:val="21"/>
              </w:rPr>
              <w:t>提供发票类型</w:t>
            </w:r>
          </w:p>
        </w:tc>
        <w:tc>
          <w:tcPr>
            <w:tcW w:w="709" w:type="dxa"/>
            <w:vAlign w:val="center"/>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hint="eastAsia"/>
              </w:rPr>
              <w:t>-</w:t>
            </w:r>
          </w:p>
        </w:tc>
        <w:tc>
          <w:tcPr>
            <w:tcW w:w="854" w:type="dxa"/>
          </w:tcPr>
          <w:p w:rsidR="000C466F" w:rsidRPr="00250FD2" w:rsidRDefault="000C466F" w:rsidP="001D773C">
            <w:pPr>
              <w:spacing w:line="360" w:lineRule="exact"/>
              <w:jc w:val="center"/>
              <w:rPr>
                <w:rFonts w:ascii="彩虹粗仿宋" w:eastAsia="彩虹粗仿宋"/>
              </w:rPr>
            </w:pPr>
          </w:p>
        </w:tc>
        <w:tc>
          <w:tcPr>
            <w:tcW w:w="705" w:type="dxa"/>
            <w:vAlign w:val="center"/>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hint="eastAsia"/>
              </w:rPr>
              <w:t>-</w:t>
            </w:r>
          </w:p>
        </w:tc>
        <w:tc>
          <w:tcPr>
            <w:tcW w:w="570" w:type="dxa"/>
          </w:tcPr>
          <w:p w:rsidR="000C466F" w:rsidRPr="00250FD2" w:rsidRDefault="000C466F" w:rsidP="001D773C">
            <w:pPr>
              <w:spacing w:line="360" w:lineRule="exact"/>
              <w:jc w:val="center"/>
              <w:rPr>
                <w:rFonts w:ascii="彩虹粗仿宋" w:eastAsia="彩虹粗仿宋"/>
              </w:rPr>
            </w:pPr>
          </w:p>
        </w:tc>
        <w:tc>
          <w:tcPr>
            <w:tcW w:w="709" w:type="dxa"/>
          </w:tcPr>
          <w:p w:rsidR="000C466F" w:rsidRPr="00250FD2" w:rsidRDefault="000C466F" w:rsidP="001D773C">
            <w:pPr>
              <w:spacing w:line="360" w:lineRule="exact"/>
              <w:jc w:val="center"/>
              <w:rPr>
                <w:rFonts w:ascii="彩虹粗仿宋" w:eastAsia="彩虹粗仿宋"/>
              </w:rPr>
            </w:pPr>
          </w:p>
        </w:tc>
        <w:tc>
          <w:tcPr>
            <w:tcW w:w="564" w:type="dxa"/>
          </w:tcPr>
          <w:p w:rsidR="000C466F" w:rsidRPr="00250FD2" w:rsidRDefault="000C466F" w:rsidP="001D773C">
            <w:pPr>
              <w:spacing w:line="360" w:lineRule="exact"/>
              <w:jc w:val="center"/>
              <w:rPr>
                <w:rFonts w:ascii="彩虹粗仿宋" w:eastAsia="彩虹粗仿宋"/>
              </w:rPr>
            </w:pPr>
          </w:p>
        </w:tc>
        <w:tc>
          <w:tcPr>
            <w:tcW w:w="425" w:type="dxa"/>
          </w:tcPr>
          <w:p w:rsidR="000C466F" w:rsidRPr="00250FD2" w:rsidRDefault="000C466F" w:rsidP="001D773C">
            <w:pPr>
              <w:spacing w:line="360" w:lineRule="exact"/>
              <w:rPr>
                <w:rFonts w:ascii="彩虹粗仿宋" w:eastAsia="彩虹粗仿宋"/>
              </w:rPr>
            </w:pPr>
          </w:p>
        </w:tc>
        <w:tc>
          <w:tcPr>
            <w:tcW w:w="709" w:type="dxa"/>
          </w:tcPr>
          <w:p w:rsidR="000C466F" w:rsidRPr="00250FD2" w:rsidRDefault="000C466F" w:rsidP="001D773C">
            <w:pPr>
              <w:spacing w:line="360" w:lineRule="exact"/>
              <w:jc w:val="center"/>
              <w:rPr>
                <w:rFonts w:ascii="彩虹粗仿宋" w:eastAsia="彩虹粗仿宋"/>
              </w:rPr>
            </w:pPr>
          </w:p>
        </w:tc>
        <w:tc>
          <w:tcPr>
            <w:tcW w:w="563" w:type="dxa"/>
          </w:tcPr>
          <w:p w:rsidR="000C466F" w:rsidRPr="00250FD2" w:rsidRDefault="000C466F" w:rsidP="001D773C">
            <w:pPr>
              <w:spacing w:line="360" w:lineRule="exact"/>
              <w:jc w:val="center"/>
              <w:rPr>
                <w:rFonts w:ascii="彩虹粗仿宋" w:eastAsia="彩虹粗仿宋"/>
              </w:rPr>
            </w:pPr>
          </w:p>
        </w:tc>
        <w:tc>
          <w:tcPr>
            <w:tcW w:w="1134" w:type="dxa"/>
            <w:vAlign w:val="center"/>
          </w:tcPr>
          <w:p w:rsidR="000C466F" w:rsidRPr="00250FD2" w:rsidRDefault="000C466F" w:rsidP="001D773C">
            <w:pPr>
              <w:spacing w:line="360" w:lineRule="exact"/>
              <w:jc w:val="center"/>
              <w:rPr>
                <w:rFonts w:ascii="彩虹粗仿宋" w:eastAsia="彩虹粗仿宋"/>
              </w:rPr>
            </w:pPr>
          </w:p>
        </w:tc>
        <w:tc>
          <w:tcPr>
            <w:tcW w:w="709" w:type="dxa"/>
            <w:vAlign w:val="center"/>
          </w:tcPr>
          <w:p w:rsidR="000C466F" w:rsidRPr="00250FD2" w:rsidRDefault="000C466F" w:rsidP="001D773C">
            <w:pPr>
              <w:spacing w:line="360" w:lineRule="exact"/>
              <w:jc w:val="center"/>
              <w:rPr>
                <w:rFonts w:ascii="彩虹粗仿宋" w:eastAsia="彩虹粗仿宋"/>
              </w:rPr>
            </w:pPr>
          </w:p>
        </w:tc>
      </w:tr>
      <w:tr w:rsidR="000C466F" w:rsidRPr="00250FD2" w:rsidTr="001D773C">
        <w:trPr>
          <w:trHeight w:val="604"/>
          <w:jc w:val="center"/>
        </w:trPr>
        <w:tc>
          <w:tcPr>
            <w:tcW w:w="426" w:type="dxa"/>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b/>
                <w:bCs/>
                <w:color w:val="auto"/>
                <w:sz w:val="21"/>
                <w:szCs w:val="21"/>
              </w:rPr>
              <w:t>C</w:t>
            </w:r>
          </w:p>
        </w:tc>
        <w:tc>
          <w:tcPr>
            <w:tcW w:w="1134" w:type="dxa"/>
            <w:vAlign w:val="center"/>
          </w:tcPr>
          <w:p w:rsidR="000C466F" w:rsidRPr="00250FD2" w:rsidRDefault="000C466F" w:rsidP="001D773C">
            <w:pPr>
              <w:pStyle w:val="TableText"/>
              <w:spacing w:line="360" w:lineRule="exact"/>
              <w:jc w:val="center"/>
              <w:rPr>
                <w:rFonts w:ascii="彩虹粗仿宋" w:eastAsia="彩虹粗仿宋"/>
                <w:color w:val="auto"/>
                <w:sz w:val="21"/>
                <w:szCs w:val="21"/>
              </w:rPr>
            </w:pPr>
            <w:r w:rsidRPr="00250FD2">
              <w:rPr>
                <w:rFonts w:ascii="彩虹粗仿宋" w:eastAsia="彩虹粗仿宋" w:hint="eastAsia"/>
                <w:b/>
                <w:bCs/>
                <w:color w:val="auto"/>
                <w:spacing w:val="10"/>
                <w:sz w:val="21"/>
                <w:szCs w:val="21"/>
              </w:rPr>
              <w:t>增值税税率</w:t>
            </w:r>
          </w:p>
        </w:tc>
        <w:tc>
          <w:tcPr>
            <w:tcW w:w="709" w:type="dxa"/>
            <w:vAlign w:val="center"/>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hint="eastAsia"/>
                <w:spacing w:val="-2"/>
              </w:rPr>
              <w:t>-</w:t>
            </w:r>
          </w:p>
        </w:tc>
        <w:tc>
          <w:tcPr>
            <w:tcW w:w="854" w:type="dxa"/>
          </w:tcPr>
          <w:p w:rsidR="000C466F" w:rsidRPr="00250FD2" w:rsidRDefault="000C466F" w:rsidP="001D773C">
            <w:pPr>
              <w:spacing w:line="360" w:lineRule="exact"/>
              <w:jc w:val="center"/>
              <w:rPr>
                <w:rFonts w:ascii="彩虹粗仿宋" w:eastAsia="彩虹粗仿宋"/>
                <w:spacing w:val="-2"/>
              </w:rPr>
            </w:pPr>
          </w:p>
        </w:tc>
        <w:tc>
          <w:tcPr>
            <w:tcW w:w="705" w:type="dxa"/>
            <w:vAlign w:val="center"/>
          </w:tcPr>
          <w:p w:rsidR="000C466F" w:rsidRPr="00250FD2" w:rsidRDefault="000C466F" w:rsidP="001D773C">
            <w:pPr>
              <w:spacing w:line="360" w:lineRule="exact"/>
              <w:jc w:val="center"/>
              <w:rPr>
                <w:rFonts w:ascii="彩虹粗仿宋" w:eastAsia="彩虹粗仿宋"/>
              </w:rPr>
            </w:pPr>
            <w:r w:rsidRPr="00250FD2">
              <w:rPr>
                <w:rFonts w:ascii="彩虹粗仿宋" w:eastAsia="彩虹粗仿宋" w:hint="eastAsia"/>
                <w:spacing w:val="-2"/>
              </w:rPr>
              <w:t>%</w:t>
            </w:r>
          </w:p>
        </w:tc>
        <w:tc>
          <w:tcPr>
            <w:tcW w:w="570" w:type="dxa"/>
          </w:tcPr>
          <w:p w:rsidR="000C466F" w:rsidRPr="00250FD2" w:rsidRDefault="000C466F" w:rsidP="001D773C">
            <w:pPr>
              <w:spacing w:line="360" w:lineRule="exact"/>
              <w:jc w:val="center"/>
              <w:rPr>
                <w:rFonts w:ascii="彩虹粗仿宋" w:eastAsia="彩虹粗仿宋"/>
              </w:rPr>
            </w:pPr>
          </w:p>
        </w:tc>
        <w:tc>
          <w:tcPr>
            <w:tcW w:w="709" w:type="dxa"/>
          </w:tcPr>
          <w:p w:rsidR="000C466F" w:rsidRPr="00250FD2" w:rsidRDefault="000C466F" w:rsidP="001D773C">
            <w:pPr>
              <w:spacing w:line="360" w:lineRule="exact"/>
              <w:jc w:val="center"/>
              <w:rPr>
                <w:rFonts w:ascii="彩虹粗仿宋" w:eastAsia="彩虹粗仿宋"/>
              </w:rPr>
            </w:pPr>
          </w:p>
        </w:tc>
        <w:tc>
          <w:tcPr>
            <w:tcW w:w="564" w:type="dxa"/>
          </w:tcPr>
          <w:p w:rsidR="000C466F" w:rsidRPr="00250FD2" w:rsidRDefault="000C466F" w:rsidP="001D773C">
            <w:pPr>
              <w:spacing w:line="360" w:lineRule="exact"/>
              <w:jc w:val="center"/>
              <w:rPr>
                <w:rFonts w:ascii="彩虹粗仿宋" w:eastAsia="彩虹粗仿宋"/>
              </w:rPr>
            </w:pPr>
          </w:p>
        </w:tc>
        <w:tc>
          <w:tcPr>
            <w:tcW w:w="425" w:type="dxa"/>
          </w:tcPr>
          <w:p w:rsidR="000C466F" w:rsidRPr="00250FD2" w:rsidRDefault="000C466F" w:rsidP="001D773C">
            <w:pPr>
              <w:spacing w:line="360" w:lineRule="exact"/>
              <w:rPr>
                <w:rFonts w:ascii="彩虹粗仿宋" w:eastAsia="彩虹粗仿宋"/>
              </w:rPr>
            </w:pPr>
          </w:p>
        </w:tc>
        <w:tc>
          <w:tcPr>
            <w:tcW w:w="709" w:type="dxa"/>
          </w:tcPr>
          <w:p w:rsidR="000C466F" w:rsidRPr="00250FD2" w:rsidRDefault="000C466F" w:rsidP="001D773C">
            <w:pPr>
              <w:spacing w:line="360" w:lineRule="exact"/>
              <w:jc w:val="center"/>
              <w:rPr>
                <w:rFonts w:ascii="彩虹粗仿宋" w:eastAsia="彩虹粗仿宋"/>
              </w:rPr>
            </w:pPr>
          </w:p>
        </w:tc>
        <w:tc>
          <w:tcPr>
            <w:tcW w:w="563" w:type="dxa"/>
          </w:tcPr>
          <w:p w:rsidR="000C466F" w:rsidRPr="00250FD2" w:rsidRDefault="000C466F" w:rsidP="001D773C">
            <w:pPr>
              <w:spacing w:line="360" w:lineRule="exact"/>
              <w:jc w:val="center"/>
              <w:rPr>
                <w:rFonts w:ascii="彩虹粗仿宋" w:eastAsia="彩虹粗仿宋"/>
              </w:rPr>
            </w:pPr>
          </w:p>
        </w:tc>
        <w:tc>
          <w:tcPr>
            <w:tcW w:w="1134" w:type="dxa"/>
            <w:vAlign w:val="center"/>
          </w:tcPr>
          <w:p w:rsidR="000C466F" w:rsidRPr="00250FD2" w:rsidRDefault="000C466F" w:rsidP="001D773C">
            <w:pPr>
              <w:spacing w:line="360" w:lineRule="exact"/>
              <w:jc w:val="center"/>
              <w:rPr>
                <w:rFonts w:ascii="彩虹粗仿宋" w:eastAsia="彩虹粗仿宋"/>
              </w:rPr>
            </w:pPr>
          </w:p>
        </w:tc>
        <w:tc>
          <w:tcPr>
            <w:tcW w:w="709" w:type="dxa"/>
            <w:vAlign w:val="center"/>
          </w:tcPr>
          <w:p w:rsidR="000C466F" w:rsidRPr="00250FD2" w:rsidRDefault="000C466F" w:rsidP="001D773C">
            <w:pPr>
              <w:spacing w:line="360" w:lineRule="exact"/>
              <w:jc w:val="center"/>
              <w:rPr>
                <w:rFonts w:ascii="彩虹粗仿宋" w:eastAsia="彩虹粗仿宋"/>
              </w:rPr>
            </w:pPr>
          </w:p>
        </w:tc>
      </w:tr>
    </w:tbl>
    <w:p w:rsidR="000C466F" w:rsidRDefault="000C466F" w:rsidP="000C466F">
      <w:pPr>
        <w:pStyle w:val="a7"/>
        <w:spacing w:line="587" w:lineRule="exact"/>
        <w:ind w:left="27" w:right="14" w:firstLine="651"/>
        <w:jc w:val="both"/>
        <w:rPr>
          <w:rFonts w:ascii="彩虹粗仿宋" w:eastAsia="彩虹粗仿宋"/>
          <w:spacing w:val="5"/>
          <w:sz w:val="32"/>
          <w:szCs w:val="32"/>
          <w:lang w:eastAsia="zh-CN"/>
        </w:rPr>
      </w:pPr>
      <w:r w:rsidRPr="000D3ACB">
        <w:rPr>
          <w:rFonts w:ascii="彩虹粗仿宋" w:eastAsia="彩虹粗仿宋" w:hint="eastAsia"/>
          <w:spacing w:val="12"/>
          <w:sz w:val="32"/>
          <w:szCs w:val="32"/>
          <w:lang w:eastAsia="zh-CN"/>
        </w:rPr>
        <w:lastRenderedPageBreak/>
        <w:t>含税综</w:t>
      </w:r>
      <w:r>
        <w:rPr>
          <w:rFonts w:ascii="彩虹粗仿宋" w:eastAsia="彩虹粗仿宋" w:hint="eastAsia"/>
          <w:spacing w:val="21"/>
          <w:sz w:val="32"/>
          <w:szCs w:val="32"/>
          <w:lang w:eastAsia="zh-CN"/>
        </w:rPr>
        <w:t>合单价应包含但不</w:t>
      </w:r>
      <w:r w:rsidRPr="0032563C">
        <w:rPr>
          <w:rFonts w:ascii="彩虹粗仿宋" w:eastAsia="彩虹粗仿宋" w:hint="eastAsia"/>
          <w:color w:val="auto"/>
          <w:spacing w:val="21"/>
          <w:sz w:val="32"/>
          <w:szCs w:val="32"/>
          <w:lang w:eastAsia="zh-CN"/>
        </w:rPr>
        <w:t>限于完成</w:t>
      </w:r>
      <w:r w:rsidR="00EE477E">
        <w:rPr>
          <w:rFonts w:ascii="彩虹粗仿宋" w:eastAsia="彩虹粗仿宋" w:hint="eastAsia"/>
          <w:color w:val="auto"/>
          <w:spacing w:val="21"/>
          <w:sz w:val="32"/>
          <w:szCs w:val="32"/>
          <w:lang w:eastAsia="zh-CN"/>
        </w:rPr>
        <w:t>建筑物安全</w:t>
      </w:r>
      <w:r w:rsidRPr="0032563C">
        <w:rPr>
          <w:rFonts w:ascii="彩虹粗仿宋" w:eastAsia="彩虹粗仿宋" w:hint="eastAsia"/>
          <w:color w:val="auto"/>
          <w:spacing w:val="21"/>
          <w:sz w:val="32"/>
          <w:szCs w:val="32"/>
          <w:lang w:eastAsia="zh-CN"/>
        </w:rPr>
        <w:t>检测</w:t>
      </w:r>
      <w:r w:rsidRPr="000D3ACB">
        <w:rPr>
          <w:rFonts w:ascii="彩虹粗仿宋" w:eastAsia="彩虹粗仿宋" w:hint="eastAsia"/>
          <w:spacing w:val="21"/>
          <w:sz w:val="32"/>
          <w:szCs w:val="32"/>
          <w:lang w:eastAsia="zh-CN"/>
        </w:rPr>
        <w:t>服务所需人</w:t>
      </w:r>
      <w:r w:rsidRPr="000D3ACB">
        <w:rPr>
          <w:rFonts w:ascii="彩虹粗仿宋" w:eastAsia="彩虹粗仿宋" w:hint="eastAsia"/>
          <w:spacing w:val="9"/>
          <w:sz w:val="32"/>
          <w:szCs w:val="32"/>
          <w:lang w:eastAsia="zh-CN"/>
        </w:rPr>
        <w:t>工费、机械费、管理费、运输费、税金等一切费用</w:t>
      </w:r>
      <w:r w:rsidRPr="000D3ACB">
        <w:rPr>
          <w:rFonts w:ascii="彩虹粗仿宋" w:eastAsia="彩虹粗仿宋" w:hint="eastAsia"/>
          <w:spacing w:val="5"/>
          <w:sz w:val="32"/>
          <w:szCs w:val="32"/>
          <w:lang w:eastAsia="zh-CN"/>
        </w:rPr>
        <w:t>。</w:t>
      </w:r>
    </w:p>
    <w:p w:rsidR="000C466F" w:rsidRPr="00C143D3" w:rsidRDefault="000C466F" w:rsidP="000C466F">
      <w:pPr>
        <w:pStyle w:val="a7"/>
        <w:spacing w:line="587" w:lineRule="exact"/>
        <w:ind w:left="669"/>
        <w:jc w:val="both"/>
        <w:rPr>
          <w:rFonts w:ascii="彩虹黑体" w:eastAsia="彩虹黑体"/>
          <w:color w:val="auto"/>
          <w:spacing w:val="-1"/>
          <w:sz w:val="32"/>
          <w:szCs w:val="32"/>
          <w:lang w:eastAsia="zh-CN"/>
        </w:rPr>
      </w:pPr>
      <w:r w:rsidRPr="00C143D3">
        <w:rPr>
          <w:rFonts w:ascii="彩虹黑体" w:eastAsia="彩虹黑体" w:hint="eastAsia"/>
          <w:color w:val="auto"/>
          <w:spacing w:val="-1"/>
          <w:sz w:val="32"/>
          <w:szCs w:val="32"/>
          <w:lang w:eastAsia="zh-CN"/>
        </w:rPr>
        <w:t>六、候选供应商要求</w:t>
      </w:r>
    </w:p>
    <w:p w:rsidR="000C466F" w:rsidRPr="00C143D3" w:rsidRDefault="000C466F" w:rsidP="000C466F">
      <w:pPr>
        <w:pStyle w:val="a7"/>
        <w:spacing w:line="587" w:lineRule="exact"/>
        <w:ind w:left="687"/>
        <w:jc w:val="both"/>
        <w:rPr>
          <w:rFonts w:ascii="彩虹粗仿宋" w:eastAsia="彩虹粗仿宋"/>
          <w:color w:val="auto"/>
          <w:spacing w:val="-7"/>
          <w:sz w:val="32"/>
          <w:szCs w:val="32"/>
          <w:lang w:eastAsia="zh-CN"/>
        </w:rPr>
      </w:pPr>
      <w:r w:rsidRPr="00C143D3">
        <w:rPr>
          <w:rFonts w:ascii="彩虹粗仿宋" w:eastAsia="彩虹粗仿宋" w:hint="eastAsia"/>
          <w:color w:val="auto"/>
          <w:spacing w:val="-7"/>
          <w:sz w:val="32"/>
          <w:szCs w:val="32"/>
          <w:lang w:eastAsia="zh-CN"/>
        </w:rPr>
        <w:t>1.注册资金</w:t>
      </w:r>
      <w:r w:rsidR="00E0696D">
        <w:rPr>
          <w:rFonts w:ascii="彩虹粗仿宋" w:eastAsia="彩虹粗仿宋" w:hint="eastAsia"/>
          <w:color w:val="auto"/>
          <w:spacing w:val="-7"/>
          <w:sz w:val="32"/>
          <w:szCs w:val="32"/>
          <w:lang w:eastAsia="zh-CN"/>
        </w:rPr>
        <w:t>100</w:t>
      </w:r>
      <w:r w:rsidRPr="00C143D3">
        <w:rPr>
          <w:rFonts w:ascii="彩虹粗仿宋" w:eastAsia="彩虹粗仿宋" w:hint="eastAsia"/>
          <w:color w:val="auto"/>
          <w:spacing w:val="-7"/>
          <w:sz w:val="32"/>
          <w:szCs w:val="32"/>
          <w:lang w:eastAsia="zh-CN"/>
        </w:rPr>
        <w:t>万元及以上。</w:t>
      </w:r>
    </w:p>
    <w:p w:rsidR="000C466F" w:rsidRPr="00C143D3" w:rsidRDefault="000C466F" w:rsidP="000C466F">
      <w:pPr>
        <w:pStyle w:val="a7"/>
        <w:spacing w:line="587" w:lineRule="exact"/>
        <w:ind w:left="38" w:right="14" w:firstLine="640"/>
        <w:jc w:val="both"/>
        <w:rPr>
          <w:rFonts w:ascii="彩虹粗仿宋" w:eastAsia="彩虹粗仿宋"/>
          <w:color w:val="auto"/>
          <w:spacing w:val="12"/>
          <w:sz w:val="32"/>
          <w:szCs w:val="32"/>
          <w:lang w:eastAsia="zh-CN"/>
        </w:rPr>
      </w:pPr>
      <w:r w:rsidRPr="00C143D3">
        <w:rPr>
          <w:rFonts w:ascii="彩虹粗仿宋" w:eastAsia="彩虹粗仿宋"/>
          <w:color w:val="auto"/>
          <w:spacing w:val="12"/>
          <w:sz w:val="32"/>
          <w:szCs w:val="32"/>
          <w:lang w:eastAsia="zh-CN"/>
        </w:rPr>
        <w:t>2</w:t>
      </w:r>
      <w:r w:rsidRPr="00C143D3">
        <w:rPr>
          <w:rFonts w:ascii="彩虹粗仿宋" w:eastAsia="彩虹粗仿宋" w:hint="eastAsia"/>
          <w:color w:val="auto"/>
          <w:spacing w:val="12"/>
          <w:sz w:val="32"/>
          <w:szCs w:val="32"/>
          <w:lang w:eastAsia="zh-CN"/>
        </w:rPr>
        <w:t>.候选供应商应具备《建设工程质量检测机构资质证书》</w:t>
      </w:r>
      <w:r>
        <w:rPr>
          <w:rFonts w:ascii="彩虹粗仿宋" w:eastAsia="彩虹粗仿宋" w:hint="eastAsia"/>
          <w:color w:val="auto"/>
          <w:spacing w:val="12"/>
          <w:sz w:val="32"/>
          <w:szCs w:val="32"/>
          <w:lang w:eastAsia="zh-CN"/>
        </w:rPr>
        <w:t>且持有房屋安全鉴定</w:t>
      </w:r>
      <w:r w:rsidRPr="005D5F9C">
        <w:rPr>
          <w:rFonts w:ascii="彩虹粗仿宋" w:eastAsia="彩虹粗仿宋" w:hint="eastAsia"/>
          <w:color w:val="auto"/>
          <w:spacing w:val="12"/>
          <w:sz w:val="32"/>
          <w:szCs w:val="32"/>
          <w:lang w:eastAsia="zh-CN"/>
        </w:rPr>
        <w:t>备案证书</w:t>
      </w:r>
      <w:r>
        <w:rPr>
          <w:rFonts w:ascii="彩虹粗仿宋" w:eastAsia="彩虹粗仿宋" w:hint="eastAsia"/>
          <w:color w:val="auto"/>
          <w:spacing w:val="12"/>
          <w:sz w:val="32"/>
          <w:szCs w:val="32"/>
          <w:lang w:eastAsia="zh-CN"/>
        </w:rPr>
        <w:t>。</w:t>
      </w:r>
    </w:p>
    <w:p w:rsidR="000C466F" w:rsidRPr="00C143D3" w:rsidRDefault="000C466F" w:rsidP="000C466F">
      <w:pPr>
        <w:pStyle w:val="a7"/>
        <w:spacing w:line="587" w:lineRule="exact"/>
        <w:ind w:left="671"/>
        <w:jc w:val="both"/>
        <w:rPr>
          <w:rFonts w:ascii="彩虹黑体" w:eastAsia="彩虹黑体"/>
          <w:color w:val="auto"/>
          <w:spacing w:val="-1"/>
          <w:sz w:val="32"/>
          <w:szCs w:val="32"/>
          <w:lang w:eastAsia="zh-CN"/>
        </w:rPr>
      </w:pPr>
      <w:r w:rsidRPr="00C143D3">
        <w:rPr>
          <w:rFonts w:ascii="彩虹黑体" w:eastAsia="彩虹黑体" w:hint="eastAsia"/>
          <w:color w:val="auto"/>
          <w:spacing w:val="-1"/>
          <w:sz w:val="32"/>
          <w:szCs w:val="32"/>
          <w:lang w:eastAsia="zh-CN"/>
        </w:rPr>
        <w:t>七、款项支付要求</w:t>
      </w:r>
    </w:p>
    <w:p w:rsidR="000C466F" w:rsidRPr="00C143D3" w:rsidRDefault="000C466F" w:rsidP="000C466F">
      <w:pPr>
        <w:pStyle w:val="a7"/>
        <w:spacing w:line="587" w:lineRule="exact"/>
        <w:ind w:right="14" w:firstLineChars="200" w:firstLine="720"/>
        <w:jc w:val="both"/>
        <w:rPr>
          <w:rFonts w:ascii="彩虹粗仿宋" w:eastAsia="彩虹粗仿宋"/>
          <w:color w:val="auto"/>
          <w:sz w:val="32"/>
          <w:szCs w:val="32"/>
          <w:lang w:eastAsia="zh-CN"/>
        </w:rPr>
      </w:pPr>
      <w:r w:rsidRPr="00C143D3">
        <w:rPr>
          <w:rFonts w:ascii="彩虹粗仿宋" w:eastAsia="彩虹粗仿宋" w:hint="eastAsia"/>
          <w:color w:val="auto"/>
          <w:spacing w:val="20"/>
          <w:sz w:val="32"/>
          <w:szCs w:val="32"/>
          <w:lang w:eastAsia="zh-CN"/>
        </w:rPr>
        <w:t>检测服务工作结束，供应商向广州地区</w:t>
      </w:r>
      <w:r w:rsidRPr="00C143D3">
        <w:rPr>
          <w:rFonts w:ascii="彩虹粗仿宋" w:eastAsia="彩虹粗仿宋" w:hint="eastAsia"/>
          <w:color w:val="auto"/>
          <w:spacing w:val="19"/>
          <w:sz w:val="32"/>
          <w:szCs w:val="32"/>
          <w:lang w:eastAsia="zh-CN"/>
        </w:rPr>
        <w:t>各分支行出具具体检测点的检测报告，经各分支行确认后，</w:t>
      </w:r>
      <w:r w:rsidRPr="00C143D3">
        <w:rPr>
          <w:rFonts w:ascii="彩虹粗仿宋" w:eastAsia="彩虹粗仿宋" w:hint="eastAsia"/>
          <w:color w:val="auto"/>
          <w:spacing w:val="6"/>
          <w:sz w:val="32"/>
          <w:szCs w:val="32"/>
          <w:lang w:eastAsia="zh-CN"/>
        </w:rPr>
        <w:t>开具增值税专用发票，相应</w:t>
      </w:r>
      <w:r w:rsidRPr="00C143D3">
        <w:rPr>
          <w:rFonts w:ascii="彩虹粗仿宋" w:eastAsia="彩虹粗仿宋" w:hint="eastAsia"/>
          <w:color w:val="auto"/>
          <w:spacing w:val="8"/>
          <w:sz w:val="32"/>
          <w:szCs w:val="32"/>
          <w:lang w:eastAsia="zh-CN"/>
        </w:rPr>
        <w:t>分支行按实际检测数量和确定的中标单价一次性支付服务费。</w:t>
      </w:r>
    </w:p>
    <w:p w:rsidR="000C466F" w:rsidRPr="00250FD2" w:rsidRDefault="000C466F" w:rsidP="000C466F">
      <w:pPr>
        <w:pStyle w:val="a7"/>
        <w:spacing w:line="587" w:lineRule="exact"/>
        <w:ind w:left="668"/>
        <w:jc w:val="both"/>
        <w:rPr>
          <w:rFonts w:ascii="彩虹黑体" w:eastAsia="彩虹黑体"/>
          <w:color w:val="auto"/>
          <w:spacing w:val="-1"/>
          <w:sz w:val="32"/>
          <w:szCs w:val="32"/>
          <w:lang w:eastAsia="zh-CN"/>
        </w:rPr>
      </w:pPr>
      <w:r w:rsidRPr="00250FD2">
        <w:rPr>
          <w:rFonts w:ascii="彩虹黑体" w:eastAsia="彩虹黑体" w:hint="eastAsia"/>
          <w:color w:val="auto"/>
          <w:spacing w:val="-1"/>
          <w:sz w:val="32"/>
          <w:szCs w:val="32"/>
          <w:lang w:eastAsia="zh-CN"/>
        </w:rPr>
        <w:t>八、其他要求</w:t>
      </w:r>
    </w:p>
    <w:p w:rsidR="000C466F" w:rsidRPr="00250FD2" w:rsidRDefault="00EB2336" w:rsidP="000C466F">
      <w:pPr>
        <w:pStyle w:val="a7"/>
        <w:spacing w:line="587" w:lineRule="exact"/>
        <w:ind w:left="29" w:right="13" w:firstLine="553"/>
        <w:jc w:val="both"/>
        <w:rPr>
          <w:rFonts w:ascii="彩虹粗仿宋" w:eastAsia="彩虹粗仿宋"/>
          <w:color w:val="auto"/>
          <w:spacing w:val="10"/>
          <w:sz w:val="32"/>
          <w:szCs w:val="32"/>
          <w:lang w:eastAsia="zh-CN"/>
        </w:rPr>
      </w:pPr>
      <w:r>
        <w:rPr>
          <w:rFonts w:ascii="彩虹粗仿宋" w:eastAsia="彩虹粗仿宋" w:hint="eastAsia"/>
          <w:color w:val="auto"/>
          <w:spacing w:val="10"/>
          <w:sz w:val="32"/>
          <w:szCs w:val="32"/>
          <w:lang w:eastAsia="zh-CN"/>
        </w:rPr>
        <w:t>1</w:t>
      </w:r>
      <w:r>
        <w:rPr>
          <w:rFonts w:ascii="彩虹粗仿宋" w:eastAsia="彩虹粗仿宋"/>
          <w:color w:val="auto"/>
          <w:spacing w:val="10"/>
          <w:sz w:val="32"/>
          <w:szCs w:val="32"/>
          <w:lang w:eastAsia="zh-CN"/>
        </w:rPr>
        <w:t>.</w:t>
      </w:r>
      <w:r w:rsidR="000C466F" w:rsidRPr="00250FD2">
        <w:rPr>
          <w:rFonts w:ascii="彩虹粗仿宋" w:eastAsia="彩虹粗仿宋" w:hint="eastAsia"/>
          <w:color w:val="auto"/>
          <w:spacing w:val="10"/>
          <w:sz w:val="32"/>
          <w:szCs w:val="32"/>
          <w:lang w:eastAsia="zh-CN"/>
        </w:rPr>
        <w:t>候选供应商应承诺自出具每个项目安全检测报告之日起，在报告有效期内，对采购人的整改工作进行免费技术指导，且接到应急通知后</w:t>
      </w:r>
      <w:r w:rsidR="000C466F" w:rsidRPr="00250FD2">
        <w:rPr>
          <w:rFonts w:ascii="彩虹粗仿宋" w:eastAsia="彩虹粗仿宋"/>
          <w:color w:val="auto"/>
          <w:spacing w:val="10"/>
          <w:sz w:val="32"/>
          <w:szCs w:val="32"/>
          <w:lang w:eastAsia="zh-CN"/>
        </w:rPr>
        <w:t>2</w:t>
      </w:r>
      <w:r w:rsidR="000C466F" w:rsidRPr="00250FD2">
        <w:rPr>
          <w:rFonts w:ascii="彩虹粗仿宋" w:eastAsia="彩虹粗仿宋" w:hint="eastAsia"/>
          <w:color w:val="auto"/>
          <w:spacing w:val="10"/>
          <w:sz w:val="32"/>
          <w:szCs w:val="32"/>
          <w:lang w:eastAsia="zh-CN"/>
        </w:rPr>
        <w:t>小时内响应。</w:t>
      </w:r>
    </w:p>
    <w:p w:rsidR="000C466F" w:rsidRPr="00250FD2" w:rsidRDefault="00EB2336" w:rsidP="000C466F">
      <w:pPr>
        <w:pStyle w:val="a7"/>
        <w:spacing w:line="587" w:lineRule="exact"/>
        <w:ind w:left="29" w:right="13" w:firstLine="553"/>
        <w:jc w:val="both"/>
        <w:rPr>
          <w:rFonts w:ascii="彩虹粗仿宋" w:eastAsia="彩虹粗仿宋"/>
          <w:color w:val="auto"/>
          <w:spacing w:val="8"/>
          <w:sz w:val="32"/>
          <w:szCs w:val="32"/>
          <w:lang w:eastAsia="zh-CN"/>
        </w:rPr>
      </w:pPr>
      <w:r>
        <w:rPr>
          <w:rFonts w:ascii="彩虹粗仿宋" w:eastAsia="彩虹粗仿宋" w:hint="eastAsia"/>
          <w:color w:val="auto"/>
          <w:spacing w:val="10"/>
          <w:sz w:val="32"/>
          <w:szCs w:val="32"/>
          <w:lang w:eastAsia="zh-CN"/>
        </w:rPr>
        <w:t>2</w:t>
      </w:r>
      <w:r>
        <w:rPr>
          <w:rFonts w:ascii="彩虹粗仿宋" w:eastAsia="彩虹粗仿宋"/>
          <w:color w:val="auto"/>
          <w:spacing w:val="10"/>
          <w:sz w:val="32"/>
          <w:szCs w:val="32"/>
          <w:lang w:eastAsia="zh-CN"/>
        </w:rPr>
        <w:t>.</w:t>
      </w:r>
      <w:r w:rsidR="000C466F" w:rsidRPr="00250FD2">
        <w:rPr>
          <w:rFonts w:ascii="彩虹粗仿宋" w:eastAsia="彩虹粗仿宋" w:hint="eastAsia"/>
          <w:color w:val="auto"/>
          <w:spacing w:val="10"/>
          <w:sz w:val="32"/>
          <w:szCs w:val="32"/>
          <w:lang w:eastAsia="zh-CN"/>
        </w:rPr>
        <w:t>候选供应商应承诺自出具每个项目检测报</w:t>
      </w:r>
      <w:r w:rsidR="000C466F" w:rsidRPr="00250FD2">
        <w:rPr>
          <w:rFonts w:ascii="彩虹粗仿宋" w:eastAsia="彩虹粗仿宋" w:hint="eastAsia"/>
          <w:color w:val="auto"/>
          <w:spacing w:val="14"/>
          <w:sz w:val="32"/>
          <w:szCs w:val="32"/>
          <w:lang w:eastAsia="zh-CN"/>
        </w:rPr>
        <w:t>告之日起，在报告有效期内，如</w:t>
      </w:r>
      <w:r w:rsidR="000C466F" w:rsidRPr="00250FD2">
        <w:rPr>
          <w:rFonts w:ascii="彩虹粗仿宋" w:eastAsia="彩虹粗仿宋" w:hint="eastAsia"/>
          <w:color w:val="auto"/>
          <w:spacing w:val="19"/>
          <w:sz w:val="32"/>
          <w:szCs w:val="32"/>
          <w:lang w:eastAsia="zh-CN"/>
        </w:rPr>
        <w:t>监管部门或采购人上级主管部门在随机检查中提出复检整改意见，则由供应商免费进行复检</w:t>
      </w:r>
      <w:r w:rsidR="000C466F" w:rsidRPr="00250FD2">
        <w:rPr>
          <w:rFonts w:ascii="彩虹粗仿宋" w:eastAsia="彩虹粗仿宋" w:hint="eastAsia"/>
          <w:color w:val="auto"/>
          <w:spacing w:val="8"/>
          <w:sz w:val="32"/>
          <w:szCs w:val="32"/>
          <w:lang w:eastAsia="zh-CN"/>
        </w:rPr>
        <w:t>。</w:t>
      </w:r>
    </w:p>
    <w:p w:rsidR="000C466F" w:rsidRPr="000C466F" w:rsidRDefault="000C466F" w:rsidP="00123FAE">
      <w:pPr>
        <w:ind w:firstLineChars="200" w:firstLine="640"/>
        <w:rPr>
          <w:sz w:val="32"/>
          <w:szCs w:val="32"/>
        </w:rPr>
      </w:pPr>
    </w:p>
    <w:sectPr w:rsidR="000C466F" w:rsidRPr="000C46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ACD" w:rsidRDefault="004A1ACD" w:rsidP="000206E5">
      <w:r>
        <w:separator/>
      </w:r>
    </w:p>
  </w:endnote>
  <w:endnote w:type="continuationSeparator" w:id="0">
    <w:p w:rsidR="004A1ACD" w:rsidRDefault="004A1ACD" w:rsidP="00020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彩虹楷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ACD" w:rsidRDefault="004A1ACD" w:rsidP="000206E5">
      <w:r>
        <w:separator/>
      </w:r>
    </w:p>
  </w:footnote>
  <w:footnote w:type="continuationSeparator" w:id="0">
    <w:p w:rsidR="004A1ACD" w:rsidRDefault="004A1ACD" w:rsidP="000206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12B41"/>
    <w:multiLevelType w:val="hybridMultilevel"/>
    <w:tmpl w:val="DBDC071C"/>
    <w:lvl w:ilvl="0" w:tplc="E4BA4170">
      <w:start w:val="1"/>
      <w:numFmt w:val="japaneseCounting"/>
      <w:lvlText w:val="（%1）"/>
      <w:lvlJc w:val="left"/>
      <w:pPr>
        <w:ind w:left="1766" w:hanging="1080"/>
      </w:pPr>
      <w:rPr>
        <w:rFonts w:hint="default"/>
      </w:rPr>
    </w:lvl>
    <w:lvl w:ilvl="1" w:tplc="04090019" w:tentative="1">
      <w:start w:val="1"/>
      <w:numFmt w:val="lowerLetter"/>
      <w:lvlText w:val="%2)"/>
      <w:lvlJc w:val="left"/>
      <w:pPr>
        <w:ind w:left="1526" w:hanging="420"/>
      </w:pPr>
    </w:lvl>
    <w:lvl w:ilvl="2" w:tplc="0409001B" w:tentative="1">
      <w:start w:val="1"/>
      <w:numFmt w:val="lowerRoman"/>
      <w:lvlText w:val="%3."/>
      <w:lvlJc w:val="right"/>
      <w:pPr>
        <w:ind w:left="1946" w:hanging="420"/>
      </w:pPr>
    </w:lvl>
    <w:lvl w:ilvl="3" w:tplc="0409000F" w:tentative="1">
      <w:start w:val="1"/>
      <w:numFmt w:val="decimal"/>
      <w:lvlText w:val="%4."/>
      <w:lvlJc w:val="left"/>
      <w:pPr>
        <w:ind w:left="2366" w:hanging="420"/>
      </w:pPr>
    </w:lvl>
    <w:lvl w:ilvl="4" w:tplc="04090019" w:tentative="1">
      <w:start w:val="1"/>
      <w:numFmt w:val="lowerLetter"/>
      <w:lvlText w:val="%5)"/>
      <w:lvlJc w:val="left"/>
      <w:pPr>
        <w:ind w:left="2786" w:hanging="420"/>
      </w:pPr>
    </w:lvl>
    <w:lvl w:ilvl="5" w:tplc="0409001B" w:tentative="1">
      <w:start w:val="1"/>
      <w:numFmt w:val="lowerRoman"/>
      <w:lvlText w:val="%6."/>
      <w:lvlJc w:val="right"/>
      <w:pPr>
        <w:ind w:left="3206" w:hanging="420"/>
      </w:pPr>
    </w:lvl>
    <w:lvl w:ilvl="6" w:tplc="0409000F" w:tentative="1">
      <w:start w:val="1"/>
      <w:numFmt w:val="decimal"/>
      <w:lvlText w:val="%7."/>
      <w:lvlJc w:val="left"/>
      <w:pPr>
        <w:ind w:left="3626" w:hanging="420"/>
      </w:pPr>
    </w:lvl>
    <w:lvl w:ilvl="7" w:tplc="04090019" w:tentative="1">
      <w:start w:val="1"/>
      <w:numFmt w:val="lowerLetter"/>
      <w:lvlText w:val="%8)"/>
      <w:lvlJc w:val="left"/>
      <w:pPr>
        <w:ind w:left="4046" w:hanging="420"/>
      </w:pPr>
    </w:lvl>
    <w:lvl w:ilvl="8" w:tplc="0409001B" w:tentative="1">
      <w:start w:val="1"/>
      <w:numFmt w:val="lowerRoman"/>
      <w:lvlText w:val="%9."/>
      <w:lvlJc w:val="right"/>
      <w:pPr>
        <w:ind w:left="446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34"/>
    <w:rsid w:val="000206E5"/>
    <w:rsid w:val="000C466F"/>
    <w:rsid w:val="00123FAE"/>
    <w:rsid w:val="004A1ACD"/>
    <w:rsid w:val="005462BF"/>
    <w:rsid w:val="005F2418"/>
    <w:rsid w:val="00793730"/>
    <w:rsid w:val="00AB58BF"/>
    <w:rsid w:val="00E0696D"/>
    <w:rsid w:val="00E52834"/>
    <w:rsid w:val="00EB2336"/>
    <w:rsid w:val="00EB529C"/>
    <w:rsid w:val="00EE4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4CE51A"/>
  <w15:chartTrackingRefBased/>
  <w15:docId w15:val="{277FB7F6-BABE-4961-8E9C-F25A71C6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06E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206E5"/>
    <w:rPr>
      <w:sz w:val="18"/>
      <w:szCs w:val="18"/>
    </w:rPr>
  </w:style>
  <w:style w:type="paragraph" w:styleId="a5">
    <w:name w:val="footer"/>
    <w:basedOn w:val="a"/>
    <w:link w:val="a6"/>
    <w:uiPriority w:val="99"/>
    <w:unhideWhenUsed/>
    <w:rsid w:val="000206E5"/>
    <w:pPr>
      <w:tabs>
        <w:tab w:val="center" w:pos="4153"/>
        <w:tab w:val="right" w:pos="8306"/>
      </w:tabs>
      <w:snapToGrid w:val="0"/>
      <w:jc w:val="left"/>
    </w:pPr>
    <w:rPr>
      <w:sz w:val="18"/>
      <w:szCs w:val="18"/>
    </w:rPr>
  </w:style>
  <w:style w:type="character" w:customStyle="1" w:styleId="a6">
    <w:name w:val="页脚 字符"/>
    <w:basedOn w:val="a0"/>
    <w:link w:val="a5"/>
    <w:uiPriority w:val="99"/>
    <w:rsid w:val="000206E5"/>
    <w:rPr>
      <w:sz w:val="18"/>
      <w:szCs w:val="18"/>
    </w:rPr>
  </w:style>
  <w:style w:type="paragraph" w:styleId="a7">
    <w:name w:val="Body Text"/>
    <w:basedOn w:val="a"/>
    <w:link w:val="a8"/>
    <w:semiHidden/>
    <w:qFormat/>
    <w:rsid w:val="000C466F"/>
    <w:pPr>
      <w:widowControl/>
      <w:kinsoku w:val="0"/>
      <w:autoSpaceDE w:val="0"/>
      <w:autoSpaceDN w:val="0"/>
      <w:adjustRightInd w:val="0"/>
      <w:snapToGrid w:val="0"/>
      <w:jc w:val="left"/>
      <w:textAlignment w:val="baseline"/>
    </w:pPr>
    <w:rPr>
      <w:rFonts w:ascii="微软雅黑" w:eastAsia="微软雅黑" w:hAnsi="微软雅黑" w:cs="微软雅黑"/>
      <w:snapToGrid w:val="0"/>
      <w:color w:val="000000"/>
      <w:kern w:val="0"/>
      <w:sz w:val="31"/>
      <w:szCs w:val="31"/>
      <w:lang w:eastAsia="en-US"/>
    </w:rPr>
  </w:style>
  <w:style w:type="character" w:customStyle="1" w:styleId="a8">
    <w:name w:val="正文文本 字符"/>
    <w:basedOn w:val="a0"/>
    <w:link w:val="a7"/>
    <w:semiHidden/>
    <w:rsid w:val="000C466F"/>
    <w:rPr>
      <w:rFonts w:ascii="微软雅黑" w:eastAsia="微软雅黑" w:hAnsi="微软雅黑" w:cs="微软雅黑"/>
      <w:snapToGrid w:val="0"/>
      <w:color w:val="000000"/>
      <w:kern w:val="0"/>
      <w:sz w:val="31"/>
      <w:szCs w:val="31"/>
      <w:lang w:eastAsia="en-US"/>
    </w:rPr>
  </w:style>
  <w:style w:type="table" w:customStyle="1" w:styleId="TableNormal">
    <w:name w:val="Table Normal"/>
    <w:semiHidden/>
    <w:unhideWhenUsed/>
    <w:qFormat/>
    <w:rsid w:val="000C466F"/>
    <w:rPr>
      <w:rFonts w:ascii="Arial" w:hAnsi="Arial" w:cs="Arial"/>
      <w:kern w:val="0"/>
      <w:sz w:val="20"/>
      <w:szCs w:val="20"/>
    </w:rPr>
    <w:tblPr>
      <w:tblCellMar>
        <w:top w:w="0" w:type="dxa"/>
        <w:left w:w="0" w:type="dxa"/>
        <w:bottom w:w="0" w:type="dxa"/>
        <w:right w:w="0" w:type="dxa"/>
      </w:tblCellMar>
    </w:tblPr>
  </w:style>
  <w:style w:type="paragraph" w:customStyle="1" w:styleId="TableText">
    <w:name w:val="Table Text"/>
    <w:basedOn w:val="a"/>
    <w:semiHidden/>
    <w:qFormat/>
    <w:rsid w:val="000C466F"/>
    <w:pPr>
      <w:widowControl/>
      <w:kinsoku w:val="0"/>
      <w:autoSpaceDE w:val="0"/>
      <w:autoSpaceDN w:val="0"/>
      <w:adjustRightInd w:val="0"/>
      <w:snapToGrid w:val="0"/>
      <w:jc w:val="left"/>
      <w:textAlignment w:val="baseline"/>
    </w:pPr>
    <w:rPr>
      <w:rFonts w:ascii="微软雅黑" w:eastAsia="微软雅黑" w:hAnsi="微软雅黑" w:cs="微软雅黑"/>
      <w:snapToGrid w:val="0"/>
      <w:color w:val="000000"/>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412</Words>
  <Characters>2349</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供应商管理科</dc:creator>
  <cp:keywords/>
  <dc:description/>
  <cp:lastModifiedBy>艾洁</cp:lastModifiedBy>
  <cp:revision>8</cp:revision>
  <dcterms:created xsi:type="dcterms:W3CDTF">2023-11-17T09:15:00Z</dcterms:created>
  <dcterms:modified xsi:type="dcterms:W3CDTF">2026-07-23T02:02:00Z</dcterms:modified>
</cp:coreProperties>
</file>