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D35" w:rsidRDefault="00F01148">
      <w:pPr>
        <w:spacing w:line="560" w:lineRule="exact"/>
        <w:jc w:val="center"/>
        <w:rPr>
          <w:rFonts w:ascii="Times New Roman" w:eastAsia="彩虹小标宋" w:hAnsi="Times New Roman" w:cs="Times New Roman"/>
          <w:sz w:val="44"/>
          <w:szCs w:val="44"/>
        </w:rPr>
      </w:pPr>
      <w:r w:rsidRPr="00B27C94">
        <w:rPr>
          <w:rFonts w:ascii="彩虹小标宋" w:eastAsia="彩虹小标宋" w:hAnsi="Times New Roman" w:cs="Times New Roman" w:hint="eastAsia"/>
          <w:sz w:val="44"/>
          <w:szCs w:val="44"/>
        </w:rPr>
        <w:t>202</w:t>
      </w:r>
      <w:r w:rsidR="00B7386C">
        <w:rPr>
          <w:rFonts w:ascii="彩虹小标宋" w:eastAsia="彩虹小标宋" w:hAnsi="Times New Roman" w:cs="Times New Roman"/>
          <w:sz w:val="44"/>
          <w:szCs w:val="44"/>
        </w:rPr>
        <w:t>7</w:t>
      </w:r>
      <w:r w:rsidRPr="00B27C94">
        <w:rPr>
          <w:rFonts w:ascii="彩虹小标宋" w:eastAsia="彩虹小标宋" w:hAnsi="Times New Roman" w:cs="Times New Roman" w:hint="eastAsia"/>
          <w:sz w:val="44"/>
          <w:szCs w:val="44"/>
        </w:rPr>
        <w:t>-202</w:t>
      </w:r>
      <w:r w:rsidR="00B7386C">
        <w:rPr>
          <w:rFonts w:ascii="彩虹小标宋" w:eastAsia="彩虹小标宋" w:hAnsi="Times New Roman" w:cs="Times New Roman"/>
          <w:sz w:val="44"/>
          <w:szCs w:val="44"/>
        </w:rPr>
        <w:t>8</w:t>
      </w:r>
      <w:r w:rsidRPr="00B27C94">
        <w:rPr>
          <w:rFonts w:ascii="彩虹小标宋" w:eastAsia="彩虹小标宋" w:hAnsi="Times New Roman" w:cs="Times New Roman" w:hint="eastAsia"/>
          <w:sz w:val="44"/>
          <w:szCs w:val="44"/>
        </w:rPr>
        <w:t>年</w:t>
      </w:r>
      <w:r w:rsidR="00DE5176" w:rsidRPr="00B27C94">
        <w:rPr>
          <w:rFonts w:ascii="彩虹小标宋" w:eastAsia="彩虹小标宋" w:hAnsi="Times New Roman" w:cs="Times New Roman" w:hint="eastAsia"/>
          <w:sz w:val="44"/>
          <w:szCs w:val="44"/>
        </w:rPr>
        <w:t>路孚特信息终端项目</w:t>
      </w:r>
      <w:r w:rsidR="00B37C85">
        <w:rPr>
          <w:rFonts w:ascii="Times New Roman" w:eastAsia="彩虹小标宋" w:hAnsi="Times New Roman" w:cs="Times New Roman"/>
          <w:sz w:val="44"/>
          <w:szCs w:val="44"/>
        </w:rPr>
        <w:t>采购需求</w:t>
      </w:r>
    </w:p>
    <w:p w:rsidR="00493D35" w:rsidRDefault="00493D35">
      <w:pPr>
        <w:spacing w:line="560" w:lineRule="exact"/>
        <w:jc w:val="center"/>
        <w:rPr>
          <w:rFonts w:ascii="Times New Roman" w:eastAsia="彩虹小标宋" w:hAnsi="Times New Roman" w:cs="Times New Roman"/>
          <w:sz w:val="44"/>
          <w:szCs w:val="44"/>
        </w:rPr>
      </w:pPr>
    </w:p>
    <w:p w:rsidR="00493D35" w:rsidRPr="003619F0" w:rsidRDefault="00B37C85" w:rsidP="003619F0">
      <w:pPr>
        <w:pStyle w:val="a9"/>
        <w:numPr>
          <w:ilvl w:val="0"/>
          <w:numId w:val="1"/>
        </w:numPr>
        <w:spacing w:line="560" w:lineRule="exact"/>
        <w:ind w:firstLineChars="0"/>
        <w:rPr>
          <w:rFonts w:ascii="彩虹黑体" w:eastAsia="彩虹黑体" w:hAnsi="Times New Roman" w:cs="Times New Roman"/>
          <w:snapToGrid w:val="0"/>
          <w:kern w:val="0"/>
          <w:sz w:val="32"/>
          <w:szCs w:val="32"/>
        </w:rPr>
      </w:pPr>
      <w:r w:rsidRPr="003619F0">
        <w:rPr>
          <w:rFonts w:ascii="彩虹黑体" w:eastAsia="彩虹黑体" w:hAnsi="Times New Roman" w:cs="Times New Roman" w:hint="eastAsia"/>
          <w:snapToGrid w:val="0"/>
          <w:kern w:val="0"/>
          <w:sz w:val="32"/>
          <w:szCs w:val="32"/>
        </w:rPr>
        <w:t>服务背景</w:t>
      </w:r>
    </w:p>
    <w:p w:rsidR="00B7602F" w:rsidRDefault="0060739B" w:rsidP="00BC32B6">
      <w:pPr>
        <w:spacing w:line="560" w:lineRule="exact"/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 w:rsidRPr="0060739B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供应商</w:t>
      </w:r>
      <w:r w:rsidR="00E656ED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应</w:t>
      </w:r>
      <w:r w:rsidRPr="0060739B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能提供</w:t>
      </w: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路孚特</w:t>
      </w:r>
      <w:r w:rsidR="00DE5176" w:rsidRPr="0060739B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信息</w:t>
      </w:r>
      <w:r w:rsidRPr="0060739B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终端服务</w:t>
      </w: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，包括</w:t>
      </w:r>
      <w:r w:rsidRPr="007B7D8A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外汇、货币、固定收益、商品能源、宏观经济数据</w:t>
      </w:r>
      <w:r w:rsidR="00AC79CB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，</w:t>
      </w:r>
      <w:r w:rsidRPr="007B7D8A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新闻</w:t>
      </w:r>
      <w:r w:rsidR="00AC79CB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和</w:t>
      </w:r>
      <w:r w:rsidR="00460B97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分析</w:t>
      </w:r>
      <w:r w:rsidR="00AC79CB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报告</w:t>
      </w:r>
      <w:r w:rsidRPr="007B7D8A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。数据类型包括实时、历史数据以及基本面信息。</w:t>
      </w:r>
    </w:p>
    <w:p w:rsidR="00E3289C" w:rsidRDefault="00E3289C" w:rsidP="00BC32B6">
      <w:pPr>
        <w:spacing w:line="560" w:lineRule="exact"/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可</w:t>
      </w:r>
      <w:r w:rsidR="00BC1428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实时</w:t>
      </w:r>
      <w:r w:rsidRPr="00E3289C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监测银行间交易成本</w:t>
      </w: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（</w:t>
      </w:r>
      <w:r w:rsidRPr="00E3289C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覆盖即期、远期、掉期、期权</w:t>
      </w: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），</w:t>
      </w:r>
      <w:r w:rsidR="00FB6CE4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提供</w:t>
      </w:r>
      <w:r w:rsidRPr="00E3289C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主流机构对于外汇（</w:t>
      </w: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包括宏观经济</w:t>
      </w:r>
      <w:r w:rsidRPr="00E3289C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数据）走势预测，</w:t>
      </w: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提供</w:t>
      </w:r>
      <w:r w:rsidRPr="00E3289C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全球前沿市场情绪指数</w:t>
      </w: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，提供量化分析工具（</w:t>
      </w:r>
      <w:r w:rsidRPr="00E3289C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包括外汇掉期与远期</w:t>
      </w: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测算、</w:t>
      </w:r>
      <w:r w:rsidRPr="003A395F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外汇套利交易</w:t>
      </w: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测算、</w:t>
      </w:r>
      <w:r w:rsidR="00176D40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利率</w:t>
      </w: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互换定价</w:t>
      </w:r>
      <w:r w:rsidR="00176D40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测算、</w:t>
      </w: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外汇波动率</w:t>
      </w:r>
      <w:r w:rsidR="00176D40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测算</w:t>
      </w:r>
      <w:r w:rsidRPr="00E3289C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、VaR值测算</w:t>
      </w:r>
      <w:r w:rsidR="00176D40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、</w:t>
      </w:r>
      <w:r w:rsidR="00176D40" w:rsidRPr="00E3289C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波动率微笑曲线</w:t>
      </w:r>
      <w:r w:rsidR="00176D40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等</w:t>
      </w: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）</w:t>
      </w:r>
      <w:r w:rsidR="00BC1428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，提供定期发布的金融市场日报、周报等</w:t>
      </w:r>
      <w:r w:rsidR="000E4E58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。</w:t>
      </w:r>
    </w:p>
    <w:p w:rsidR="0060739B" w:rsidRPr="00BC32B6" w:rsidRDefault="00826495" w:rsidP="00BC32B6">
      <w:pPr>
        <w:spacing w:line="560" w:lineRule="exact"/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 w:rsidRPr="00826495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202</w:t>
      </w:r>
      <w:r w:rsidR="003873BC"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  <w:t>7</w:t>
      </w:r>
      <w:r w:rsidRPr="00826495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-202</w:t>
      </w:r>
      <w:r w:rsidR="003873BC"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  <w:t>8</w:t>
      </w: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年，预计需求终端</w:t>
      </w:r>
      <w:r w:rsidR="00502CC2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不超</w:t>
      </w:r>
      <w:bookmarkStart w:id="0" w:name="_GoBack"/>
      <w:bookmarkEnd w:id="0"/>
      <w:r w:rsidRPr="00826495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3台</w:t>
      </w: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。</w:t>
      </w:r>
    </w:p>
    <w:p w:rsidR="00493D35" w:rsidRDefault="00B37C85">
      <w:pPr>
        <w:spacing w:line="560" w:lineRule="exact"/>
        <w:ind w:firstLine="640"/>
        <w:rPr>
          <w:rFonts w:ascii="彩虹黑体" w:eastAsia="彩虹黑体" w:hAnsi="Times New Roman" w:cs="Times New Roman"/>
          <w:snapToGrid w:val="0"/>
          <w:kern w:val="0"/>
          <w:sz w:val="32"/>
          <w:szCs w:val="32"/>
        </w:rPr>
      </w:pPr>
      <w:r>
        <w:rPr>
          <w:rFonts w:ascii="彩虹黑体" w:eastAsia="彩虹黑体" w:hAnsi="Times New Roman" w:cs="Times New Roman" w:hint="eastAsia"/>
          <w:snapToGrid w:val="0"/>
          <w:kern w:val="0"/>
          <w:sz w:val="32"/>
          <w:szCs w:val="32"/>
        </w:rPr>
        <w:t>二</w:t>
      </w:r>
      <w:r>
        <w:rPr>
          <w:rFonts w:ascii="彩虹黑体" w:eastAsia="彩虹黑体" w:hAnsi="Times New Roman" w:cs="Times New Roman"/>
          <w:snapToGrid w:val="0"/>
          <w:kern w:val="0"/>
          <w:sz w:val="32"/>
          <w:szCs w:val="32"/>
        </w:rPr>
        <w:t>、服务内容，包括每项服务的具体内容</w:t>
      </w:r>
    </w:p>
    <w:p w:rsidR="007B7D8A" w:rsidRPr="007B7D8A" w:rsidRDefault="007B7D8A" w:rsidP="007B7D8A">
      <w:pPr>
        <w:spacing w:line="560" w:lineRule="exact"/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 w:rsidRPr="007B7D8A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1.24*7 技术及使用支持，其中中国工作时间为中文服务。</w:t>
      </w:r>
    </w:p>
    <w:p w:rsidR="007B7D8A" w:rsidRPr="007B7D8A" w:rsidRDefault="007B7D8A" w:rsidP="007B7D8A">
      <w:pPr>
        <w:spacing w:line="560" w:lineRule="exact"/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 w:rsidRPr="007B7D8A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2.1对1最终用户现场使用培训，且不计上门次数。</w:t>
      </w:r>
    </w:p>
    <w:p w:rsidR="00493D35" w:rsidRDefault="007B7D8A" w:rsidP="007B7D8A">
      <w:pPr>
        <w:spacing w:line="560" w:lineRule="exact"/>
        <w:ind w:firstLineChars="200" w:firstLine="640"/>
        <w:rPr>
          <w:rFonts w:ascii="彩虹粗仿宋" w:eastAsia="彩虹粗仿宋" w:hAnsi="宋体"/>
          <w:sz w:val="32"/>
          <w:szCs w:val="32"/>
        </w:rPr>
      </w:pPr>
      <w:r w:rsidRPr="007B7D8A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3.每年至少1次线上培训或论坛活动。</w:t>
      </w:r>
    </w:p>
    <w:p w:rsidR="00493D35" w:rsidRDefault="00B37C85">
      <w:pPr>
        <w:spacing w:line="560" w:lineRule="exact"/>
        <w:ind w:firstLine="640"/>
        <w:rPr>
          <w:rFonts w:ascii="彩虹黑体" w:eastAsia="彩虹黑体" w:hAnsi="Times New Roman" w:cs="Times New Roman"/>
          <w:snapToGrid w:val="0"/>
          <w:kern w:val="0"/>
          <w:sz w:val="32"/>
          <w:szCs w:val="32"/>
        </w:rPr>
      </w:pPr>
      <w:r>
        <w:rPr>
          <w:rFonts w:ascii="彩虹黑体" w:eastAsia="彩虹黑体" w:hAnsi="Times New Roman" w:cs="Times New Roman" w:hint="eastAsia"/>
          <w:snapToGrid w:val="0"/>
          <w:kern w:val="0"/>
          <w:sz w:val="32"/>
          <w:szCs w:val="32"/>
        </w:rPr>
        <w:t>三</w:t>
      </w:r>
      <w:r>
        <w:rPr>
          <w:rFonts w:ascii="彩虹黑体" w:eastAsia="彩虹黑体" w:hAnsi="Times New Roman" w:cs="Times New Roman"/>
          <w:snapToGrid w:val="0"/>
          <w:kern w:val="0"/>
          <w:sz w:val="32"/>
          <w:szCs w:val="32"/>
        </w:rPr>
        <w:t>、服务质量要求</w:t>
      </w:r>
    </w:p>
    <w:p w:rsidR="00493D35" w:rsidRDefault="007B7D8A">
      <w:pPr>
        <w:spacing w:line="560" w:lineRule="exact"/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 w:rsidRPr="007B7D8A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提供使用过程中出现的问题快速的分析、定位、解决，根据事件级别在最快时间内排除故障。配合甲方业务部门进行系统升级期间的测试。</w:t>
      </w:r>
      <w:r w:rsidR="00BF0F1C">
        <w:rPr>
          <w:rFonts w:ascii="彩虹粗仿宋" w:eastAsia="彩虹粗仿宋" w:cs="宋体" w:hint="eastAsia"/>
          <w:color w:val="000000"/>
          <w:kern w:val="0"/>
          <w:sz w:val="32"/>
          <w:szCs w:val="32"/>
        </w:rPr>
        <w:t>提供甲方的非现场支持服务，并在非现场支持服务无法解决甲方问题的情况下提供现场支持服务。</w:t>
      </w:r>
    </w:p>
    <w:p w:rsidR="001261C4" w:rsidRDefault="00E14A61">
      <w:pPr>
        <w:spacing w:line="560" w:lineRule="exact"/>
        <w:ind w:firstLineChars="200" w:firstLine="640"/>
        <w:rPr>
          <w:rFonts w:ascii="Times New Roman" w:eastAsia="彩虹粗仿宋" w:hAnsi="Times New Roman" w:cs="Times New Roman"/>
          <w:snapToGrid w:val="0"/>
          <w:kern w:val="0"/>
          <w:sz w:val="32"/>
          <w:szCs w:val="32"/>
        </w:rPr>
      </w:pPr>
      <w:r w:rsidRPr="00E14A61">
        <w:rPr>
          <w:rFonts w:ascii="Times New Roman" w:eastAsia="彩虹粗仿宋" w:hAnsi="Times New Roman" w:cs="Times New Roman" w:hint="eastAsia"/>
          <w:snapToGrid w:val="0"/>
          <w:kern w:val="0"/>
          <w:sz w:val="32"/>
          <w:szCs w:val="32"/>
        </w:rPr>
        <w:lastRenderedPageBreak/>
        <w:t>供应商服务团队需具备</w:t>
      </w:r>
      <w:r w:rsidRPr="00E14A61">
        <w:rPr>
          <w:rFonts w:ascii="Times New Roman" w:eastAsia="彩虹粗仿宋" w:hAnsi="Times New Roman" w:cs="Times New Roman" w:hint="eastAsia"/>
          <w:snapToGrid w:val="0"/>
          <w:kern w:val="0"/>
          <w:sz w:val="32"/>
          <w:szCs w:val="32"/>
        </w:rPr>
        <w:t>3</w:t>
      </w:r>
      <w:r w:rsidRPr="00E14A61">
        <w:rPr>
          <w:rFonts w:ascii="Times New Roman" w:eastAsia="彩虹粗仿宋" w:hAnsi="Times New Roman" w:cs="Times New Roman" w:hint="eastAsia"/>
          <w:snapToGrid w:val="0"/>
          <w:kern w:val="0"/>
          <w:sz w:val="32"/>
          <w:szCs w:val="32"/>
        </w:rPr>
        <w:t>年以上金融业从业经验，至少配备</w:t>
      </w:r>
      <w:r w:rsidRPr="00E14A61">
        <w:rPr>
          <w:rFonts w:ascii="Times New Roman" w:eastAsia="彩虹粗仿宋" w:hAnsi="Times New Roman" w:cs="Times New Roman" w:hint="eastAsia"/>
          <w:snapToGrid w:val="0"/>
          <w:kern w:val="0"/>
          <w:sz w:val="32"/>
          <w:szCs w:val="32"/>
        </w:rPr>
        <w:t>1</w:t>
      </w:r>
      <w:r w:rsidRPr="00E14A61">
        <w:rPr>
          <w:rFonts w:ascii="Times New Roman" w:eastAsia="彩虹粗仿宋" w:hAnsi="Times New Roman" w:cs="Times New Roman" w:hint="eastAsia"/>
          <w:snapToGrid w:val="0"/>
          <w:kern w:val="0"/>
          <w:sz w:val="32"/>
          <w:szCs w:val="32"/>
        </w:rPr>
        <w:t>名专职客户经理，</w:t>
      </w:r>
      <w:r w:rsidRPr="00E14A61">
        <w:rPr>
          <w:rFonts w:ascii="Times New Roman" w:eastAsia="彩虹粗仿宋" w:hAnsi="Times New Roman" w:cs="Times New Roman" w:hint="eastAsia"/>
          <w:snapToGrid w:val="0"/>
          <w:kern w:val="0"/>
          <w:sz w:val="32"/>
          <w:szCs w:val="32"/>
        </w:rPr>
        <w:t>1</w:t>
      </w:r>
      <w:r w:rsidRPr="00E14A61">
        <w:rPr>
          <w:rFonts w:ascii="Times New Roman" w:eastAsia="彩虹粗仿宋" w:hAnsi="Times New Roman" w:cs="Times New Roman" w:hint="eastAsia"/>
          <w:snapToGrid w:val="0"/>
          <w:kern w:val="0"/>
          <w:sz w:val="32"/>
          <w:szCs w:val="32"/>
        </w:rPr>
        <w:t>名技术服务人员，</w:t>
      </w:r>
      <w:r w:rsidRPr="00E14A61">
        <w:rPr>
          <w:rFonts w:ascii="Times New Roman" w:eastAsia="彩虹粗仿宋" w:hAnsi="Times New Roman" w:cs="Times New Roman" w:hint="eastAsia"/>
          <w:snapToGrid w:val="0"/>
          <w:kern w:val="0"/>
          <w:sz w:val="32"/>
          <w:szCs w:val="32"/>
        </w:rPr>
        <w:t>1</w:t>
      </w:r>
      <w:r w:rsidRPr="00E14A61">
        <w:rPr>
          <w:rFonts w:ascii="Times New Roman" w:eastAsia="彩虹粗仿宋" w:hAnsi="Times New Roman" w:cs="Times New Roman" w:hint="eastAsia"/>
          <w:snapToGrid w:val="0"/>
          <w:kern w:val="0"/>
          <w:sz w:val="32"/>
          <w:szCs w:val="32"/>
        </w:rPr>
        <w:t>名财务经理。</w:t>
      </w:r>
    </w:p>
    <w:p w:rsidR="00531BCC" w:rsidRDefault="00531BCC">
      <w:pPr>
        <w:spacing w:line="560" w:lineRule="exact"/>
        <w:ind w:firstLineChars="200" w:firstLine="640"/>
        <w:rPr>
          <w:rFonts w:ascii="Times New Roman" w:eastAsia="彩虹粗仿宋" w:hAnsi="Times New Roman" w:cs="Times New Roman"/>
          <w:snapToGrid w:val="0"/>
          <w:kern w:val="0"/>
          <w:sz w:val="32"/>
          <w:szCs w:val="32"/>
        </w:rPr>
      </w:pPr>
      <w:r>
        <w:rPr>
          <w:rFonts w:ascii="Times New Roman" w:eastAsia="彩虹粗仿宋" w:hAnsi="Times New Roman" w:cs="Times New Roman"/>
          <w:snapToGrid w:val="0"/>
          <w:kern w:val="0"/>
          <w:sz w:val="32"/>
          <w:szCs w:val="32"/>
        </w:rPr>
        <w:t>可开具增值税专用发票</w:t>
      </w:r>
      <w:r>
        <w:rPr>
          <w:rFonts w:ascii="Times New Roman" w:eastAsia="彩虹粗仿宋" w:hAnsi="Times New Roman" w:cs="Times New Roman" w:hint="eastAsia"/>
          <w:snapToGrid w:val="0"/>
          <w:kern w:val="0"/>
          <w:sz w:val="32"/>
          <w:szCs w:val="32"/>
        </w:rPr>
        <w:t>。</w:t>
      </w:r>
    </w:p>
    <w:p w:rsidR="00BF47D0" w:rsidRPr="001D1C7B" w:rsidRDefault="00BF47D0" w:rsidP="00BF47D0">
      <w:pPr>
        <w:spacing w:line="560" w:lineRule="exact"/>
        <w:ind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</w:p>
    <w:sectPr w:rsidR="00BF47D0" w:rsidRPr="001D1C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DCE" w:rsidRDefault="00805DCE" w:rsidP="00370704">
      <w:r>
        <w:separator/>
      </w:r>
    </w:p>
  </w:endnote>
  <w:endnote w:type="continuationSeparator" w:id="0">
    <w:p w:rsidR="00805DCE" w:rsidRDefault="00805DCE" w:rsidP="00370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彩虹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彩虹黑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彩虹粗仿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DCE" w:rsidRDefault="00805DCE" w:rsidP="00370704">
      <w:r>
        <w:separator/>
      </w:r>
    </w:p>
  </w:footnote>
  <w:footnote w:type="continuationSeparator" w:id="0">
    <w:p w:rsidR="00805DCE" w:rsidRDefault="00805DCE" w:rsidP="00370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06F5F"/>
    <w:multiLevelType w:val="hybridMultilevel"/>
    <w:tmpl w:val="91DC0B74"/>
    <w:lvl w:ilvl="0" w:tplc="74F68C4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834"/>
    <w:rsid w:val="FFFE9F13"/>
    <w:rsid w:val="000206E5"/>
    <w:rsid w:val="00042549"/>
    <w:rsid w:val="000812B3"/>
    <w:rsid w:val="000D79A3"/>
    <w:rsid w:val="000E4E58"/>
    <w:rsid w:val="000F0319"/>
    <w:rsid w:val="00123FAE"/>
    <w:rsid w:val="00124496"/>
    <w:rsid w:val="001261C4"/>
    <w:rsid w:val="00137C26"/>
    <w:rsid w:val="00176D40"/>
    <w:rsid w:val="00185B6E"/>
    <w:rsid w:val="001A1754"/>
    <w:rsid w:val="001D1C7B"/>
    <w:rsid w:val="00226050"/>
    <w:rsid w:val="00242D40"/>
    <w:rsid w:val="002B5CF2"/>
    <w:rsid w:val="00313208"/>
    <w:rsid w:val="0033734C"/>
    <w:rsid w:val="003619F0"/>
    <w:rsid w:val="00370704"/>
    <w:rsid w:val="003873BC"/>
    <w:rsid w:val="003A395F"/>
    <w:rsid w:val="00415B25"/>
    <w:rsid w:val="00422166"/>
    <w:rsid w:val="00460B97"/>
    <w:rsid w:val="00493D35"/>
    <w:rsid w:val="004A7071"/>
    <w:rsid w:val="004D48D3"/>
    <w:rsid w:val="00502CC2"/>
    <w:rsid w:val="005070A5"/>
    <w:rsid w:val="00531BCC"/>
    <w:rsid w:val="005803D9"/>
    <w:rsid w:val="005D5576"/>
    <w:rsid w:val="005E1AF4"/>
    <w:rsid w:val="0060739B"/>
    <w:rsid w:val="00616D8E"/>
    <w:rsid w:val="0068170E"/>
    <w:rsid w:val="00697DE8"/>
    <w:rsid w:val="006F5CC0"/>
    <w:rsid w:val="00765E2C"/>
    <w:rsid w:val="007B13C5"/>
    <w:rsid w:val="007B7D8A"/>
    <w:rsid w:val="00802621"/>
    <w:rsid w:val="00805DCE"/>
    <w:rsid w:val="00826495"/>
    <w:rsid w:val="00865359"/>
    <w:rsid w:val="00865F11"/>
    <w:rsid w:val="00881218"/>
    <w:rsid w:val="008D2270"/>
    <w:rsid w:val="009374B6"/>
    <w:rsid w:val="00961A36"/>
    <w:rsid w:val="009643E9"/>
    <w:rsid w:val="009B49B2"/>
    <w:rsid w:val="009C753E"/>
    <w:rsid w:val="009D08BB"/>
    <w:rsid w:val="00A47586"/>
    <w:rsid w:val="00A504FD"/>
    <w:rsid w:val="00AB58BF"/>
    <w:rsid w:val="00AC4E27"/>
    <w:rsid w:val="00AC79CB"/>
    <w:rsid w:val="00AD4559"/>
    <w:rsid w:val="00AF6B05"/>
    <w:rsid w:val="00B27C94"/>
    <w:rsid w:val="00B37C85"/>
    <w:rsid w:val="00B7386C"/>
    <w:rsid w:val="00B7602F"/>
    <w:rsid w:val="00B76CEF"/>
    <w:rsid w:val="00B8133D"/>
    <w:rsid w:val="00BC1428"/>
    <w:rsid w:val="00BC32B6"/>
    <w:rsid w:val="00BD4852"/>
    <w:rsid w:val="00BE278D"/>
    <w:rsid w:val="00BF0F1C"/>
    <w:rsid w:val="00BF47D0"/>
    <w:rsid w:val="00C022BC"/>
    <w:rsid w:val="00C10A65"/>
    <w:rsid w:val="00C72849"/>
    <w:rsid w:val="00C8645E"/>
    <w:rsid w:val="00C97136"/>
    <w:rsid w:val="00CB7848"/>
    <w:rsid w:val="00CD4D4A"/>
    <w:rsid w:val="00D54BBA"/>
    <w:rsid w:val="00D8556D"/>
    <w:rsid w:val="00DE5176"/>
    <w:rsid w:val="00E14A61"/>
    <w:rsid w:val="00E3289C"/>
    <w:rsid w:val="00E4372B"/>
    <w:rsid w:val="00E52834"/>
    <w:rsid w:val="00E656ED"/>
    <w:rsid w:val="00E75D08"/>
    <w:rsid w:val="00E979F4"/>
    <w:rsid w:val="00EB529C"/>
    <w:rsid w:val="00EE27EA"/>
    <w:rsid w:val="00EF424B"/>
    <w:rsid w:val="00F01148"/>
    <w:rsid w:val="00F51B0E"/>
    <w:rsid w:val="00FB6CE4"/>
    <w:rsid w:val="00FE387D"/>
    <w:rsid w:val="09B87D4B"/>
    <w:rsid w:val="37E331F1"/>
    <w:rsid w:val="7FFF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C4D20C8-8593-4BCD-910C-0CF9EB89D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文字 Char"/>
    <w:basedOn w:val="a0"/>
    <w:link w:val="a3"/>
    <w:uiPriority w:val="99"/>
    <w:semiHidden/>
    <w:qFormat/>
  </w:style>
  <w:style w:type="character" w:customStyle="1" w:styleId="Char3">
    <w:name w:val="批注主题 Char"/>
    <w:basedOn w:val="Char"/>
    <w:link w:val="a7"/>
    <w:uiPriority w:val="99"/>
    <w:semiHidden/>
    <w:qFormat/>
    <w:rPr>
      <w:b/>
      <w:bCs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styleId="a9">
    <w:name w:val="List Paragraph"/>
    <w:basedOn w:val="a"/>
    <w:uiPriority w:val="99"/>
    <w:rsid w:val="003619F0"/>
    <w:pPr>
      <w:ind w:firstLineChars="200" w:firstLine="420"/>
    </w:pPr>
  </w:style>
  <w:style w:type="character" w:styleId="aa">
    <w:name w:val="Intense Reference"/>
    <w:basedOn w:val="a0"/>
    <w:uiPriority w:val="32"/>
    <w:qFormat/>
    <w:rsid w:val="00502CC2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供应商管理科</dc:creator>
  <cp:lastModifiedBy>郭文清</cp:lastModifiedBy>
  <cp:revision>77</cp:revision>
  <dcterms:created xsi:type="dcterms:W3CDTF">2024-11-26T02:48:00Z</dcterms:created>
  <dcterms:modified xsi:type="dcterms:W3CDTF">2026-08-31T03:09:00Z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F784464BAB3B46D5AE983ABCA371F7CF_13</vt:lpwstr>
  </property>
</Properties>
</file>