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059" w:rsidRDefault="00B52059">
      <w:pPr>
        <w:adjustRightInd w:val="0"/>
        <w:snapToGrid w:val="0"/>
        <w:spacing w:line="360" w:lineRule="auto"/>
        <w:ind w:firstLine="660"/>
        <w:jc w:val="center"/>
        <w:rPr>
          <w:rFonts w:ascii="彩虹粗仿宋" w:eastAsia="彩虹粗仿宋" w:hAnsi="宋体" w:hint="eastAsia"/>
          <w:b/>
          <w:bCs/>
          <w:snapToGrid w:val="0"/>
          <w:color w:val="000000" w:themeColor="text1"/>
          <w:kern w:val="0"/>
          <w:sz w:val="36"/>
          <w:szCs w:val="36"/>
        </w:rPr>
      </w:pPr>
      <w:r w:rsidRPr="00B52059">
        <w:rPr>
          <w:rFonts w:ascii="彩虹粗仿宋" w:eastAsia="彩虹粗仿宋" w:hAnsi="宋体" w:hint="eastAsia"/>
          <w:b/>
          <w:bCs/>
          <w:snapToGrid w:val="0"/>
          <w:color w:val="000000" w:themeColor="text1"/>
          <w:kern w:val="0"/>
          <w:sz w:val="36"/>
          <w:szCs w:val="36"/>
        </w:rPr>
        <w:t>惠州市住房公积金CA数字证书服务</w:t>
      </w:r>
    </w:p>
    <w:p w:rsidR="002A194D" w:rsidRDefault="005F31B6">
      <w:pPr>
        <w:adjustRightInd w:val="0"/>
        <w:snapToGrid w:val="0"/>
        <w:spacing w:line="360" w:lineRule="auto"/>
        <w:ind w:firstLine="660"/>
        <w:jc w:val="center"/>
        <w:rPr>
          <w:rFonts w:ascii="彩虹粗仿宋" w:eastAsia="彩虹粗仿宋" w:hAnsi="宋体"/>
          <w:b/>
          <w:bCs/>
          <w:snapToGrid w:val="0"/>
          <w:color w:val="000000" w:themeColor="text1"/>
          <w:kern w:val="0"/>
          <w:sz w:val="36"/>
          <w:szCs w:val="36"/>
        </w:rPr>
      </w:pPr>
      <w:r>
        <w:rPr>
          <w:rFonts w:ascii="彩虹粗仿宋" w:eastAsia="彩虹粗仿宋" w:hAnsi="宋体" w:hint="eastAsia"/>
          <w:b/>
          <w:bCs/>
          <w:snapToGrid w:val="0"/>
          <w:color w:val="000000" w:themeColor="text1"/>
          <w:kern w:val="0"/>
          <w:sz w:val="36"/>
          <w:szCs w:val="36"/>
        </w:rPr>
        <w:t>采购项目需求</w:t>
      </w:r>
    </w:p>
    <w:p w:rsidR="002A194D" w:rsidRDefault="005F31B6">
      <w:pPr>
        <w:spacing w:line="560" w:lineRule="exact"/>
        <w:ind w:firstLineChars="200" w:firstLine="643"/>
        <w:rPr>
          <w:rFonts w:ascii="彩虹粗仿宋" w:eastAsia="彩虹粗仿宋" w:hAnsi="宋体"/>
          <w:b/>
          <w:snapToGrid w:val="0"/>
          <w:kern w:val="0"/>
          <w:sz w:val="32"/>
          <w:szCs w:val="32"/>
        </w:rPr>
      </w:pPr>
      <w:r>
        <w:rPr>
          <w:rFonts w:ascii="彩虹粗仿宋" w:eastAsia="彩虹粗仿宋" w:hAnsi="宋体" w:hint="eastAsia"/>
          <w:b/>
          <w:snapToGrid w:val="0"/>
          <w:kern w:val="0"/>
          <w:sz w:val="32"/>
          <w:szCs w:val="32"/>
        </w:rPr>
        <w:t>一、</w:t>
      </w:r>
      <w:r>
        <w:rPr>
          <w:rFonts w:ascii="彩虹粗仿宋" w:eastAsia="彩虹粗仿宋" w:hAnsi="宋体" w:hint="eastAsia"/>
          <w:b/>
          <w:snapToGrid w:val="0"/>
          <w:kern w:val="0"/>
          <w:sz w:val="32"/>
          <w:szCs w:val="32"/>
        </w:rPr>
        <w:t>供应商售后服务要求。</w:t>
      </w:r>
    </w:p>
    <w:p w:rsidR="002A194D" w:rsidRDefault="005F31B6">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在</w:t>
      </w:r>
      <w:r w:rsidR="00B52059">
        <w:rPr>
          <w:rFonts w:ascii="彩虹粗仿宋" w:eastAsia="彩虹粗仿宋" w:hAnsi="宋体" w:hint="eastAsia"/>
          <w:snapToGrid w:val="0"/>
          <w:kern w:val="0"/>
          <w:sz w:val="32"/>
          <w:szCs w:val="32"/>
        </w:rPr>
        <w:t>惠州</w:t>
      </w:r>
      <w:r>
        <w:rPr>
          <w:rFonts w:ascii="彩虹粗仿宋" w:eastAsia="彩虹粗仿宋" w:hAnsi="宋体" w:hint="eastAsia"/>
          <w:snapToGrid w:val="0"/>
          <w:kern w:val="0"/>
          <w:sz w:val="32"/>
          <w:szCs w:val="32"/>
        </w:rPr>
        <w:t>市设有营业场所，可提供本地化服务。</w:t>
      </w:r>
    </w:p>
    <w:p w:rsidR="002A194D" w:rsidRDefault="005F31B6">
      <w:pPr>
        <w:pStyle w:val="a6"/>
        <w:adjustRightInd w:val="0"/>
        <w:snapToGrid w:val="0"/>
        <w:spacing w:line="560" w:lineRule="exact"/>
        <w:ind w:firstLine="643"/>
        <w:rPr>
          <w:rFonts w:ascii="彩虹粗仿宋" w:eastAsia="彩虹粗仿宋" w:hAnsi="彩虹粗仿宋" w:cs="彩虹粗仿宋"/>
          <w:b/>
          <w:bCs/>
          <w:snapToGrid w:val="0"/>
          <w:color w:val="000000" w:themeColor="text1"/>
          <w:kern w:val="0"/>
          <w:sz w:val="32"/>
          <w:szCs w:val="32"/>
          <w:u w:val="single"/>
        </w:rPr>
      </w:pPr>
      <w:r>
        <w:rPr>
          <w:rFonts w:ascii="彩虹粗仿宋" w:eastAsia="彩虹粗仿宋" w:hAnsi="彩虹粗仿宋" w:cs="彩虹粗仿宋" w:hint="eastAsia"/>
          <w:b/>
          <w:bCs/>
          <w:snapToGrid w:val="0"/>
          <w:color w:val="000000" w:themeColor="text1"/>
          <w:kern w:val="0"/>
          <w:sz w:val="32"/>
          <w:szCs w:val="32"/>
        </w:rPr>
        <w:t>二、</w:t>
      </w:r>
      <w:r>
        <w:rPr>
          <w:rFonts w:ascii="彩虹粗仿宋" w:eastAsia="彩虹粗仿宋" w:hAnsi="彩虹粗仿宋" w:cs="彩虹粗仿宋" w:hint="eastAsia"/>
          <w:b/>
          <w:bCs/>
          <w:snapToGrid w:val="0"/>
          <w:color w:val="000000" w:themeColor="text1"/>
          <w:kern w:val="0"/>
          <w:sz w:val="32"/>
          <w:szCs w:val="32"/>
        </w:rPr>
        <w:t>服务内容</w:t>
      </w:r>
    </w:p>
    <w:p w:rsidR="002A194D" w:rsidRDefault="005F31B6">
      <w:pPr>
        <w:adjustRightInd w:val="0"/>
        <w:snapToGrid w:val="0"/>
        <w:spacing w:line="560" w:lineRule="exact"/>
        <w:ind w:firstLineChars="200" w:firstLine="640"/>
        <w:rPr>
          <w:rFonts w:ascii="彩虹粗仿宋" w:eastAsia="彩虹粗仿宋" w:hAnsi="GulimChe"/>
          <w:snapToGrid w:val="0"/>
          <w:color w:val="0000FF"/>
          <w:kern w:val="0"/>
          <w:sz w:val="32"/>
          <w:szCs w:val="32"/>
          <w:u w:val="single"/>
        </w:rPr>
      </w:pPr>
      <w:r>
        <w:rPr>
          <w:rFonts w:ascii="彩虹粗仿宋" w:eastAsia="彩虹粗仿宋" w:hAnsi="宋体" w:cs="Times New Roman" w:hint="eastAsia"/>
          <w:snapToGrid w:val="0"/>
          <w:color w:val="000000" w:themeColor="text1"/>
          <w:kern w:val="0"/>
          <w:sz w:val="32"/>
          <w:szCs w:val="32"/>
        </w:rPr>
        <w:t>负责在服务期内完成</w:t>
      </w:r>
      <w:r>
        <w:rPr>
          <w:rFonts w:ascii="彩虹粗仿宋" w:eastAsia="彩虹粗仿宋" w:hAnsi="宋体" w:cs="Times New Roman" w:hint="eastAsia"/>
          <w:snapToGrid w:val="0"/>
          <w:color w:val="000000" w:themeColor="text1"/>
          <w:kern w:val="0"/>
          <w:sz w:val="32"/>
          <w:szCs w:val="32"/>
        </w:rPr>
        <w:t>我行指定用户（用户即是</w:t>
      </w:r>
      <w:r w:rsidR="00B52059">
        <w:rPr>
          <w:rFonts w:ascii="彩虹粗仿宋" w:eastAsia="彩虹粗仿宋" w:hAnsi="宋体" w:cs="Times New Roman" w:hint="eastAsia"/>
          <w:snapToGrid w:val="0"/>
          <w:color w:val="000000" w:themeColor="text1"/>
          <w:kern w:val="0"/>
          <w:sz w:val="32"/>
          <w:szCs w:val="32"/>
        </w:rPr>
        <w:t>惠州</w:t>
      </w:r>
      <w:r>
        <w:rPr>
          <w:rFonts w:ascii="彩虹粗仿宋" w:eastAsia="彩虹粗仿宋" w:hAnsi="宋体" w:cs="Times New Roman" w:hint="eastAsia"/>
          <w:snapToGrid w:val="0"/>
          <w:color w:val="000000" w:themeColor="text1"/>
          <w:kern w:val="0"/>
          <w:sz w:val="32"/>
          <w:szCs w:val="32"/>
        </w:rPr>
        <w:t>市分行住房公积金</w:t>
      </w:r>
      <w:proofErr w:type="gramStart"/>
      <w:r>
        <w:rPr>
          <w:rFonts w:ascii="彩虹粗仿宋" w:eastAsia="彩虹粗仿宋" w:hAnsi="宋体" w:cs="Times New Roman" w:hint="eastAsia"/>
          <w:snapToGrid w:val="0"/>
          <w:color w:val="000000" w:themeColor="text1"/>
          <w:kern w:val="0"/>
          <w:sz w:val="32"/>
          <w:szCs w:val="32"/>
        </w:rPr>
        <w:t>缴</w:t>
      </w:r>
      <w:proofErr w:type="gramEnd"/>
      <w:r>
        <w:rPr>
          <w:rFonts w:ascii="彩虹粗仿宋" w:eastAsia="彩虹粗仿宋" w:hAnsi="宋体" w:cs="Times New Roman" w:hint="eastAsia"/>
          <w:snapToGrid w:val="0"/>
          <w:color w:val="000000" w:themeColor="text1"/>
          <w:kern w:val="0"/>
          <w:sz w:val="32"/>
          <w:szCs w:val="32"/>
        </w:rPr>
        <w:t>存单位）的住房公积金</w:t>
      </w:r>
      <w:proofErr w:type="gramStart"/>
      <w:r>
        <w:rPr>
          <w:rFonts w:ascii="彩虹粗仿宋" w:eastAsia="彩虹粗仿宋" w:hAnsi="宋体" w:cs="Times New Roman" w:hint="eastAsia"/>
          <w:snapToGrid w:val="0"/>
          <w:color w:val="000000" w:themeColor="text1"/>
          <w:kern w:val="0"/>
          <w:sz w:val="32"/>
          <w:szCs w:val="32"/>
        </w:rPr>
        <w:t>单位网</w:t>
      </w:r>
      <w:r>
        <w:rPr>
          <w:rFonts w:ascii="彩虹粗仿宋" w:eastAsia="彩虹粗仿宋" w:hAnsi="宋体" w:cs="Times New Roman" w:hint="eastAsia"/>
          <w:snapToGrid w:val="0"/>
          <w:color w:val="000000" w:themeColor="text1"/>
          <w:kern w:val="0"/>
          <w:sz w:val="32"/>
          <w:szCs w:val="32"/>
        </w:rPr>
        <w:t>厅</w:t>
      </w:r>
      <w:proofErr w:type="gramEnd"/>
      <w:r>
        <w:rPr>
          <w:rFonts w:ascii="彩虹粗仿宋" w:eastAsia="彩虹粗仿宋" w:hAnsi="宋体" w:cs="Times New Roman" w:hint="eastAsia"/>
          <w:snapToGrid w:val="0"/>
          <w:color w:val="000000" w:themeColor="text1"/>
          <w:kern w:val="0"/>
          <w:sz w:val="32"/>
          <w:szCs w:val="32"/>
        </w:rPr>
        <w:t>签发数字证书</w:t>
      </w: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提供数字证书相关服务</w:t>
      </w:r>
      <w:r>
        <w:rPr>
          <w:rFonts w:ascii="彩虹粗仿宋" w:eastAsia="彩虹粗仿宋" w:hAnsi="宋体" w:cs="Times New Roman" w:hint="eastAsia"/>
          <w:snapToGrid w:val="0"/>
          <w:color w:val="000000" w:themeColor="text1"/>
          <w:kern w:val="0"/>
          <w:sz w:val="32"/>
          <w:szCs w:val="32"/>
        </w:rPr>
        <w:t>。</w:t>
      </w:r>
    </w:p>
    <w:p w:rsidR="002A194D" w:rsidRDefault="005F31B6">
      <w:pPr>
        <w:pStyle w:val="a6"/>
        <w:adjustRightInd w:val="0"/>
        <w:snapToGrid w:val="0"/>
        <w:spacing w:line="560" w:lineRule="exact"/>
        <w:ind w:firstLine="643"/>
        <w:rPr>
          <w:rFonts w:ascii="彩虹粗仿宋" w:eastAsia="彩虹粗仿宋" w:hAnsi="彩虹粗仿宋" w:cs="彩虹粗仿宋"/>
          <w:b/>
          <w:bCs/>
          <w:snapToGrid w:val="0"/>
          <w:color w:val="000000" w:themeColor="text1"/>
          <w:kern w:val="0"/>
          <w:sz w:val="32"/>
          <w:szCs w:val="32"/>
        </w:rPr>
      </w:pPr>
      <w:r>
        <w:rPr>
          <w:rFonts w:ascii="彩虹粗仿宋" w:eastAsia="彩虹粗仿宋" w:hAnsi="彩虹粗仿宋" w:cs="彩虹粗仿宋" w:hint="eastAsia"/>
          <w:b/>
          <w:bCs/>
          <w:snapToGrid w:val="0"/>
          <w:color w:val="000000" w:themeColor="text1"/>
          <w:kern w:val="0"/>
          <w:sz w:val="32"/>
          <w:szCs w:val="32"/>
        </w:rPr>
        <w:t>三、</w:t>
      </w:r>
      <w:r>
        <w:rPr>
          <w:rFonts w:ascii="彩虹粗仿宋" w:eastAsia="彩虹粗仿宋" w:hAnsi="彩虹粗仿宋" w:cs="彩虹粗仿宋" w:hint="eastAsia"/>
          <w:b/>
          <w:bCs/>
          <w:snapToGrid w:val="0"/>
          <w:color w:val="000000" w:themeColor="text1"/>
          <w:kern w:val="0"/>
          <w:sz w:val="32"/>
          <w:szCs w:val="32"/>
        </w:rPr>
        <w:t>服务质量要求</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一</w:t>
      </w: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应具备电子认证服务许可、电子认证服务使用密码许可等相关资质，承诺确保提供给</w:t>
      </w:r>
      <w:r>
        <w:rPr>
          <w:rFonts w:ascii="彩虹粗仿宋" w:eastAsia="彩虹粗仿宋" w:hAnsi="宋体" w:cs="Times New Roman" w:hint="eastAsia"/>
          <w:snapToGrid w:val="0"/>
          <w:color w:val="000000" w:themeColor="text1"/>
          <w:kern w:val="0"/>
          <w:sz w:val="32"/>
          <w:szCs w:val="32"/>
        </w:rPr>
        <w:t>的</w:t>
      </w:r>
      <w:r>
        <w:rPr>
          <w:rFonts w:ascii="彩虹粗仿宋" w:eastAsia="彩虹粗仿宋" w:hAnsi="宋体" w:cs="Times New Roman" w:hint="eastAsia"/>
          <w:snapToGrid w:val="0"/>
          <w:color w:val="000000" w:themeColor="text1"/>
          <w:kern w:val="0"/>
          <w:sz w:val="32"/>
          <w:szCs w:val="32"/>
        </w:rPr>
        <w:t>产品合法性和可靠性。</w:t>
      </w:r>
      <w:r>
        <w:rPr>
          <w:rFonts w:ascii="彩虹粗仿宋" w:eastAsia="彩虹粗仿宋" w:hAnsi="宋体" w:cs="Times New Roman" w:hint="eastAsia"/>
          <w:snapToGrid w:val="0"/>
          <w:color w:val="000000" w:themeColor="text1"/>
          <w:kern w:val="0"/>
          <w:sz w:val="32"/>
          <w:szCs w:val="32"/>
        </w:rPr>
        <w:t>供应商</w:t>
      </w:r>
      <w:r>
        <w:rPr>
          <w:rFonts w:ascii="彩虹粗仿宋" w:eastAsia="彩虹粗仿宋" w:hAnsi="宋体" w:cs="Times New Roman" w:hint="eastAsia"/>
          <w:snapToGrid w:val="0"/>
          <w:color w:val="000000" w:themeColor="text1"/>
          <w:kern w:val="0"/>
          <w:sz w:val="32"/>
          <w:szCs w:val="32"/>
        </w:rPr>
        <w:t>应签发</w:t>
      </w:r>
      <w:r>
        <w:rPr>
          <w:rFonts w:ascii="彩虹粗仿宋" w:eastAsia="彩虹粗仿宋" w:hAnsi="宋体" w:cs="Times New Roman" w:hint="eastAsia"/>
          <w:snapToGrid w:val="0"/>
          <w:color w:val="000000" w:themeColor="text1"/>
          <w:kern w:val="0"/>
          <w:sz w:val="32"/>
          <w:szCs w:val="32"/>
        </w:rPr>
        <w:t>SM2</w:t>
      </w:r>
      <w:r>
        <w:rPr>
          <w:rFonts w:ascii="彩虹粗仿宋" w:eastAsia="彩虹粗仿宋" w:hAnsi="宋体" w:cs="Times New Roman" w:hint="eastAsia"/>
          <w:snapToGrid w:val="0"/>
          <w:color w:val="000000" w:themeColor="text1"/>
          <w:kern w:val="0"/>
          <w:sz w:val="32"/>
          <w:szCs w:val="32"/>
        </w:rPr>
        <w:t>算法的数字证书，确保公积金服务中数字证书服务的合法合</w:t>
      </w:r>
      <w:proofErr w:type="gramStart"/>
      <w:r>
        <w:rPr>
          <w:rFonts w:ascii="彩虹粗仿宋" w:eastAsia="彩虹粗仿宋" w:hAnsi="宋体" w:cs="Times New Roman" w:hint="eastAsia"/>
          <w:snapToGrid w:val="0"/>
          <w:color w:val="000000" w:themeColor="text1"/>
          <w:kern w:val="0"/>
          <w:sz w:val="32"/>
          <w:szCs w:val="32"/>
        </w:rPr>
        <w:t>规</w:t>
      </w:r>
      <w:proofErr w:type="gramEnd"/>
      <w:r>
        <w:rPr>
          <w:rFonts w:ascii="彩虹粗仿宋" w:eastAsia="彩虹粗仿宋" w:hAnsi="宋体" w:cs="Times New Roman" w:hint="eastAsia"/>
          <w:snapToGrid w:val="0"/>
          <w:color w:val="000000" w:themeColor="text1"/>
          <w:kern w:val="0"/>
          <w:sz w:val="32"/>
          <w:szCs w:val="32"/>
        </w:rPr>
        <w:t>性，同时满足国家对密码应用的要求。采取严格的</w:t>
      </w:r>
      <w:proofErr w:type="gramStart"/>
      <w:r>
        <w:rPr>
          <w:rFonts w:ascii="彩虹粗仿宋" w:eastAsia="彩虹粗仿宋" w:hAnsi="宋体" w:cs="Times New Roman" w:hint="eastAsia"/>
          <w:snapToGrid w:val="0"/>
          <w:color w:val="000000" w:themeColor="text1"/>
          <w:kern w:val="0"/>
          <w:sz w:val="32"/>
          <w:szCs w:val="32"/>
        </w:rPr>
        <w:t>鉴证</w:t>
      </w:r>
      <w:proofErr w:type="gramEnd"/>
      <w:r>
        <w:rPr>
          <w:rFonts w:ascii="彩虹粗仿宋" w:eastAsia="彩虹粗仿宋" w:hAnsi="宋体" w:cs="Times New Roman" w:hint="eastAsia"/>
          <w:snapToGrid w:val="0"/>
          <w:color w:val="000000" w:themeColor="text1"/>
          <w:kern w:val="0"/>
          <w:sz w:val="32"/>
          <w:szCs w:val="32"/>
        </w:rPr>
        <w:t>服务，保证用户网上身份与现实身份的一致性。</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（二）</w:t>
      </w:r>
      <w:r>
        <w:rPr>
          <w:rFonts w:ascii="彩虹粗仿宋" w:eastAsia="彩虹粗仿宋" w:hAnsi="宋体" w:cs="Times New Roman" w:hint="eastAsia"/>
          <w:snapToGrid w:val="0"/>
          <w:color w:val="000000" w:themeColor="text1"/>
          <w:kern w:val="0"/>
          <w:sz w:val="32"/>
          <w:szCs w:val="32"/>
        </w:rPr>
        <w:t>供应商</w:t>
      </w:r>
      <w:r>
        <w:rPr>
          <w:rFonts w:ascii="彩虹粗仿宋" w:eastAsia="彩虹粗仿宋" w:hAnsi="宋体" w:cs="Times New Roman" w:hint="eastAsia"/>
          <w:snapToGrid w:val="0"/>
          <w:color w:val="000000" w:themeColor="text1"/>
          <w:kern w:val="0"/>
          <w:sz w:val="32"/>
          <w:szCs w:val="32"/>
        </w:rPr>
        <w:t>负责数字证书签发、证书更新、证书变更、证书挂起、证书恢复、证书吊销、密钥更新、介质</w:t>
      </w:r>
      <w:r>
        <w:rPr>
          <w:rFonts w:ascii="彩虹粗仿宋" w:eastAsia="彩虹粗仿宋" w:hAnsi="宋体" w:cs="Times New Roman" w:hint="eastAsia"/>
          <w:snapToGrid w:val="0"/>
          <w:color w:val="000000" w:themeColor="text1"/>
          <w:kern w:val="0"/>
          <w:sz w:val="32"/>
          <w:szCs w:val="32"/>
        </w:rPr>
        <w:t>UKEY</w:t>
      </w:r>
      <w:r>
        <w:rPr>
          <w:rFonts w:ascii="彩虹粗仿宋" w:eastAsia="彩虹粗仿宋" w:hAnsi="宋体" w:cs="Times New Roman" w:hint="eastAsia"/>
          <w:snapToGrid w:val="0"/>
          <w:color w:val="000000" w:themeColor="text1"/>
          <w:kern w:val="0"/>
          <w:sz w:val="32"/>
          <w:szCs w:val="32"/>
        </w:rPr>
        <w:t>解锁等服务。</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（三）根据</w:t>
      </w:r>
      <w:r>
        <w:rPr>
          <w:rFonts w:ascii="彩虹粗仿宋" w:eastAsia="彩虹粗仿宋" w:hAnsi="宋体" w:cs="Times New Roman" w:hint="eastAsia"/>
          <w:snapToGrid w:val="0"/>
          <w:color w:val="000000" w:themeColor="text1"/>
          <w:kern w:val="0"/>
          <w:sz w:val="32"/>
          <w:szCs w:val="32"/>
        </w:rPr>
        <w:t>我</w:t>
      </w:r>
      <w:r>
        <w:rPr>
          <w:rFonts w:ascii="彩虹粗仿宋" w:eastAsia="彩虹粗仿宋" w:hAnsi="宋体" w:cs="Times New Roman" w:hint="eastAsia"/>
          <w:snapToGrid w:val="0"/>
          <w:color w:val="000000" w:themeColor="text1"/>
          <w:kern w:val="0"/>
          <w:sz w:val="32"/>
          <w:szCs w:val="32"/>
        </w:rPr>
        <w:t>行</w:t>
      </w:r>
      <w:r>
        <w:rPr>
          <w:rFonts w:ascii="彩虹粗仿宋" w:eastAsia="彩虹粗仿宋" w:hAnsi="宋体" w:cs="Times New Roman" w:hint="eastAsia"/>
          <w:snapToGrid w:val="0"/>
          <w:color w:val="000000" w:themeColor="text1"/>
          <w:kern w:val="0"/>
          <w:sz w:val="32"/>
          <w:szCs w:val="32"/>
        </w:rPr>
        <w:t>请求，</w:t>
      </w:r>
      <w:r>
        <w:rPr>
          <w:rFonts w:ascii="彩虹粗仿宋" w:eastAsia="彩虹粗仿宋" w:hAnsi="宋体" w:cs="Times New Roman" w:hint="eastAsia"/>
          <w:snapToGrid w:val="0"/>
          <w:color w:val="000000" w:themeColor="text1"/>
          <w:kern w:val="0"/>
          <w:sz w:val="32"/>
          <w:szCs w:val="32"/>
        </w:rPr>
        <w:t>2</w:t>
      </w:r>
      <w:r>
        <w:rPr>
          <w:rFonts w:ascii="彩虹粗仿宋" w:eastAsia="彩虹粗仿宋" w:hAnsi="宋体" w:cs="Times New Roman" w:hint="eastAsia"/>
          <w:snapToGrid w:val="0"/>
          <w:color w:val="000000" w:themeColor="text1"/>
          <w:kern w:val="0"/>
          <w:sz w:val="32"/>
          <w:szCs w:val="32"/>
        </w:rPr>
        <w:t>个工作小时内吊销、冻结、更新已经签发给</w:t>
      </w:r>
      <w:r>
        <w:rPr>
          <w:rFonts w:ascii="彩虹粗仿宋" w:eastAsia="彩虹粗仿宋" w:hAnsi="宋体" w:cs="Times New Roman" w:hint="eastAsia"/>
          <w:snapToGrid w:val="0"/>
          <w:color w:val="000000" w:themeColor="text1"/>
          <w:kern w:val="0"/>
          <w:sz w:val="32"/>
          <w:szCs w:val="32"/>
        </w:rPr>
        <w:t>我</w:t>
      </w:r>
      <w:r>
        <w:rPr>
          <w:rFonts w:ascii="彩虹粗仿宋" w:eastAsia="彩虹粗仿宋" w:hAnsi="宋体" w:cs="Times New Roman" w:hint="eastAsia"/>
          <w:snapToGrid w:val="0"/>
          <w:color w:val="000000" w:themeColor="text1"/>
          <w:kern w:val="0"/>
          <w:sz w:val="32"/>
          <w:szCs w:val="32"/>
        </w:rPr>
        <w:t>行</w:t>
      </w:r>
      <w:r>
        <w:rPr>
          <w:rFonts w:ascii="彩虹粗仿宋" w:eastAsia="彩虹粗仿宋" w:hAnsi="宋体" w:cs="Times New Roman" w:hint="eastAsia"/>
          <w:snapToGrid w:val="0"/>
          <w:color w:val="000000" w:themeColor="text1"/>
          <w:kern w:val="0"/>
          <w:sz w:val="32"/>
          <w:szCs w:val="32"/>
        </w:rPr>
        <w:t>客户的证书。</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（四）</w:t>
      </w:r>
      <w:r>
        <w:rPr>
          <w:rFonts w:ascii="彩虹粗仿宋" w:eastAsia="彩虹粗仿宋" w:hAnsi="宋体" w:cs="Times New Roman" w:hint="eastAsia"/>
          <w:snapToGrid w:val="0"/>
          <w:color w:val="000000" w:themeColor="text1"/>
          <w:kern w:val="0"/>
          <w:sz w:val="32"/>
          <w:szCs w:val="32"/>
        </w:rPr>
        <w:t>供应商</w:t>
      </w:r>
      <w:r>
        <w:rPr>
          <w:rFonts w:ascii="彩虹粗仿宋" w:eastAsia="彩虹粗仿宋" w:hAnsi="宋体" w:cs="Times New Roman" w:hint="eastAsia"/>
          <w:snapToGrid w:val="0"/>
          <w:color w:val="000000" w:themeColor="text1"/>
          <w:kern w:val="0"/>
          <w:sz w:val="32"/>
          <w:szCs w:val="32"/>
        </w:rPr>
        <w:t>保证自身的</w:t>
      </w:r>
      <w:r>
        <w:rPr>
          <w:rFonts w:ascii="彩虹粗仿宋" w:eastAsia="彩虹粗仿宋" w:hAnsi="宋体" w:cs="Times New Roman" w:hint="eastAsia"/>
          <w:snapToGrid w:val="0"/>
          <w:color w:val="000000" w:themeColor="text1"/>
          <w:kern w:val="0"/>
          <w:sz w:val="32"/>
          <w:szCs w:val="32"/>
        </w:rPr>
        <w:t>CA</w:t>
      </w:r>
      <w:r>
        <w:rPr>
          <w:rFonts w:ascii="彩虹粗仿宋" w:eastAsia="彩虹粗仿宋" w:hAnsi="宋体" w:cs="Times New Roman" w:hint="eastAsia"/>
          <w:snapToGrid w:val="0"/>
          <w:color w:val="000000" w:themeColor="text1"/>
          <w:kern w:val="0"/>
          <w:sz w:val="32"/>
          <w:szCs w:val="32"/>
        </w:rPr>
        <w:t>系统正常运行，提供稳定的认证服务。</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（五）</w:t>
      </w:r>
      <w:r>
        <w:rPr>
          <w:rFonts w:ascii="彩虹粗仿宋" w:eastAsia="彩虹粗仿宋" w:hAnsi="宋体" w:cs="Times New Roman" w:hint="eastAsia"/>
          <w:snapToGrid w:val="0"/>
          <w:color w:val="000000" w:themeColor="text1"/>
          <w:kern w:val="0"/>
          <w:sz w:val="32"/>
          <w:szCs w:val="32"/>
        </w:rPr>
        <w:t>供应商</w:t>
      </w:r>
      <w:r>
        <w:rPr>
          <w:rFonts w:ascii="彩虹粗仿宋" w:eastAsia="彩虹粗仿宋" w:hAnsi="宋体" w:cs="Times New Roman" w:hint="eastAsia"/>
          <w:snapToGrid w:val="0"/>
          <w:color w:val="000000" w:themeColor="text1"/>
          <w:kern w:val="0"/>
          <w:sz w:val="32"/>
          <w:szCs w:val="32"/>
        </w:rPr>
        <w:t>提供统一的客服热线，</w:t>
      </w:r>
      <w:r>
        <w:rPr>
          <w:rFonts w:ascii="彩虹粗仿宋" w:eastAsia="彩虹粗仿宋" w:hAnsi="宋体" w:cs="Times New Roman" w:hint="eastAsia"/>
          <w:snapToGrid w:val="0"/>
          <w:color w:val="000000" w:themeColor="text1"/>
          <w:kern w:val="0"/>
          <w:sz w:val="32"/>
          <w:szCs w:val="32"/>
        </w:rPr>
        <w:t>7*24</w:t>
      </w:r>
      <w:r>
        <w:rPr>
          <w:rFonts w:ascii="彩虹粗仿宋" w:eastAsia="彩虹粗仿宋" w:hAnsi="宋体" w:cs="Times New Roman" w:hint="eastAsia"/>
          <w:snapToGrid w:val="0"/>
          <w:color w:val="000000" w:themeColor="text1"/>
          <w:kern w:val="0"/>
          <w:sz w:val="32"/>
          <w:szCs w:val="32"/>
        </w:rPr>
        <w:t>小时的客户服务响应服务，随时为用户免费提供咨询、使用帮助等</w:t>
      </w:r>
      <w:r>
        <w:rPr>
          <w:rFonts w:ascii="彩虹粗仿宋" w:eastAsia="彩虹粗仿宋" w:hAnsi="宋体" w:cs="Times New Roman" w:hint="eastAsia"/>
          <w:snapToGrid w:val="0"/>
          <w:color w:val="000000" w:themeColor="text1"/>
          <w:kern w:val="0"/>
          <w:sz w:val="32"/>
          <w:szCs w:val="32"/>
        </w:rPr>
        <w:t>客</w:t>
      </w:r>
      <w:r>
        <w:rPr>
          <w:rFonts w:ascii="彩虹粗仿宋" w:eastAsia="彩虹粗仿宋" w:hAnsi="宋体" w:cs="Times New Roman" w:hint="eastAsia"/>
          <w:snapToGrid w:val="0"/>
          <w:color w:val="000000" w:themeColor="text1"/>
          <w:kern w:val="0"/>
          <w:sz w:val="32"/>
          <w:szCs w:val="32"/>
        </w:rPr>
        <w:lastRenderedPageBreak/>
        <w:t>户服务。</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六</w:t>
      </w: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供应商</w:t>
      </w:r>
      <w:r>
        <w:rPr>
          <w:rFonts w:ascii="彩虹粗仿宋" w:eastAsia="彩虹粗仿宋" w:hAnsi="宋体" w:cs="Times New Roman" w:hint="eastAsia"/>
          <w:snapToGrid w:val="0"/>
          <w:color w:val="000000" w:themeColor="text1"/>
          <w:kern w:val="0"/>
          <w:sz w:val="32"/>
          <w:szCs w:val="32"/>
        </w:rPr>
        <w:t>应在</w:t>
      </w:r>
      <w:r w:rsidR="00B52059">
        <w:rPr>
          <w:rFonts w:ascii="彩虹粗仿宋" w:eastAsia="彩虹粗仿宋" w:hAnsi="宋体" w:cs="Times New Roman" w:hint="eastAsia"/>
          <w:snapToGrid w:val="0"/>
          <w:color w:val="000000" w:themeColor="text1"/>
          <w:kern w:val="0"/>
          <w:sz w:val="32"/>
          <w:szCs w:val="32"/>
        </w:rPr>
        <w:t>惠州</w:t>
      </w:r>
      <w:r>
        <w:rPr>
          <w:rFonts w:ascii="彩虹粗仿宋" w:eastAsia="彩虹粗仿宋" w:hAnsi="宋体" w:cs="Times New Roman" w:hint="eastAsia"/>
          <w:snapToGrid w:val="0"/>
          <w:color w:val="000000" w:themeColor="text1"/>
          <w:kern w:val="0"/>
          <w:sz w:val="32"/>
          <w:szCs w:val="32"/>
        </w:rPr>
        <w:t>市辖内设有服务点，如</w:t>
      </w:r>
      <w:r>
        <w:rPr>
          <w:rFonts w:ascii="彩虹粗仿宋" w:eastAsia="彩虹粗仿宋" w:hAnsi="宋体" w:cs="Times New Roman" w:hint="eastAsia"/>
          <w:snapToGrid w:val="0"/>
          <w:color w:val="000000" w:themeColor="text1"/>
          <w:kern w:val="0"/>
          <w:sz w:val="32"/>
          <w:szCs w:val="32"/>
        </w:rPr>
        <w:t>我</w:t>
      </w:r>
      <w:r>
        <w:rPr>
          <w:rFonts w:ascii="彩虹粗仿宋" w:eastAsia="彩虹粗仿宋" w:hAnsi="宋体" w:cs="Times New Roman" w:hint="eastAsia"/>
          <w:snapToGrid w:val="0"/>
          <w:color w:val="000000" w:themeColor="text1"/>
          <w:kern w:val="0"/>
          <w:sz w:val="32"/>
          <w:szCs w:val="32"/>
        </w:rPr>
        <w:t>行</w:t>
      </w:r>
      <w:r>
        <w:rPr>
          <w:rFonts w:ascii="彩虹粗仿宋" w:eastAsia="彩虹粗仿宋" w:hAnsi="宋体" w:cs="Times New Roman" w:hint="eastAsia"/>
          <w:snapToGrid w:val="0"/>
          <w:color w:val="000000" w:themeColor="text1"/>
          <w:kern w:val="0"/>
          <w:sz w:val="32"/>
          <w:szCs w:val="32"/>
        </w:rPr>
        <w:t>需要，在证书签发期间安排现</w:t>
      </w:r>
      <w:bookmarkStart w:id="0" w:name="_GoBack"/>
      <w:bookmarkEnd w:id="0"/>
      <w:r>
        <w:rPr>
          <w:rFonts w:ascii="彩虹粗仿宋" w:eastAsia="彩虹粗仿宋" w:hAnsi="宋体" w:cs="Times New Roman" w:hint="eastAsia"/>
          <w:snapToGrid w:val="0"/>
          <w:color w:val="000000" w:themeColor="text1"/>
          <w:kern w:val="0"/>
          <w:sz w:val="32"/>
          <w:szCs w:val="32"/>
        </w:rPr>
        <w:t>场驻点客服人员</w:t>
      </w:r>
      <w:r>
        <w:rPr>
          <w:rFonts w:ascii="彩虹粗仿宋" w:eastAsia="彩虹粗仿宋" w:hAnsi="宋体" w:cs="Times New Roman" w:hint="eastAsia"/>
          <w:snapToGrid w:val="0"/>
          <w:color w:val="000000" w:themeColor="text1"/>
          <w:kern w:val="0"/>
          <w:sz w:val="32"/>
          <w:szCs w:val="32"/>
        </w:rPr>
        <w:t>1-2</w:t>
      </w:r>
      <w:r>
        <w:rPr>
          <w:rFonts w:ascii="彩虹粗仿宋" w:eastAsia="彩虹粗仿宋" w:hAnsi="宋体" w:cs="Times New Roman" w:hint="eastAsia"/>
          <w:snapToGrid w:val="0"/>
          <w:color w:val="000000" w:themeColor="text1"/>
          <w:kern w:val="0"/>
          <w:sz w:val="32"/>
          <w:szCs w:val="32"/>
        </w:rPr>
        <w:t>名，进行数字证书及电子签章的制作、发放，以及相关证书业务咨询、办理、投诉等服务。</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七</w:t>
      </w: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供应商</w:t>
      </w:r>
      <w:r>
        <w:rPr>
          <w:rFonts w:ascii="彩虹粗仿宋" w:eastAsia="彩虹粗仿宋" w:hAnsi="宋体" w:cs="Times New Roman" w:hint="eastAsia"/>
          <w:snapToGrid w:val="0"/>
          <w:color w:val="000000" w:themeColor="text1"/>
          <w:kern w:val="0"/>
          <w:sz w:val="32"/>
          <w:szCs w:val="32"/>
        </w:rPr>
        <w:t>官方网站提供公积金系统用户的服务专区包括以下</w:t>
      </w:r>
      <w:proofErr w:type="gramStart"/>
      <w:r>
        <w:rPr>
          <w:rFonts w:ascii="彩虹粗仿宋" w:eastAsia="彩虹粗仿宋" w:hAnsi="宋体" w:cs="Times New Roman" w:hint="eastAsia"/>
          <w:snapToGrid w:val="0"/>
          <w:color w:val="000000" w:themeColor="text1"/>
          <w:kern w:val="0"/>
          <w:sz w:val="32"/>
          <w:szCs w:val="32"/>
        </w:rPr>
        <w:t>在线专项</w:t>
      </w:r>
      <w:proofErr w:type="gramEnd"/>
      <w:r>
        <w:rPr>
          <w:rFonts w:ascii="彩虹粗仿宋" w:eastAsia="彩虹粗仿宋" w:hAnsi="宋体" w:cs="Times New Roman" w:hint="eastAsia"/>
          <w:snapToGrid w:val="0"/>
          <w:color w:val="000000" w:themeColor="text1"/>
          <w:kern w:val="0"/>
          <w:sz w:val="32"/>
          <w:szCs w:val="32"/>
        </w:rPr>
        <w:t>服务：数字证书介绍、数字证书在线检测功能、数字证书在线续期业务办理功能、办理指南等。</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八</w:t>
      </w: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供应商</w:t>
      </w:r>
      <w:r>
        <w:rPr>
          <w:rFonts w:ascii="彩虹粗仿宋" w:eastAsia="彩虹粗仿宋" w:hAnsi="宋体" w:cs="Times New Roman" w:hint="eastAsia"/>
          <w:snapToGrid w:val="0"/>
          <w:color w:val="000000" w:themeColor="text1"/>
          <w:kern w:val="0"/>
          <w:sz w:val="32"/>
          <w:szCs w:val="32"/>
        </w:rPr>
        <w:t>应提供以下短信服务：</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1</w:t>
      </w:r>
      <w:r>
        <w:rPr>
          <w:rFonts w:ascii="彩虹粗仿宋" w:eastAsia="彩虹粗仿宋" w:hAnsi="宋体" w:cs="Times New Roman" w:hint="eastAsia"/>
          <w:snapToGrid w:val="0"/>
          <w:color w:val="000000" w:themeColor="text1"/>
          <w:kern w:val="0"/>
          <w:sz w:val="32"/>
          <w:szCs w:val="32"/>
        </w:rPr>
        <w:t>、信息通知：通过短信群发功能，批量通知数字证书用户有关的业务流程、政策法规等信息。</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2</w:t>
      </w:r>
      <w:r>
        <w:rPr>
          <w:rFonts w:ascii="彩虹粗仿宋" w:eastAsia="彩虹粗仿宋" w:hAnsi="宋体" w:cs="Times New Roman" w:hint="eastAsia"/>
          <w:snapToGrid w:val="0"/>
          <w:color w:val="000000" w:themeColor="text1"/>
          <w:kern w:val="0"/>
          <w:sz w:val="32"/>
          <w:szCs w:val="32"/>
        </w:rPr>
        <w:t>、业务办理进度通知：用户在办理新申请、续期、注销等业务时，发送短信告知用户目前的办理进度。</w:t>
      </w:r>
    </w:p>
    <w:p w:rsidR="002A194D" w:rsidRDefault="005F31B6">
      <w:pPr>
        <w:spacing w:line="560" w:lineRule="exact"/>
        <w:ind w:firstLineChars="200" w:firstLine="643"/>
        <w:rPr>
          <w:rFonts w:ascii="彩虹粗仿宋" w:eastAsia="彩虹粗仿宋" w:hAnsi="宋体" w:cs="Times New Roman"/>
          <w:b/>
          <w:bCs/>
          <w:snapToGrid w:val="0"/>
          <w:color w:val="000000" w:themeColor="text1"/>
          <w:kern w:val="0"/>
          <w:sz w:val="32"/>
          <w:szCs w:val="32"/>
        </w:rPr>
      </w:pPr>
      <w:r>
        <w:rPr>
          <w:rFonts w:ascii="彩虹粗仿宋" w:eastAsia="彩虹粗仿宋" w:hAnsi="宋体" w:cs="Times New Roman" w:hint="eastAsia"/>
          <w:b/>
          <w:bCs/>
          <w:snapToGrid w:val="0"/>
          <w:color w:val="000000" w:themeColor="text1"/>
          <w:kern w:val="0"/>
          <w:sz w:val="32"/>
          <w:szCs w:val="32"/>
        </w:rPr>
        <w:t>四、</w:t>
      </w:r>
      <w:r>
        <w:rPr>
          <w:rFonts w:ascii="彩虹粗仿宋" w:eastAsia="彩虹粗仿宋" w:hAnsi="宋体" w:cs="Times New Roman" w:hint="eastAsia"/>
          <w:b/>
          <w:bCs/>
          <w:snapToGrid w:val="0"/>
          <w:color w:val="000000" w:themeColor="text1"/>
          <w:kern w:val="0"/>
          <w:sz w:val="32"/>
          <w:szCs w:val="32"/>
        </w:rPr>
        <w:t>产品要求</w:t>
      </w:r>
      <w:r>
        <w:rPr>
          <w:rFonts w:ascii="彩虹粗仿宋" w:eastAsia="彩虹粗仿宋" w:hAnsi="宋体" w:cs="Times New Roman" w:hint="eastAsia"/>
          <w:b/>
          <w:bCs/>
          <w:snapToGrid w:val="0"/>
          <w:color w:val="000000" w:themeColor="text1"/>
          <w:kern w:val="0"/>
          <w:sz w:val="32"/>
          <w:szCs w:val="32"/>
        </w:rPr>
        <w:t xml:space="preserve"> </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（一）保证提供的产品是生产厂商原产正版的、完整无损且未曾作任何用途使用的全新产品，产品质量合格且性能良好。</w:t>
      </w:r>
      <w:r>
        <w:rPr>
          <w:rFonts w:ascii="彩虹粗仿宋" w:eastAsia="彩虹粗仿宋" w:hAnsi="宋体" w:cs="Times New Roman" w:hint="eastAsia"/>
          <w:snapToGrid w:val="0"/>
          <w:color w:val="000000" w:themeColor="text1"/>
          <w:kern w:val="0"/>
          <w:sz w:val="32"/>
          <w:szCs w:val="32"/>
        </w:rPr>
        <w:t xml:space="preserve"> </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二）承诺已经具备提供产品及相关服务的合法主体资格，并已取得提供产品及相关服务所需的各种许可、批准、授权等证明文件。若提供的产品为非自身生产或开发的产品，应保证提供本合同项下的产品已获得产品原厂商的合法有效的许可或授权，且本合同项下所有产品均为原厂商生产的合格产品。</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（三）所提供产品的质量、规格、配置、功能等应与</w:t>
      </w:r>
      <w:r>
        <w:rPr>
          <w:rFonts w:ascii="彩虹粗仿宋" w:eastAsia="彩虹粗仿宋" w:hAnsi="宋体" w:cs="Times New Roman" w:hint="eastAsia"/>
          <w:snapToGrid w:val="0"/>
          <w:color w:val="000000" w:themeColor="text1"/>
          <w:kern w:val="0"/>
          <w:sz w:val="32"/>
          <w:szCs w:val="32"/>
        </w:rPr>
        <w:lastRenderedPageBreak/>
        <w:t>本合同约定的标准和要求相一致。若本合同中无相应规定或规定不明确的，产品则应符合相应的国家标准、行业标准。没有国家标准、行业标准的，产品则应满足通常标准或者符合合同目的的特定标准。</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四</w:t>
      </w:r>
      <w:r>
        <w:rPr>
          <w:rFonts w:ascii="彩虹粗仿宋" w:eastAsia="彩虹粗仿宋" w:hAnsi="宋体" w:cs="Times New Roman" w:hint="eastAsia"/>
          <w:snapToGrid w:val="0"/>
          <w:color w:val="000000" w:themeColor="text1"/>
          <w:kern w:val="0"/>
          <w:sz w:val="32"/>
          <w:szCs w:val="32"/>
        </w:rPr>
        <w:t>）所供产品或服务不存在侵犯第三方合法权益（包括但不仅限于商标权、专利权、著作权）或侵犯他人商业机密等违法行为。如发生违法行为，</w:t>
      </w:r>
      <w:r>
        <w:rPr>
          <w:rFonts w:ascii="彩虹粗仿宋" w:eastAsia="彩虹粗仿宋" w:hAnsi="宋体" w:cs="Times New Roman" w:hint="eastAsia"/>
          <w:snapToGrid w:val="0"/>
          <w:color w:val="000000" w:themeColor="text1"/>
          <w:kern w:val="0"/>
          <w:sz w:val="32"/>
          <w:szCs w:val="32"/>
        </w:rPr>
        <w:t>需</w:t>
      </w:r>
      <w:r>
        <w:rPr>
          <w:rFonts w:ascii="彩虹粗仿宋" w:eastAsia="彩虹粗仿宋" w:hAnsi="宋体" w:cs="Times New Roman" w:hint="eastAsia"/>
          <w:snapToGrid w:val="0"/>
          <w:color w:val="000000" w:themeColor="text1"/>
          <w:kern w:val="0"/>
          <w:sz w:val="32"/>
          <w:szCs w:val="32"/>
        </w:rPr>
        <w:t>自行承担法律责任，保证</w:t>
      </w:r>
      <w:r>
        <w:rPr>
          <w:rFonts w:ascii="彩虹粗仿宋" w:eastAsia="彩虹粗仿宋" w:hAnsi="宋体" w:cs="Times New Roman" w:hint="eastAsia"/>
          <w:snapToGrid w:val="0"/>
          <w:color w:val="000000" w:themeColor="text1"/>
          <w:kern w:val="0"/>
          <w:sz w:val="32"/>
          <w:szCs w:val="32"/>
        </w:rPr>
        <w:t>我行</w:t>
      </w:r>
      <w:proofErr w:type="gramStart"/>
      <w:r>
        <w:rPr>
          <w:rFonts w:ascii="彩虹粗仿宋" w:eastAsia="彩虹粗仿宋" w:hAnsi="宋体" w:cs="Times New Roman" w:hint="eastAsia"/>
          <w:snapToGrid w:val="0"/>
          <w:color w:val="000000" w:themeColor="text1"/>
          <w:kern w:val="0"/>
          <w:sz w:val="32"/>
          <w:szCs w:val="32"/>
        </w:rPr>
        <w:t>不</w:t>
      </w:r>
      <w:proofErr w:type="gramEnd"/>
      <w:r>
        <w:rPr>
          <w:rFonts w:ascii="彩虹粗仿宋" w:eastAsia="彩虹粗仿宋" w:hAnsi="宋体" w:cs="Times New Roman" w:hint="eastAsia"/>
          <w:snapToGrid w:val="0"/>
          <w:color w:val="000000" w:themeColor="text1"/>
          <w:kern w:val="0"/>
          <w:sz w:val="32"/>
          <w:szCs w:val="32"/>
        </w:rPr>
        <w:t>因此受到任何损失。</w:t>
      </w:r>
    </w:p>
    <w:p w:rsidR="002A194D" w:rsidRDefault="005F31B6">
      <w:pPr>
        <w:spacing w:line="560" w:lineRule="exact"/>
        <w:ind w:firstLineChars="200" w:firstLine="643"/>
        <w:rPr>
          <w:rFonts w:ascii="彩虹粗仿宋" w:eastAsia="彩虹粗仿宋" w:hAnsi="宋体" w:cs="Times New Roman"/>
          <w:b/>
          <w:bCs/>
          <w:snapToGrid w:val="0"/>
          <w:color w:val="000000" w:themeColor="text1"/>
          <w:kern w:val="0"/>
          <w:sz w:val="32"/>
          <w:szCs w:val="32"/>
        </w:rPr>
      </w:pPr>
      <w:r>
        <w:rPr>
          <w:rFonts w:ascii="彩虹粗仿宋" w:eastAsia="彩虹粗仿宋" w:hAnsi="宋体" w:cs="Times New Roman" w:hint="eastAsia"/>
          <w:b/>
          <w:bCs/>
          <w:snapToGrid w:val="0"/>
          <w:color w:val="000000" w:themeColor="text1"/>
          <w:kern w:val="0"/>
          <w:sz w:val="32"/>
          <w:szCs w:val="32"/>
        </w:rPr>
        <w:t>五、</w:t>
      </w:r>
      <w:r>
        <w:rPr>
          <w:rFonts w:ascii="彩虹粗仿宋" w:eastAsia="彩虹粗仿宋" w:hAnsi="宋体" w:cs="Times New Roman" w:hint="eastAsia"/>
          <w:b/>
          <w:bCs/>
          <w:snapToGrid w:val="0"/>
          <w:color w:val="000000" w:themeColor="text1"/>
          <w:kern w:val="0"/>
          <w:sz w:val="32"/>
          <w:szCs w:val="32"/>
        </w:rPr>
        <w:t>款项支付要求</w:t>
      </w:r>
    </w:p>
    <w:p w:rsidR="002A194D" w:rsidRDefault="005F31B6">
      <w:pPr>
        <w:spacing w:line="560" w:lineRule="exact"/>
        <w:ind w:firstLineChars="200" w:firstLine="640"/>
        <w:rPr>
          <w:rFonts w:ascii="彩虹粗仿宋" w:eastAsia="彩虹粗仿宋" w:hAnsi="宋体" w:cs="Times New Roman"/>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供应商</w:t>
      </w:r>
      <w:r>
        <w:rPr>
          <w:rFonts w:ascii="彩虹粗仿宋" w:eastAsia="彩虹粗仿宋" w:hAnsi="宋体" w:cs="Times New Roman" w:hint="eastAsia"/>
          <w:snapToGrid w:val="0"/>
          <w:color w:val="000000" w:themeColor="text1"/>
          <w:kern w:val="0"/>
          <w:sz w:val="32"/>
          <w:szCs w:val="32"/>
        </w:rPr>
        <w:t>于每季度第一个月的</w:t>
      </w:r>
      <w:r>
        <w:rPr>
          <w:rFonts w:ascii="彩虹粗仿宋" w:eastAsia="彩虹粗仿宋" w:hAnsi="宋体" w:cs="Times New Roman" w:hint="eastAsia"/>
          <w:snapToGrid w:val="0"/>
          <w:color w:val="000000" w:themeColor="text1"/>
          <w:kern w:val="0"/>
          <w:sz w:val="32"/>
          <w:szCs w:val="32"/>
        </w:rPr>
        <w:t>15</w:t>
      </w:r>
      <w:r>
        <w:rPr>
          <w:rFonts w:ascii="彩虹粗仿宋" w:eastAsia="彩虹粗仿宋" w:hAnsi="宋体" w:cs="Times New Roman" w:hint="eastAsia"/>
          <w:snapToGrid w:val="0"/>
          <w:color w:val="000000" w:themeColor="text1"/>
          <w:kern w:val="0"/>
          <w:sz w:val="32"/>
          <w:szCs w:val="32"/>
        </w:rPr>
        <w:t>日前向</w:t>
      </w:r>
      <w:r>
        <w:rPr>
          <w:rFonts w:ascii="彩虹粗仿宋" w:eastAsia="彩虹粗仿宋" w:hAnsi="宋体" w:cs="Times New Roman" w:hint="eastAsia"/>
          <w:snapToGrid w:val="0"/>
          <w:color w:val="000000" w:themeColor="text1"/>
          <w:kern w:val="0"/>
          <w:sz w:val="32"/>
          <w:szCs w:val="32"/>
        </w:rPr>
        <w:t>我</w:t>
      </w:r>
      <w:r>
        <w:rPr>
          <w:rFonts w:ascii="彩虹粗仿宋" w:eastAsia="彩虹粗仿宋" w:hAnsi="宋体" w:cs="Times New Roman" w:hint="eastAsia"/>
          <w:snapToGrid w:val="0"/>
          <w:color w:val="000000" w:themeColor="text1"/>
          <w:kern w:val="0"/>
          <w:sz w:val="32"/>
          <w:szCs w:val="32"/>
        </w:rPr>
        <w:t>行</w:t>
      </w:r>
      <w:r>
        <w:rPr>
          <w:rFonts w:ascii="彩虹粗仿宋" w:eastAsia="彩虹粗仿宋" w:hAnsi="宋体" w:cs="Times New Roman" w:hint="eastAsia"/>
          <w:snapToGrid w:val="0"/>
          <w:color w:val="000000" w:themeColor="text1"/>
          <w:kern w:val="0"/>
          <w:sz w:val="32"/>
          <w:szCs w:val="32"/>
        </w:rPr>
        <w:t>发送上季度数字证书费用对账单</w:t>
      </w:r>
      <w:r>
        <w:rPr>
          <w:rFonts w:ascii="彩虹粗仿宋" w:eastAsia="彩虹粗仿宋" w:hAnsi="宋体" w:cs="Times New Roman" w:hint="eastAsia"/>
          <w:snapToGrid w:val="0"/>
          <w:color w:val="000000" w:themeColor="text1"/>
          <w:kern w:val="0"/>
          <w:sz w:val="32"/>
          <w:szCs w:val="32"/>
        </w:rPr>
        <w:t>/</w:t>
      </w:r>
      <w:r>
        <w:rPr>
          <w:rFonts w:ascii="彩虹粗仿宋" w:eastAsia="彩虹粗仿宋" w:hAnsi="宋体" w:cs="Times New Roman" w:hint="eastAsia"/>
          <w:snapToGrid w:val="0"/>
          <w:color w:val="000000" w:themeColor="text1"/>
          <w:kern w:val="0"/>
          <w:sz w:val="32"/>
          <w:szCs w:val="32"/>
        </w:rPr>
        <w:t>业务清单，由双方核对业务实际办理数量及费用，双方在</w:t>
      </w:r>
      <w:r>
        <w:rPr>
          <w:rFonts w:ascii="彩虹粗仿宋" w:eastAsia="彩虹粗仿宋" w:hAnsi="宋体" w:cs="Times New Roman" w:hint="eastAsia"/>
          <w:snapToGrid w:val="0"/>
          <w:color w:val="000000" w:themeColor="text1"/>
          <w:kern w:val="0"/>
          <w:sz w:val="32"/>
          <w:szCs w:val="32"/>
        </w:rPr>
        <w:t>20</w:t>
      </w:r>
      <w:r>
        <w:rPr>
          <w:rFonts w:ascii="彩虹粗仿宋" w:eastAsia="彩虹粗仿宋" w:hAnsi="宋体" w:cs="Times New Roman" w:hint="eastAsia"/>
          <w:snapToGrid w:val="0"/>
          <w:color w:val="000000" w:themeColor="text1"/>
          <w:kern w:val="0"/>
          <w:sz w:val="32"/>
          <w:szCs w:val="32"/>
        </w:rPr>
        <w:t>个工作日内对其核对，核对无误后由</w:t>
      </w:r>
      <w:r>
        <w:rPr>
          <w:rFonts w:ascii="彩虹粗仿宋" w:eastAsia="彩虹粗仿宋" w:hAnsi="宋体" w:cs="Times New Roman" w:hint="eastAsia"/>
          <w:snapToGrid w:val="0"/>
          <w:color w:val="000000" w:themeColor="text1"/>
          <w:kern w:val="0"/>
          <w:sz w:val="32"/>
          <w:szCs w:val="32"/>
        </w:rPr>
        <w:t>供应商</w:t>
      </w:r>
      <w:r>
        <w:rPr>
          <w:rFonts w:ascii="彩虹粗仿宋" w:eastAsia="彩虹粗仿宋" w:hAnsi="宋体" w:cs="Times New Roman" w:hint="eastAsia"/>
          <w:snapToGrid w:val="0"/>
          <w:color w:val="000000" w:themeColor="text1"/>
          <w:kern w:val="0"/>
          <w:sz w:val="32"/>
          <w:szCs w:val="32"/>
        </w:rPr>
        <w:t>开具增值税专用发票，</w:t>
      </w:r>
      <w:r>
        <w:rPr>
          <w:rFonts w:ascii="彩虹粗仿宋" w:eastAsia="彩虹粗仿宋" w:hAnsi="宋体" w:cs="Times New Roman" w:hint="eastAsia"/>
          <w:snapToGrid w:val="0"/>
          <w:color w:val="000000" w:themeColor="text1"/>
          <w:kern w:val="0"/>
          <w:sz w:val="32"/>
          <w:szCs w:val="32"/>
        </w:rPr>
        <w:t>我</w:t>
      </w:r>
      <w:proofErr w:type="gramStart"/>
      <w:r>
        <w:rPr>
          <w:rFonts w:ascii="彩虹粗仿宋" w:eastAsia="彩虹粗仿宋" w:hAnsi="宋体" w:cs="Times New Roman" w:hint="eastAsia"/>
          <w:snapToGrid w:val="0"/>
          <w:color w:val="000000" w:themeColor="text1"/>
          <w:kern w:val="0"/>
          <w:sz w:val="32"/>
          <w:szCs w:val="32"/>
        </w:rPr>
        <w:t>行</w:t>
      </w:r>
      <w:r>
        <w:rPr>
          <w:rFonts w:ascii="彩虹粗仿宋" w:eastAsia="彩虹粗仿宋" w:hAnsi="宋体" w:cs="Times New Roman" w:hint="eastAsia"/>
          <w:snapToGrid w:val="0"/>
          <w:color w:val="000000" w:themeColor="text1"/>
          <w:kern w:val="0"/>
          <w:sz w:val="32"/>
          <w:szCs w:val="32"/>
        </w:rPr>
        <w:t>收到</w:t>
      </w:r>
      <w:proofErr w:type="gramEnd"/>
      <w:r>
        <w:rPr>
          <w:rFonts w:ascii="彩虹粗仿宋" w:eastAsia="彩虹粗仿宋" w:hAnsi="宋体" w:cs="Times New Roman" w:hint="eastAsia"/>
          <w:snapToGrid w:val="0"/>
          <w:color w:val="000000" w:themeColor="text1"/>
          <w:kern w:val="0"/>
          <w:sz w:val="32"/>
          <w:szCs w:val="32"/>
        </w:rPr>
        <w:t>发票支付数字证书费用。</w:t>
      </w:r>
    </w:p>
    <w:p w:rsidR="002A194D" w:rsidRDefault="005F31B6">
      <w:pPr>
        <w:spacing w:line="560" w:lineRule="exact"/>
        <w:ind w:firstLineChars="200" w:firstLine="643"/>
        <w:rPr>
          <w:rFonts w:ascii="彩虹粗仿宋" w:eastAsia="彩虹粗仿宋" w:hAnsi="宋体" w:cs="Times New Roman"/>
          <w:b/>
          <w:bCs/>
          <w:snapToGrid w:val="0"/>
          <w:color w:val="000000" w:themeColor="text1"/>
          <w:kern w:val="0"/>
          <w:sz w:val="32"/>
          <w:szCs w:val="32"/>
        </w:rPr>
      </w:pPr>
      <w:r>
        <w:rPr>
          <w:rFonts w:ascii="彩虹粗仿宋" w:eastAsia="彩虹粗仿宋" w:hAnsi="宋体" w:cs="Times New Roman" w:hint="eastAsia"/>
          <w:b/>
          <w:bCs/>
          <w:snapToGrid w:val="0"/>
          <w:color w:val="000000" w:themeColor="text1"/>
          <w:kern w:val="0"/>
          <w:sz w:val="32"/>
          <w:szCs w:val="32"/>
        </w:rPr>
        <w:t>六、售后服务要求</w:t>
      </w:r>
    </w:p>
    <w:p w:rsidR="002A194D" w:rsidRDefault="005F31B6">
      <w:pPr>
        <w:spacing w:line="560" w:lineRule="exact"/>
        <w:ind w:firstLineChars="200" w:firstLine="640"/>
        <w:rPr>
          <w:rFonts w:ascii="彩虹粗仿宋" w:eastAsia="彩虹粗仿宋" w:hAnsi="宋体" w:cs="Times New Roman"/>
          <w:b/>
          <w:bCs/>
          <w:snapToGrid w:val="0"/>
          <w:color w:val="000000" w:themeColor="text1"/>
          <w:kern w:val="0"/>
          <w:sz w:val="32"/>
          <w:szCs w:val="32"/>
        </w:rPr>
      </w:pPr>
      <w:r>
        <w:rPr>
          <w:rFonts w:ascii="彩虹粗仿宋" w:eastAsia="彩虹粗仿宋" w:hAnsi="宋体" w:cs="Times New Roman" w:hint="eastAsia"/>
          <w:snapToGrid w:val="0"/>
          <w:color w:val="000000" w:themeColor="text1"/>
          <w:kern w:val="0"/>
          <w:sz w:val="32"/>
          <w:szCs w:val="32"/>
        </w:rPr>
        <w:t>供应商</w:t>
      </w:r>
      <w:proofErr w:type="gramStart"/>
      <w:r>
        <w:rPr>
          <w:rFonts w:ascii="彩虹粗仿宋" w:eastAsia="彩虹粗仿宋" w:hAnsi="宋体" w:cs="Times New Roman" w:hint="eastAsia"/>
          <w:snapToGrid w:val="0"/>
          <w:color w:val="000000" w:themeColor="text1"/>
          <w:kern w:val="0"/>
          <w:sz w:val="32"/>
          <w:szCs w:val="32"/>
        </w:rPr>
        <w:t>需承诺</w:t>
      </w:r>
      <w:proofErr w:type="gramEnd"/>
      <w:r>
        <w:rPr>
          <w:rFonts w:ascii="彩虹粗仿宋" w:eastAsia="彩虹粗仿宋" w:hAnsi="宋体" w:cs="Times New Roman" w:hint="eastAsia"/>
          <w:snapToGrid w:val="0"/>
          <w:color w:val="000000" w:themeColor="text1"/>
          <w:kern w:val="0"/>
          <w:sz w:val="32"/>
          <w:szCs w:val="32"/>
        </w:rPr>
        <w:t>合同期内提供数字证书及</w:t>
      </w:r>
      <w:r>
        <w:rPr>
          <w:rFonts w:ascii="彩虹粗仿宋" w:eastAsia="彩虹粗仿宋" w:hAnsi="宋体" w:cs="Times New Roman" w:hint="eastAsia"/>
          <w:snapToGrid w:val="0"/>
          <w:color w:val="000000" w:themeColor="text1"/>
          <w:kern w:val="0"/>
          <w:sz w:val="32"/>
          <w:szCs w:val="32"/>
        </w:rPr>
        <w:t>UKEY</w:t>
      </w:r>
      <w:r>
        <w:rPr>
          <w:rFonts w:ascii="彩虹粗仿宋" w:eastAsia="彩虹粗仿宋" w:hAnsi="宋体" w:cs="Times New Roman" w:hint="eastAsia"/>
          <w:snapToGrid w:val="0"/>
          <w:color w:val="000000" w:themeColor="text1"/>
          <w:kern w:val="0"/>
          <w:sz w:val="32"/>
          <w:szCs w:val="32"/>
        </w:rPr>
        <w:t>产品的</w:t>
      </w:r>
      <w:proofErr w:type="gramStart"/>
      <w:r>
        <w:rPr>
          <w:rFonts w:ascii="彩虹粗仿宋" w:eastAsia="彩虹粗仿宋" w:hAnsi="宋体" w:cs="Times New Roman" w:hint="eastAsia"/>
          <w:snapToGrid w:val="0"/>
          <w:color w:val="000000" w:themeColor="text1"/>
          <w:kern w:val="0"/>
          <w:sz w:val="32"/>
          <w:szCs w:val="32"/>
        </w:rPr>
        <w:t>免费维保服务</w:t>
      </w:r>
      <w:proofErr w:type="gramEnd"/>
      <w:r>
        <w:rPr>
          <w:rFonts w:ascii="彩虹粗仿宋" w:eastAsia="彩虹粗仿宋" w:hAnsi="宋体" w:cs="Times New Roman" w:hint="eastAsia"/>
          <w:snapToGrid w:val="0"/>
          <w:color w:val="000000" w:themeColor="text1"/>
          <w:kern w:val="0"/>
          <w:sz w:val="32"/>
          <w:szCs w:val="32"/>
        </w:rPr>
        <w:t>，自验收合格之日起计算。</w:t>
      </w:r>
    </w:p>
    <w:p w:rsidR="002A194D" w:rsidRDefault="005F31B6">
      <w:pPr>
        <w:spacing w:line="560" w:lineRule="exact"/>
        <w:ind w:firstLineChars="200" w:firstLine="643"/>
        <w:rPr>
          <w:rFonts w:ascii="彩虹粗仿宋" w:eastAsia="彩虹粗仿宋" w:hAnsi="宋体" w:cs="Times New Roman"/>
          <w:b/>
          <w:bCs/>
          <w:snapToGrid w:val="0"/>
          <w:color w:val="000000" w:themeColor="text1"/>
          <w:kern w:val="0"/>
          <w:sz w:val="32"/>
          <w:szCs w:val="32"/>
        </w:rPr>
      </w:pPr>
      <w:r>
        <w:rPr>
          <w:rFonts w:ascii="彩虹粗仿宋" w:eastAsia="彩虹粗仿宋" w:hAnsi="宋体" w:cs="Times New Roman" w:hint="eastAsia"/>
          <w:b/>
          <w:bCs/>
          <w:snapToGrid w:val="0"/>
          <w:color w:val="000000" w:themeColor="text1"/>
          <w:kern w:val="0"/>
          <w:sz w:val="32"/>
          <w:szCs w:val="32"/>
        </w:rPr>
        <w:t>七、报价要求</w:t>
      </w:r>
    </w:p>
    <w:p w:rsidR="002A194D" w:rsidRDefault="005F31B6">
      <w:pPr>
        <w:adjustRightInd w:val="0"/>
        <w:snapToGrid w:val="0"/>
        <w:spacing w:line="560" w:lineRule="exact"/>
        <w:ind w:firstLineChars="200" w:firstLine="640"/>
        <w:rPr>
          <w:rFonts w:ascii="彩虹粗仿宋" w:eastAsia="彩虹粗仿宋" w:hAnsi="宋体"/>
          <w:snapToGrid w:val="0"/>
          <w:color w:val="000000" w:themeColor="text1"/>
          <w:kern w:val="0"/>
          <w:sz w:val="32"/>
          <w:szCs w:val="32"/>
        </w:rPr>
      </w:pPr>
      <w:r>
        <w:rPr>
          <w:rFonts w:ascii="彩虹粗仿宋" w:eastAsia="彩虹粗仿宋" w:hAnsi="宋体" w:hint="eastAsia"/>
          <w:snapToGrid w:val="0"/>
          <w:color w:val="000000" w:themeColor="text1"/>
          <w:kern w:val="0"/>
          <w:sz w:val="32"/>
          <w:szCs w:val="32"/>
        </w:rPr>
        <w:t>（一）本项目投标报价为：以人民币报出</w:t>
      </w:r>
      <w:r>
        <w:rPr>
          <w:rFonts w:ascii="彩虹粗仿宋" w:eastAsia="彩虹粗仿宋" w:hAnsi="宋体" w:hint="eastAsia"/>
          <w:snapToGrid w:val="0"/>
          <w:color w:val="000000" w:themeColor="text1"/>
          <w:kern w:val="0"/>
          <w:sz w:val="32"/>
          <w:szCs w:val="32"/>
        </w:rPr>
        <w:t>数字证书密钥</w:t>
      </w:r>
      <w:r>
        <w:rPr>
          <w:rFonts w:ascii="彩虹粗仿宋" w:eastAsia="彩虹粗仿宋" w:hAnsi="宋体" w:hint="eastAsia"/>
          <w:snapToGrid w:val="0"/>
          <w:color w:val="000000" w:themeColor="text1"/>
          <w:kern w:val="0"/>
          <w:sz w:val="32"/>
          <w:szCs w:val="32"/>
        </w:rPr>
        <w:t>单价</w:t>
      </w:r>
      <w:r>
        <w:rPr>
          <w:rFonts w:ascii="彩虹粗仿宋" w:eastAsia="彩虹粗仿宋" w:hAnsi="宋体" w:hint="eastAsia"/>
          <w:snapToGrid w:val="0"/>
          <w:color w:val="000000" w:themeColor="text1"/>
          <w:kern w:val="0"/>
          <w:sz w:val="32"/>
          <w:szCs w:val="32"/>
        </w:rPr>
        <w:t>/</w:t>
      </w:r>
      <w:proofErr w:type="gramStart"/>
      <w:r>
        <w:rPr>
          <w:rFonts w:ascii="彩虹粗仿宋" w:eastAsia="彩虹粗仿宋" w:hAnsi="宋体" w:hint="eastAsia"/>
          <w:snapToGrid w:val="0"/>
          <w:color w:val="000000" w:themeColor="text1"/>
          <w:kern w:val="0"/>
          <w:sz w:val="32"/>
          <w:szCs w:val="32"/>
        </w:rPr>
        <w:t>个</w:t>
      </w:r>
      <w:proofErr w:type="gramEnd"/>
      <w:r>
        <w:rPr>
          <w:rFonts w:ascii="彩虹粗仿宋" w:eastAsia="彩虹粗仿宋" w:hAnsi="宋体" w:hint="eastAsia"/>
          <w:snapToGrid w:val="0"/>
          <w:color w:val="000000" w:themeColor="text1"/>
          <w:kern w:val="0"/>
          <w:sz w:val="32"/>
          <w:szCs w:val="32"/>
        </w:rPr>
        <w:t>/</w:t>
      </w:r>
      <w:r>
        <w:rPr>
          <w:rFonts w:ascii="彩虹粗仿宋" w:eastAsia="彩虹粗仿宋" w:hAnsi="宋体" w:hint="eastAsia"/>
          <w:snapToGrid w:val="0"/>
          <w:color w:val="000000" w:themeColor="text1"/>
          <w:kern w:val="0"/>
          <w:sz w:val="32"/>
          <w:szCs w:val="32"/>
        </w:rPr>
        <w:t>年</w:t>
      </w:r>
      <w:r>
        <w:rPr>
          <w:rFonts w:ascii="彩虹粗仿宋" w:eastAsia="彩虹粗仿宋" w:hAnsi="宋体" w:hint="eastAsia"/>
          <w:snapToGrid w:val="0"/>
          <w:color w:val="000000" w:themeColor="text1"/>
          <w:kern w:val="0"/>
          <w:sz w:val="32"/>
          <w:szCs w:val="32"/>
        </w:rPr>
        <w:t>。</w:t>
      </w:r>
    </w:p>
    <w:p w:rsidR="002A194D" w:rsidRDefault="005F31B6">
      <w:pPr>
        <w:adjustRightInd w:val="0"/>
        <w:snapToGrid w:val="0"/>
        <w:spacing w:line="560" w:lineRule="exact"/>
        <w:ind w:firstLineChars="200" w:firstLine="640"/>
        <w:rPr>
          <w:rFonts w:ascii="彩虹粗仿宋" w:eastAsia="彩虹粗仿宋" w:hAnsi="宋体"/>
          <w:snapToGrid w:val="0"/>
          <w:color w:val="000000" w:themeColor="text1"/>
          <w:kern w:val="0"/>
          <w:sz w:val="32"/>
          <w:szCs w:val="32"/>
        </w:rPr>
      </w:pPr>
      <w:r>
        <w:rPr>
          <w:rFonts w:ascii="彩虹粗仿宋" w:eastAsia="彩虹粗仿宋" w:hAnsi="宋体" w:hint="eastAsia"/>
          <w:snapToGrid w:val="0"/>
          <w:color w:val="000000" w:themeColor="text1"/>
          <w:kern w:val="0"/>
          <w:sz w:val="32"/>
          <w:szCs w:val="32"/>
        </w:rPr>
        <w:t>（二）供应商应充分考虑完成本项目所需的全部费用，确认后不得以任何理由提出追加要求，招标文件中未列明的而实际项目又需要的内容，视同已包含在投标报价中。</w:t>
      </w:r>
    </w:p>
    <w:p w:rsidR="002A194D" w:rsidRDefault="005F31B6">
      <w:pPr>
        <w:spacing w:line="560" w:lineRule="exact"/>
        <w:ind w:firstLineChars="200" w:firstLine="643"/>
        <w:rPr>
          <w:rFonts w:ascii="彩虹粗仿宋" w:eastAsia="彩虹粗仿宋" w:hAnsi="宋体" w:cs="Times New Roman"/>
          <w:b/>
          <w:bCs/>
          <w:snapToGrid w:val="0"/>
          <w:color w:val="000000" w:themeColor="text1"/>
          <w:kern w:val="0"/>
          <w:sz w:val="32"/>
          <w:szCs w:val="32"/>
        </w:rPr>
      </w:pPr>
      <w:r>
        <w:rPr>
          <w:rFonts w:ascii="彩虹粗仿宋" w:eastAsia="彩虹粗仿宋" w:hAnsi="宋体" w:cs="Times New Roman" w:hint="eastAsia"/>
          <w:b/>
          <w:bCs/>
          <w:snapToGrid w:val="0"/>
          <w:color w:val="000000" w:themeColor="text1"/>
          <w:kern w:val="0"/>
          <w:sz w:val="32"/>
          <w:szCs w:val="32"/>
        </w:rPr>
        <w:t>八、其他要求</w:t>
      </w:r>
    </w:p>
    <w:p w:rsidR="002A194D" w:rsidRDefault="005F31B6">
      <w:pPr>
        <w:adjustRightInd w:val="0"/>
        <w:snapToGrid w:val="0"/>
        <w:spacing w:line="560" w:lineRule="exact"/>
        <w:ind w:firstLineChars="200" w:firstLine="640"/>
        <w:rPr>
          <w:rFonts w:ascii="彩虹粗仿宋" w:eastAsia="彩虹粗仿宋" w:hAnsi="宋体"/>
          <w:snapToGrid w:val="0"/>
          <w:color w:val="000000" w:themeColor="text1"/>
          <w:kern w:val="0"/>
          <w:sz w:val="32"/>
          <w:szCs w:val="32"/>
        </w:rPr>
      </w:pPr>
      <w:r>
        <w:rPr>
          <w:rFonts w:ascii="彩虹粗仿宋" w:eastAsia="彩虹粗仿宋" w:hAnsi="宋体" w:hint="eastAsia"/>
          <w:snapToGrid w:val="0"/>
          <w:color w:val="000000" w:themeColor="text1"/>
          <w:kern w:val="0"/>
          <w:sz w:val="32"/>
          <w:szCs w:val="32"/>
        </w:rPr>
        <w:lastRenderedPageBreak/>
        <w:t>（一）供应商承诺保守谈判过程中知悉我分行的商业秘密，无论谈判是否成功，均不对外散布有损我分行形象和声誉的言论。</w:t>
      </w:r>
    </w:p>
    <w:p w:rsidR="002A194D" w:rsidRDefault="005F31B6">
      <w:pPr>
        <w:adjustRightInd w:val="0"/>
        <w:snapToGrid w:val="0"/>
        <w:spacing w:line="560" w:lineRule="exact"/>
        <w:ind w:firstLineChars="200" w:firstLine="640"/>
        <w:rPr>
          <w:rFonts w:ascii="彩虹粗仿宋" w:eastAsia="彩虹粗仿宋" w:hAnsi="宋体"/>
          <w:snapToGrid w:val="0"/>
          <w:color w:val="000000" w:themeColor="text1"/>
          <w:kern w:val="0"/>
          <w:sz w:val="32"/>
          <w:szCs w:val="32"/>
        </w:rPr>
      </w:pPr>
      <w:r>
        <w:rPr>
          <w:rFonts w:ascii="彩虹粗仿宋" w:eastAsia="彩虹粗仿宋" w:hAnsi="宋体" w:hint="eastAsia"/>
          <w:snapToGrid w:val="0"/>
          <w:color w:val="000000" w:themeColor="text1"/>
          <w:kern w:val="0"/>
          <w:sz w:val="32"/>
          <w:szCs w:val="32"/>
        </w:rPr>
        <w:t>（二）谈判文件中承诺的服务内容和服务要求将写入合同。</w:t>
      </w:r>
    </w:p>
    <w:p w:rsidR="002A194D" w:rsidRDefault="002A194D">
      <w:pPr>
        <w:adjustRightInd w:val="0"/>
        <w:snapToGrid w:val="0"/>
        <w:spacing w:line="560" w:lineRule="exact"/>
        <w:ind w:firstLineChars="200" w:firstLine="640"/>
        <w:rPr>
          <w:rFonts w:ascii="彩虹粗仿宋" w:eastAsia="彩虹粗仿宋" w:hAnsi="宋体"/>
          <w:snapToGrid w:val="0"/>
          <w:color w:val="000000" w:themeColor="text1"/>
          <w:kern w:val="0"/>
          <w:sz w:val="32"/>
          <w:szCs w:val="32"/>
        </w:rPr>
      </w:pPr>
    </w:p>
    <w:p w:rsidR="002A194D" w:rsidRDefault="002A194D">
      <w:pPr>
        <w:adjustRightInd w:val="0"/>
        <w:snapToGrid w:val="0"/>
        <w:spacing w:line="560" w:lineRule="exact"/>
        <w:ind w:firstLineChars="200" w:firstLine="640"/>
        <w:rPr>
          <w:rFonts w:ascii="彩虹粗仿宋" w:eastAsia="彩虹粗仿宋" w:hAnsi="宋体"/>
          <w:snapToGrid w:val="0"/>
          <w:color w:val="000000" w:themeColor="text1"/>
          <w:kern w:val="0"/>
          <w:sz w:val="32"/>
          <w:szCs w:val="32"/>
        </w:rPr>
      </w:pPr>
    </w:p>
    <w:sectPr w:rsidR="002A19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GulimChe">
    <w:altName w:val="Malgun Gothic"/>
    <w:charset w:val="81"/>
    <w:family w:val="modern"/>
    <w:pitch w:val="default"/>
    <w:sig w:usb0="00000000" w:usb1="00000000" w:usb2="00000030" w:usb3="00000000" w:csb0="4008009F" w:csb1="DFD7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4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FFFED576"/>
    <w:rsid w:val="001E14AE"/>
    <w:rsid w:val="002A194D"/>
    <w:rsid w:val="004E4869"/>
    <w:rsid w:val="005229D7"/>
    <w:rsid w:val="005F2B8D"/>
    <w:rsid w:val="005F31B6"/>
    <w:rsid w:val="006B5110"/>
    <w:rsid w:val="006D4D5C"/>
    <w:rsid w:val="009139B3"/>
    <w:rsid w:val="00A6783E"/>
    <w:rsid w:val="00AA4D01"/>
    <w:rsid w:val="00B52059"/>
    <w:rsid w:val="00E73CB9"/>
    <w:rsid w:val="00EF1D71"/>
    <w:rsid w:val="01A96DA6"/>
    <w:rsid w:val="02A44DE3"/>
    <w:rsid w:val="054C183E"/>
    <w:rsid w:val="05C85C9A"/>
    <w:rsid w:val="0DD002B9"/>
    <w:rsid w:val="10C132D6"/>
    <w:rsid w:val="12E96D17"/>
    <w:rsid w:val="14D42C8D"/>
    <w:rsid w:val="14DB1066"/>
    <w:rsid w:val="14E62285"/>
    <w:rsid w:val="158F246E"/>
    <w:rsid w:val="15910717"/>
    <w:rsid w:val="18B04C21"/>
    <w:rsid w:val="18E72893"/>
    <w:rsid w:val="1A26209A"/>
    <w:rsid w:val="1A563640"/>
    <w:rsid w:val="1D6332C3"/>
    <w:rsid w:val="21D4359A"/>
    <w:rsid w:val="21FF6ED4"/>
    <w:rsid w:val="220447F5"/>
    <w:rsid w:val="22487FBE"/>
    <w:rsid w:val="227040F4"/>
    <w:rsid w:val="22AB4F7C"/>
    <w:rsid w:val="24AB0691"/>
    <w:rsid w:val="25A76D56"/>
    <w:rsid w:val="2629602A"/>
    <w:rsid w:val="26956624"/>
    <w:rsid w:val="26C50BB7"/>
    <w:rsid w:val="28DA0A35"/>
    <w:rsid w:val="2A1F3DF0"/>
    <w:rsid w:val="2A351FC9"/>
    <w:rsid w:val="2AEA65F8"/>
    <w:rsid w:val="2BC52ED8"/>
    <w:rsid w:val="2C672B51"/>
    <w:rsid w:val="2CD3409B"/>
    <w:rsid w:val="2DAF51F6"/>
    <w:rsid w:val="2E8145A6"/>
    <w:rsid w:val="2EC40E47"/>
    <w:rsid w:val="3218123E"/>
    <w:rsid w:val="33E701B5"/>
    <w:rsid w:val="343D0BC3"/>
    <w:rsid w:val="36C21BE7"/>
    <w:rsid w:val="37815369"/>
    <w:rsid w:val="37F52411"/>
    <w:rsid w:val="3CAE1226"/>
    <w:rsid w:val="3D7A6DB0"/>
    <w:rsid w:val="40337EDF"/>
    <w:rsid w:val="406D22D9"/>
    <w:rsid w:val="426648AA"/>
    <w:rsid w:val="43A53A1F"/>
    <w:rsid w:val="448A79E6"/>
    <w:rsid w:val="44941489"/>
    <w:rsid w:val="451D64EB"/>
    <w:rsid w:val="45316114"/>
    <w:rsid w:val="45596360"/>
    <w:rsid w:val="46E2577B"/>
    <w:rsid w:val="47F3119A"/>
    <w:rsid w:val="484C6C7D"/>
    <w:rsid w:val="48DE6819"/>
    <w:rsid w:val="49E14CE0"/>
    <w:rsid w:val="4B031C9E"/>
    <w:rsid w:val="4B4D7F92"/>
    <w:rsid w:val="4D9A6907"/>
    <w:rsid w:val="4D9C654A"/>
    <w:rsid w:val="4F696DEC"/>
    <w:rsid w:val="4FBF6DE2"/>
    <w:rsid w:val="50736FAE"/>
    <w:rsid w:val="525E0E06"/>
    <w:rsid w:val="55440772"/>
    <w:rsid w:val="570603D3"/>
    <w:rsid w:val="5A3A7F15"/>
    <w:rsid w:val="5B6E1474"/>
    <w:rsid w:val="5CC608C4"/>
    <w:rsid w:val="5EC8333F"/>
    <w:rsid w:val="6225563C"/>
    <w:rsid w:val="626D0F69"/>
    <w:rsid w:val="63C240E5"/>
    <w:rsid w:val="64775CE1"/>
    <w:rsid w:val="65623493"/>
    <w:rsid w:val="65F32C4F"/>
    <w:rsid w:val="6756365A"/>
    <w:rsid w:val="699619CE"/>
    <w:rsid w:val="6AC94292"/>
    <w:rsid w:val="6BD41A11"/>
    <w:rsid w:val="6CB155E2"/>
    <w:rsid w:val="6CD9769F"/>
    <w:rsid w:val="6D602055"/>
    <w:rsid w:val="6F506C35"/>
    <w:rsid w:val="70F41A5E"/>
    <w:rsid w:val="72A559D6"/>
    <w:rsid w:val="72BC2742"/>
    <w:rsid w:val="73021F16"/>
    <w:rsid w:val="74405795"/>
    <w:rsid w:val="745C5743"/>
    <w:rsid w:val="75DE5128"/>
    <w:rsid w:val="77222583"/>
    <w:rsid w:val="774175B4"/>
    <w:rsid w:val="77EE52A6"/>
    <w:rsid w:val="78EB0443"/>
    <w:rsid w:val="79BD656A"/>
    <w:rsid w:val="7A140357"/>
    <w:rsid w:val="7A59648E"/>
    <w:rsid w:val="7A8D418E"/>
    <w:rsid w:val="7D0262F2"/>
    <w:rsid w:val="7E18726D"/>
    <w:rsid w:val="7FDA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rPr>
      <w:rFonts w:ascii="Calibri" w:eastAsia="宋体" w:hAnsi="Calibri" w:cs="Times New Roman"/>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rPr>
      <w:rFonts w:ascii="Calibri" w:eastAsia="宋体" w:hAnsi="Calibri" w:cs="Times New Roman"/>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李弘勋</cp:lastModifiedBy>
  <cp:revision>2</cp:revision>
  <dcterms:created xsi:type="dcterms:W3CDTF">2026-06-22T08:36:00Z</dcterms:created>
  <dcterms:modified xsi:type="dcterms:W3CDTF">2026-06-22T08:36:00Z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44DFD9001EB14E31BCB4879CF56C0FAF_13</vt:lpwstr>
  </property>
</Properties>
</file>