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83" w:rsidRDefault="00464073" w:rsidP="005C7E78">
      <w:pPr>
        <w:adjustRightInd w:val="0"/>
        <w:snapToGrid w:val="0"/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r w:rsidRPr="00464073">
        <w:rPr>
          <w:rFonts w:ascii="彩虹小标宋" w:eastAsia="彩虹小标宋" w:hint="eastAsia"/>
          <w:sz w:val="44"/>
          <w:szCs w:val="44"/>
        </w:rPr>
        <w:t>202</w:t>
      </w:r>
      <w:r w:rsidR="005C7E78">
        <w:rPr>
          <w:rFonts w:ascii="彩虹小标宋" w:eastAsia="彩虹小标宋"/>
          <w:sz w:val="44"/>
          <w:szCs w:val="44"/>
        </w:rPr>
        <w:t>6</w:t>
      </w:r>
      <w:r w:rsidRPr="00464073">
        <w:rPr>
          <w:rFonts w:ascii="彩虹小标宋" w:eastAsia="彩虹小标宋" w:hint="eastAsia"/>
          <w:sz w:val="44"/>
          <w:szCs w:val="44"/>
        </w:rPr>
        <w:t>年女员工卫生用品</w:t>
      </w:r>
      <w:r w:rsidR="00793A83">
        <w:rPr>
          <w:rFonts w:ascii="彩虹小标宋" w:eastAsia="彩虹小标宋" w:hint="eastAsia"/>
          <w:sz w:val="44"/>
          <w:szCs w:val="44"/>
        </w:rPr>
        <w:t>采购需求</w:t>
      </w:r>
    </w:p>
    <w:p w:rsidR="00793A83" w:rsidRDefault="00793A83" w:rsidP="005C7E78">
      <w:pPr>
        <w:adjustRightInd w:val="0"/>
        <w:snapToGrid w:val="0"/>
        <w:spacing w:line="560" w:lineRule="exact"/>
        <w:ind w:firstLineChars="161" w:firstLine="708"/>
        <w:jc w:val="center"/>
        <w:rPr>
          <w:rFonts w:ascii="彩虹小标宋" w:eastAsia="彩虹小标宋"/>
          <w:sz w:val="44"/>
          <w:szCs w:val="44"/>
        </w:rPr>
      </w:pPr>
    </w:p>
    <w:p w:rsidR="00B079E1" w:rsidRPr="00720A2C" w:rsidRDefault="008E075D" w:rsidP="005C7E78">
      <w:pPr>
        <w:adjustRightInd w:val="0"/>
        <w:snapToGrid w:val="0"/>
        <w:spacing w:after="373" w:line="560" w:lineRule="exact"/>
        <w:ind w:firstLineChars="235" w:firstLine="755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一、</w:t>
      </w:r>
      <w:r w:rsidR="00B079E1" w:rsidRPr="00720A2C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采购</w:t>
      </w:r>
      <w:r w:rsidR="00B079E1" w:rsidRPr="00720A2C">
        <w:rPr>
          <w:rFonts w:ascii="Calibri" w:eastAsia="彩虹粗仿宋" w:hAnsi="Calibri" w:cs="CHCFS"/>
          <w:b/>
          <w:color w:val="000000"/>
          <w:sz w:val="32"/>
          <w:szCs w:val="32"/>
        </w:rPr>
        <w:t>相关</w:t>
      </w:r>
      <w:r w:rsidR="00B079E1"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 xml:space="preserve">要求 </w:t>
      </w:r>
    </w:p>
    <w:p w:rsidR="00AB0B7E" w:rsidRPr="00720A2C" w:rsidRDefault="005D2EC5" w:rsidP="005C7E78">
      <w:pPr>
        <w:adjustRightInd w:val="0"/>
        <w:snapToGrid w:val="0"/>
        <w:spacing w:after="201" w:line="560" w:lineRule="exact"/>
        <w:ind w:firstLineChars="236" w:firstLine="755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供应商为我行提供2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02</w:t>
      </w:r>
      <w:r w:rsidR="005C7E78">
        <w:rPr>
          <w:rFonts w:ascii="彩虹粗仿宋" w:eastAsia="彩虹粗仿宋" w:hAnsi="CHCFS" w:cs="CHCFS"/>
          <w:color w:val="000000"/>
          <w:sz w:val="32"/>
          <w:szCs w:val="32"/>
        </w:rPr>
        <w:t>6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年女员工卫生用品采购，包括但不限于卫生巾、纸巾、洗护用品等。</w:t>
      </w:r>
    </w:p>
    <w:p w:rsidR="00B079E1" w:rsidRPr="00720A2C" w:rsidRDefault="00B079E1" w:rsidP="005C7E78">
      <w:pPr>
        <w:adjustRightInd w:val="0"/>
        <w:snapToGrid w:val="0"/>
        <w:spacing w:after="201" w:line="560" w:lineRule="exact"/>
        <w:ind w:firstLineChars="220" w:firstLine="707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720A2C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二</w:t>
      </w:r>
      <w:r w:rsidRPr="00720A2C"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  <w:t>、</w:t>
      </w:r>
      <w:r w:rsidRPr="00720A2C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 xml:space="preserve">物品品类 </w:t>
      </w:r>
    </w:p>
    <w:p w:rsidR="00B079E1" w:rsidRPr="00720A2C" w:rsidRDefault="00B1406F" w:rsidP="005C7E78">
      <w:pPr>
        <w:adjustRightInd w:val="0"/>
        <w:snapToGrid w:val="0"/>
        <w:spacing w:line="560" w:lineRule="exact"/>
        <w:ind w:firstLineChars="220" w:firstLine="704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三</w:t>
      </w:r>
      <w:r w:rsidR="008E075D" w:rsidRPr="00720A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大品类包括卫生巾、纸巾、洗护用品</w:t>
      </w:r>
      <w:r w:rsidR="005D2EC5" w:rsidRPr="00720A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等</w:t>
      </w:r>
      <w:r w:rsidR="008E075D" w:rsidRPr="00720A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</w:t>
      </w:r>
    </w:p>
    <w:p w:rsidR="00B079E1" w:rsidRPr="00720A2C" w:rsidRDefault="00B079E1" w:rsidP="005C7E78">
      <w:pPr>
        <w:adjustRightInd w:val="0"/>
        <w:snapToGrid w:val="0"/>
        <w:spacing w:after="12" w:line="560" w:lineRule="exact"/>
        <w:ind w:firstLineChars="220" w:firstLine="707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三</w:t>
      </w:r>
      <w:r w:rsidRPr="00720A2C">
        <w:rPr>
          <w:rFonts w:ascii="彩虹粗仿宋" w:eastAsia="彩虹粗仿宋" w:hAnsi="CHCFS" w:cs="CHCFS"/>
          <w:b/>
          <w:color w:val="000000"/>
          <w:sz w:val="32"/>
          <w:szCs w:val="32"/>
        </w:rPr>
        <w:t>、</w:t>
      </w: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物品规格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 xml:space="preserve">                                                               </w:t>
      </w:r>
    </w:p>
    <w:p w:rsidR="00B079E1" w:rsidRPr="00720A2C" w:rsidRDefault="00494391" w:rsidP="005C7E78">
      <w:pPr>
        <w:adjustRightInd w:val="0"/>
        <w:snapToGrid w:val="0"/>
        <w:spacing w:after="201" w:line="560" w:lineRule="exact"/>
        <w:ind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详见物品清单</w:t>
      </w:r>
    </w:p>
    <w:p w:rsidR="00B079E1" w:rsidRPr="00720A2C" w:rsidRDefault="00B079E1" w:rsidP="005C7E78">
      <w:pPr>
        <w:adjustRightInd w:val="0"/>
        <w:snapToGrid w:val="0"/>
        <w:spacing w:after="12" w:line="560" w:lineRule="exact"/>
        <w:ind w:firstLineChars="220" w:firstLine="707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四</w:t>
      </w:r>
      <w:r w:rsidRPr="00720A2C">
        <w:rPr>
          <w:rFonts w:ascii="彩虹粗仿宋" w:eastAsia="彩虹粗仿宋" w:hAnsi="CHCFS" w:cs="CHCFS"/>
          <w:b/>
          <w:color w:val="000000"/>
          <w:sz w:val="32"/>
          <w:szCs w:val="32"/>
        </w:rPr>
        <w:t>、物品质量要求</w:t>
      </w:r>
    </w:p>
    <w:p w:rsidR="00B079E1" w:rsidRPr="00720A2C" w:rsidRDefault="008E075D" w:rsidP="005C7E78">
      <w:pPr>
        <w:adjustRightInd w:val="0"/>
        <w:snapToGrid w:val="0"/>
        <w:spacing w:after="201" w:line="560" w:lineRule="exact"/>
        <w:ind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供应商提供的商品必须</w:t>
      </w:r>
      <w:r w:rsidR="00B079E1" w:rsidRPr="00720A2C">
        <w:rPr>
          <w:rFonts w:ascii="彩虹粗仿宋" w:eastAsia="彩虹粗仿宋" w:hAnsi="CHCFS" w:cs="CHCFS"/>
          <w:color w:val="000000"/>
          <w:sz w:val="32"/>
          <w:szCs w:val="32"/>
        </w:rPr>
        <w:t>符合国家相关质量检验标准，</w:t>
      </w:r>
      <w:r w:rsidR="0067067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必须为原装正品。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生产日期必须为2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02</w:t>
      </w:r>
      <w:r w:rsidR="00074AD8">
        <w:rPr>
          <w:rFonts w:ascii="彩虹粗仿宋" w:eastAsia="彩虹粗仿宋" w:hAnsi="CHCFS" w:cs="CHCFS"/>
          <w:color w:val="000000"/>
          <w:sz w:val="32"/>
          <w:szCs w:val="32"/>
        </w:rPr>
        <w:t>6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年</w:t>
      </w:r>
      <w:r w:rsidR="000A2903" w:rsidRPr="00720A2C">
        <w:rPr>
          <w:rFonts w:ascii="彩虹粗仿宋" w:eastAsia="彩虹粗仿宋" w:hAnsi="CHCFS" w:cs="CHCFS"/>
          <w:color w:val="000000"/>
          <w:sz w:val="32"/>
          <w:szCs w:val="32"/>
        </w:rPr>
        <w:t>1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月后</w:t>
      </w:r>
      <w:r w:rsidR="005B2AA7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且距离产品到期日不得少于1年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。</w:t>
      </w:r>
      <w:r w:rsidR="00B079E1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 xml:space="preserve"> 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五、供货</w:t>
      </w:r>
      <w:r w:rsidRPr="00720A2C">
        <w:rPr>
          <w:rFonts w:ascii="彩虹粗仿宋" w:eastAsia="彩虹粗仿宋" w:hAnsi="CHCFS" w:cs="CHCFS"/>
          <w:b/>
          <w:color w:val="000000"/>
          <w:sz w:val="32"/>
          <w:szCs w:val="32"/>
        </w:rPr>
        <w:t>安排及</w:t>
      </w: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服务要求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1.收到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订单后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，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供应商</w:t>
      </w:r>
      <w:r w:rsidR="00017B0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应在</w:t>
      </w:r>
      <w:r w:rsidR="00AB3891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七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个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工作日内</w:t>
      </w:r>
      <w:r w:rsidR="00B6674E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将</w:t>
      </w:r>
      <w:r w:rsidR="00017B0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商品配送到员工指定</w:t>
      </w:r>
      <w:r w:rsidR="00896C2E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收货</w:t>
      </w:r>
      <w:r w:rsidR="00017B0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地址。</w:t>
      </w:r>
    </w:p>
    <w:p w:rsidR="00B079E1" w:rsidRPr="00720A2C" w:rsidRDefault="000129CB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2</w:t>
      </w:r>
      <w:r w:rsidR="00B079E1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.</w:t>
      </w:r>
      <w:r w:rsidR="00A209D9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商品包装及运费由供应商承担，</w:t>
      </w:r>
      <w:r w:rsidR="00E062D7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且承诺48小时内发货。</w:t>
      </w:r>
      <w:r w:rsidR="00666D09" w:rsidRPr="00A05BA5">
        <w:rPr>
          <w:rFonts w:ascii="彩虹粗仿宋" w:eastAsia="彩虹粗仿宋" w:hAnsi="CHCFS" w:cs="CHCFS" w:hint="eastAsia"/>
          <w:color w:val="FF0000"/>
          <w:sz w:val="32"/>
          <w:szCs w:val="32"/>
        </w:rPr>
        <w:t>供应商需提供符合我行要求的，与女员工关爱主题相关的包装盒。</w:t>
      </w:r>
    </w:p>
    <w:p w:rsidR="00666D09" w:rsidRPr="00666D09" w:rsidRDefault="00692DA7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3</w:t>
      </w:r>
      <w:r w:rsidRPr="00720A2C">
        <w:rPr>
          <w:rFonts w:ascii="彩虹粗仿宋" w:eastAsia="彩虹粗仿宋" w:hAnsi="CHCFS" w:cs="CHCFS"/>
          <w:color w:val="000000"/>
          <w:sz w:val="32"/>
          <w:szCs w:val="32"/>
        </w:rPr>
        <w:t>.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供应商需在收到我</w:t>
      </w:r>
      <w:proofErr w:type="gramStart"/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行通知</w:t>
      </w:r>
      <w:proofErr w:type="gramEnd"/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后</w:t>
      </w:r>
      <w:r w:rsidR="00A209D9" w:rsidRPr="00720A2C">
        <w:rPr>
          <w:rFonts w:ascii="彩虹粗仿宋" w:eastAsia="彩虹粗仿宋" w:hAnsi="CHCFS" w:cs="CHCFS"/>
          <w:color w:val="000000"/>
          <w:sz w:val="32"/>
          <w:szCs w:val="32"/>
        </w:rPr>
        <w:t>72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小时内将指定商品在</w:t>
      </w:r>
      <w:r w:rsidR="00A6799D">
        <w:rPr>
          <w:rFonts w:ascii="彩虹粗仿宋" w:eastAsia="彩虹粗仿宋" w:hAnsi="CHCFS" w:cs="CHCFS" w:hint="eastAsia"/>
          <w:color w:val="000000"/>
          <w:sz w:val="32"/>
          <w:szCs w:val="32"/>
        </w:rPr>
        <w:t>自有商城指定专区或</w:t>
      </w:r>
      <w:r w:rsidR="00074AD8">
        <w:rPr>
          <w:rFonts w:ascii="彩虹粗仿宋" w:eastAsia="彩虹粗仿宋" w:hAnsi="CHCFS" w:cs="CHCFS" w:hint="eastAsia"/>
          <w:color w:val="000000"/>
          <w:sz w:val="32"/>
          <w:szCs w:val="32"/>
        </w:rPr>
        <w:t>建行生活提货</w:t>
      </w:r>
      <w:r w:rsidR="0005064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平台上架。</w:t>
      </w:r>
      <w:r w:rsidR="0005064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lastRenderedPageBreak/>
        <w:t>若未能达到该要求，则我行有权终止与该</w:t>
      </w:r>
      <w:r w:rsidR="002277EF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供应商</w:t>
      </w:r>
      <w:r w:rsidR="0005064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合作</w:t>
      </w:r>
      <w:r w:rsidR="002277EF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，</w:t>
      </w:r>
      <w:r w:rsidR="0005064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同时要求供应商支付违约金（违约金为指定商品价值</w:t>
      </w:r>
      <w:r w:rsidR="00BB725D" w:rsidRPr="00720A2C">
        <w:rPr>
          <w:rFonts w:ascii="彩虹粗仿宋" w:eastAsia="彩虹粗仿宋" w:hAnsi="CHCFS" w:cs="CHCFS"/>
          <w:color w:val="000000"/>
          <w:sz w:val="32"/>
          <w:szCs w:val="32"/>
        </w:rPr>
        <w:t>5</w:t>
      </w:r>
      <w:r w:rsidR="00050645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%）</w:t>
      </w:r>
      <w:r w:rsidR="002277EF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。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六、款项支付要求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依据合同价格、订单数量、收到增值税专用发票及验收材料后15个工作日内一次性转账支付。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彩虹粗仿宋" w:eastAsia="彩虹粗仿宋" w:hAnsi="CHCFS" w:cs="CHCFS" w:hint="eastAsia"/>
          <w:b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>七</w:t>
      </w:r>
      <w:r w:rsidRPr="00720A2C">
        <w:rPr>
          <w:rFonts w:ascii="彩虹粗仿宋" w:eastAsia="彩虹粗仿宋" w:hAnsi="CHCFS" w:cs="CHCFS"/>
          <w:b/>
          <w:color w:val="000000"/>
          <w:sz w:val="32"/>
          <w:szCs w:val="32"/>
        </w:rPr>
        <w:t>、</w:t>
      </w:r>
      <w:r w:rsidRPr="00720A2C">
        <w:rPr>
          <w:rFonts w:ascii="彩虹粗仿宋" w:eastAsia="彩虹粗仿宋" w:hAnsi="CHCFS" w:cs="CHCFS" w:hint="eastAsia"/>
          <w:b/>
          <w:color w:val="000000"/>
          <w:sz w:val="32"/>
          <w:szCs w:val="32"/>
        </w:rPr>
        <w:t xml:space="preserve">售后服务要求 </w:t>
      </w:r>
    </w:p>
    <w:p w:rsidR="00616E2F" w:rsidRPr="00720A2C" w:rsidRDefault="00616E2F" w:rsidP="005C7E78">
      <w:pPr>
        <w:adjustRightInd w:val="0"/>
        <w:snapToGrid w:val="0"/>
        <w:spacing w:line="560" w:lineRule="exact"/>
        <w:ind w:firstLineChars="220" w:firstLine="704"/>
        <w:rPr>
          <w:rFonts w:ascii="彩虹粗仿宋" w:eastAsia="彩虹粗仿宋" w:hAnsi="CHCFS" w:cs="CHCFS" w:hint="eastAsia"/>
          <w:color w:val="000000"/>
          <w:sz w:val="32"/>
          <w:szCs w:val="32"/>
        </w:rPr>
      </w:pP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因产品质量、包装损坏、数量不符的等问题，</w:t>
      </w:r>
      <w:r w:rsidR="000D5A7F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供应商</w:t>
      </w:r>
      <w:proofErr w:type="gramStart"/>
      <w:r w:rsidR="000D5A7F"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需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承诺</w:t>
      </w:r>
      <w:proofErr w:type="gramEnd"/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在</w:t>
      </w:r>
      <w:r w:rsidR="00BB725D" w:rsidRPr="00720A2C">
        <w:rPr>
          <w:rFonts w:ascii="彩虹粗仿宋" w:eastAsia="彩虹粗仿宋" w:hAnsi="CHCFS" w:cs="CHCFS"/>
          <w:color w:val="000000"/>
          <w:sz w:val="32"/>
          <w:szCs w:val="32"/>
        </w:rPr>
        <w:t>5</w:t>
      </w:r>
      <w:r w:rsidRPr="00720A2C">
        <w:rPr>
          <w:rFonts w:ascii="彩虹粗仿宋" w:eastAsia="彩虹粗仿宋" w:hAnsi="CHCFS" w:cs="CHCFS" w:hint="eastAsia"/>
          <w:color w:val="000000"/>
          <w:sz w:val="32"/>
          <w:szCs w:val="32"/>
        </w:rPr>
        <w:t>个工作日内无条件更换或补足完毕。（该内容会写入合同条款，如违约将按该笔订单金额的1%收取违约金）</w:t>
      </w:r>
    </w:p>
    <w:p w:rsidR="00B079E1" w:rsidRPr="00720A2C" w:rsidRDefault="00B079E1" w:rsidP="005C7E78">
      <w:pPr>
        <w:adjustRightInd w:val="0"/>
        <w:snapToGrid w:val="0"/>
        <w:spacing w:line="560" w:lineRule="exact"/>
        <w:ind w:firstLineChars="220" w:firstLine="707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 w:rsidRPr="00720A2C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八、报价要求</w:t>
      </w:r>
    </w:p>
    <w:p w:rsidR="00B079E1" w:rsidRPr="00720A2C" w:rsidRDefault="00DD3DA5" w:rsidP="005C7E78">
      <w:pPr>
        <w:adjustRightInd w:val="0"/>
        <w:snapToGrid w:val="0"/>
        <w:spacing w:line="560" w:lineRule="exact"/>
        <w:ind w:firstLineChars="220" w:firstLine="704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720A2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供应商根据产品</w:t>
      </w:r>
      <w:r w:rsidR="00B079E1" w:rsidRPr="00720A2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逐项报价。合同期内如遇国家税率调整，不含税价格不变。</w:t>
      </w:r>
    </w:p>
    <w:p w:rsidR="00B079E1" w:rsidRPr="00720A2C" w:rsidRDefault="00B079E1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Calibri" w:eastAsia="彩虹粗仿宋" w:hAnsi="Calibri" w:cs="CHCFS"/>
          <w:b/>
          <w:color w:val="000000"/>
          <w:sz w:val="32"/>
          <w:szCs w:val="32"/>
        </w:rPr>
      </w:pPr>
      <w:r w:rsidRPr="00720A2C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九</w:t>
      </w:r>
      <w:r w:rsidRPr="00720A2C">
        <w:rPr>
          <w:rFonts w:ascii="Calibri" w:eastAsia="彩虹粗仿宋" w:hAnsi="Calibri" w:cs="CHCFS"/>
          <w:b/>
          <w:color w:val="000000"/>
          <w:sz w:val="32"/>
          <w:szCs w:val="32"/>
        </w:rPr>
        <w:t>、合同</w:t>
      </w:r>
      <w:r w:rsidRPr="00720A2C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期限</w:t>
      </w:r>
    </w:p>
    <w:p w:rsidR="00B079E1" w:rsidRPr="00720A2C" w:rsidRDefault="00C168D0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Calibri" w:eastAsia="彩虹粗仿宋" w:hAnsi="Calibri" w:cs="CHCFS"/>
          <w:color w:val="000000"/>
          <w:sz w:val="32"/>
          <w:szCs w:val="32"/>
        </w:rPr>
      </w:pPr>
      <w:r w:rsidRPr="00720A2C">
        <w:rPr>
          <w:rFonts w:ascii="Calibri" w:eastAsia="彩虹粗仿宋" w:hAnsi="Calibri" w:cs="CHCFS" w:hint="eastAsia"/>
          <w:color w:val="000000"/>
          <w:sz w:val="32"/>
          <w:szCs w:val="32"/>
        </w:rPr>
        <w:t>壹</w:t>
      </w:r>
      <w:r w:rsidR="00AC38C0" w:rsidRPr="00720A2C">
        <w:rPr>
          <w:rFonts w:ascii="Calibri" w:eastAsia="彩虹粗仿宋" w:hAnsi="Calibri" w:cs="CHCFS" w:hint="eastAsia"/>
          <w:color w:val="000000"/>
          <w:sz w:val="32"/>
          <w:szCs w:val="32"/>
        </w:rPr>
        <w:t>年</w:t>
      </w:r>
    </w:p>
    <w:p w:rsidR="003941BD" w:rsidRDefault="00640A30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Calibri" w:eastAsia="彩虹粗仿宋" w:hAnsi="Calibri" w:cs="CHCFS"/>
          <w:b/>
          <w:color w:val="000000"/>
          <w:sz w:val="32"/>
          <w:szCs w:val="32"/>
        </w:rPr>
      </w:pPr>
      <w:r w:rsidRPr="00720A2C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十、应标文件</w:t>
      </w:r>
    </w:p>
    <w:p w:rsidR="003941BD" w:rsidRDefault="003941BD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941BD">
        <w:rPr>
          <w:rFonts w:ascii="Calibri" w:eastAsia="彩虹粗仿宋" w:hAnsi="Calibri" w:cs="CHCFS" w:hint="eastAsia"/>
          <w:color w:val="000000"/>
          <w:sz w:val="32"/>
          <w:szCs w:val="32"/>
        </w:rPr>
        <w:t>（一）</w:t>
      </w:r>
      <w:r w:rsidRPr="003941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202</w:t>
      </w:r>
      <w:r w:rsidR="00AB23F6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3</w:t>
      </w:r>
      <w:r w:rsidRPr="003941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年至202</w:t>
      </w:r>
      <w:r w:rsidR="00AB23F6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5</w:t>
      </w:r>
      <w:r w:rsidRPr="003941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年年度资产负债表、损益表（利润表）、现金流量表扫描件及2</w:t>
      </w:r>
      <w:r w:rsidRPr="003941B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02</w:t>
      </w:r>
      <w:r w:rsidR="00AB23F6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3</w:t>
      </w:r>
      <w:r w:rsidRPr="003941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</w:t>
      </w:r>
      <w:r w:rsidR="0057228B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</w:t>
      </w:r>
      <w:r w:rsidR="0057228B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02</w:t>
      </w:r>
      <w:r w:rsidR="00AB23F6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5</w:t>
      </w:r>
      <w:r w:rsidR="0057228B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</w:t>
      </w:r>
      <w:r w:rsidRPr="003941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纳税等级证明扫描件，以上材料需加盖公章。</w:t>
      </w:r>
    </w:p>
    <w:p w:rsidR="003E5F2E" w:rsidRDefault="003E5F2E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 w:rsidR="00EE2F0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二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）在建行开立对公数字人民币账户回单及相关证明资料。</w:t>
      </w:r>
    </w:p>
    <w:p w:rsidR="00B155B6" w:rsidRPr="00C84D62" w:rsidRDefault="00C84D62" w:rsidP="005C7E78">
      <w:pPr>
        <w:adjustRightInd w:val="0"/>
        <w:snapToGrid w:val="0"/>
        <w:spacing w:after="209" w:line="560" w:lineRule="exact"/>
        <w:ind w:right="930" w:firstLineChars="220" w:firstLine="707"/>
        <w:rPr>
          <w:rFonts w:ascii="Calibri" w:eastAsia="彩虹粗仿宋" w:hAnsi="Calibri" w:cs="CHCFS"/>
          <w:b/>
          <w:color w:val="000000"/>
          <w:sz w:val="32"/>
          <w:szCs w:val="32"/>
        </w:rPr>
      </w:pPr>
      <w:r w:rsidRPr="00C84D62">
        <w:rPr>
          <w:rFonts w:ascii="Calibri" w:eastAsia="彩虹粗仿宋" w:hAnsi="Calibri" w:cs="CHCFS" w:hint="eastAsia"/>
          <w:b/>
          <w:color w:val="000000"/>
          <w:sz w:val="32"/>
          <w:szCs w:val="32"/>
        </w:rPr>
        <w:lastRenderedPageBreak/>
        <w:t>十一、技术</w:t>
      </w:r>
      <w:r w:rsidR="00610A53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及其他</w:t>
      </w:r>
      <w:r w:rsidR="00B155B6">
        <w:rPr>
          <w:rFonts w:ascii="Calibri" w:eastAsia="彩虹粗仿宋" w:hAnsi="Calibri" w:cs="CHCFS" w:hint="eastAsia"/>
          <w:b/>
          <w:color w:val="000000"/>
          <w:sz w:val="32"/>
          <w:szCs w:val="32"/>
        </w:rPr>
        <w:t>要求</w:t>
      </w:r>
    </w:p>
    <w:p w:rsidR="00B155B6" w:rsidRPr="00B155B6" w:rsidRDefault="00B155B6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alibri" w:cs="CHCFS"/>
          <w:color w:val="000000"/>
          <w:sz w:val="32"/>
          <w:szCs w:val="32"/>
        </w:rPr>
      </w:pPr>
      <w:r>
        <w:rPr>
          <w:rFonts w:ascii="彩虹粗仿宋" w:eastAsia="彩虹粗仿宋" w:hAnsi="Calibri" w:cs="CHCFS" w:hint="eastAsia"/>
          <w:color w:val="000000"/>
          <w:sz w:val="32"/>
          <w:szCs w:val="32"/>
        </w:rPr>
        <w:t>（一）</w:t>
      </w:r>
      <w:r w:rsidR="00610A53">
        <w:rPr>
          <w:rFonts w:ascii="彩虹粗仿宋" w:eastAsia="彩虹粗仿宋" w:hAnsi="Calibri" w:cs="CHCFS" w:hint="eastAsia"/>
          <w:color w:val="000000"/>
          <w:sz w:val="32"/>
          <w:szCs w:val="32"/>
        </w:rPr>
        <w:t>供应商</w:t>
      </w:r>
      <w:r w:rsidRPr="00B155B6">
        <w:rPr>
          <w:rFonts w:ascii="彩虹粗仿宋" w:eastAsia="彩虹粗仿宋" w:hAnsi="Calibri" w:cs="CHCFS" w:hint="eastAsia"/>
          <w:color w:val="000000"/>
          <w:sz w:val="32"/>
          <w:szCs w:val="32"/>
        </w:rPr>
        <w:t>需为建行五统一商户。</w:t>
      </w:r>
    </w:p>
    <w:p w:rsidR="00B155B6" w:rsidRPr="00B155B6" w:rsidRDefault="00B155B6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alibri" w:cs="CHCFS"/>
          <w:color w:val="000000"/>
          <w:sz w:val="32"/>
          <w:szCs w:val="32"/>
        </w:rPr>
      </w:pPr>
      <w:r>
        <w:rPr>
          <w:rFonts w:ascii="彩虹粗仿宋" w:eastAsia="彩虹粗仿宋" w:hAnsi="Calibri" w:cs="CHCFS" w:hint="eastAsia"/>
          <w:color w:val="000000"/>
          <w:sz w:val="32"/>
          <w:szCs w:val="32"/>
        </w:rPr>
        <w:t>（二）</w:t>
      </w:r>
      <w:r w:rsidRPr="00B155B6">
        <w:rPr>
          <w:rFonts w:ascii="彩虹粗仿宋" w:eastAsia="彩虹粗仿宋" w:hAnsi="Calibri" w:cs="CHCFS" w:hint="eastAsia"/>
          <w:color w:val="000000"/>
          <w:sz w:val="32"/>
          <w:szCs w:val="32"/>
        </w:rPr>
        <w:t>对应的平台场景要求不能存在二清问题。（二清：无证机构通过平台对接银行，留存商户结算</w:t>
      </w:r>
      <w:bookmarkStart w:id="0" w:name="_GoBack"/>
      <w:bookmarkEnd w:id="0"/>
      <w:r w:rsidRPr="00B155B6">
        <w:rPr>
          <w:rFonts w:ascii="彩虹粗仿宋" w:eastAsia="彩虹粗仿宋" w:hAnsi="Calibri" w:cs="CHCFS" w:hint="eastAsia"/>
          <w:color w:val="000000"/>
          <w:sz w:val="32"/>
          <w:szCs w:val="32"/>
        </w:rPr>
        <w:t>资金，并自行开展商户资金清分结算）</w:t>
      </w:r>
    </w:p>
    <w:p w:rsidR="007C4C4E" w:rsidRDefault="00B155B6" w:rsidP="007C4C4E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alibri" w:cs="CHCFS"/>
          <w:color w:val="000000"/>
          <w:sz w:val="32"/>
          <w:szCs w:val="32"/>
        </w:rPr>
      </w:pPr>
      <w:r>
        <w:rPr>
          <w:rFonts w:ascii="彩虹粗仿宋" w:eastAsia="彩虹粗仿宋" w:hAnsi="Calibri" w:cs="CHCFS" w:hint="eastAsia"/>
          <w:color w:val="000000"/>
          <w:sz w:val="32"/>
          <w:szCs w:val="32"/>
        </w:rPr>
        <w:t>（</w:t>
      </w:r>
      <w:r w:rsidR="007C4C4E">
        <w:rPr>
          <w:rFonts w:ascii="彩虹粗仿宋" w:eastAsia="彩虹粗仿宋" w:hAnsi="Calibri" w:cs="CHCFS" w:hint="eastAsia"/>
          <w:color w:val="000000"/>
          <w:sz w:val="32"/>
          <w:szCs w:val="32"/>
        </w:rPr>
        <w:t>三</w:t>
      </w:r>
      <w:r>
        <w:rPr>
          <w:rFonts w:ascii="彩虹粗仿宋" w:eastAsia="彩虹粗仿宋" w:hAnsi="Calibri" w:cs="CHCFS" w:hint="eastAsia"/>
          <w:color w:val="000000"/>
          <w:sz w:val="32"/>
          <w:szCs w:val="32"/>
        </w:rPr>
        <w:t>）</w:t>
      </w:r>
      <w:r w:rsidRPr="00B155B6">
        <w:rPr>
          <w:rFonts w:ascii="彩虹粗仿宋" w:eastAsia="彩虹粗仿宋" w:hAnsi="Calibri" w:cs="CHCFS" w:hint="eastAsia"/>
          <w:color w:val="000000"/>
          <w:sz w:val="32"/>
          <w:szCs w:val="32"/>
        </w:rPr>
        <w:t>供应商需具备自有的线上商城（如小程序，APP，网站等）</w:t>
      </w:r>
    </w:p>
    <w:p w:rsidR="00B155B6" w:rsidRPr="007C4C4E" w:rsidRDefault="007C4C4E" w:rsidP="007C4C4E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alibri" w:cs="CHCFS" w:hint="eastAsia"/>
          <w:color w:val="FF0000"/>
          <w:sz w:val="32"/>
          <w:szCs w:val="32"/>
        </w:rPr>
      </w:pPr>
      <w:r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（</w:t>
      </w:r>
      <w:r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四</w:t>
      </w:r>
      <w:r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）具备ICP证书及E</w:t>
      </w:r>
      <w:r w:rsidRPr="007C4C4E">
        <w:rPr>
          <w:rFonts w:ascii="彩虹粗仿宋" w:eastAsia="彩虹粗仿宋" w:hAnsi="Calibri" w:cs="CHCFS"/>
          <w:color w:val="FF0000"/>
          <w:sz w:val="32"/>
          <w:szCs w:val="32"/>
          <w:highlight w:val="yellow"/>
        </w:rPr>
        <w:t>DI</w:t>
      </w:r>
      <w:r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证书，证书显示企业名称需与供应商名称一致。</w:t>
      </w:r>
    </w:p>
    <w:p w:rsidR="00C84D62" w:rsidRPr="0057228B" w:rsidRDefault="00B155B6" w:rsidP="005C7E78">
      <w:pPr>
        <w:adjustRightInd w:val="0"/>
        <w:snapToGrid w:val="0"/>
        <w:spacing w:after="209" w:line="560" w:lineRule="exact"/>
        <w:ind w:right="930" w:firstLineChars="220" w:firstLine="704"/>
        <w:rPr>
          <w:rFonts w:ascii="彩虹粗仿宋" w:eastAsia="彩虹粗仿宋" w:hAnsi="Calibri" w:cs="CHCFS"/>
          <w:color w:val="FF0000"/>
          <w:sz w:val="32"/>
          <w:szCs w:val="32"/>
        </w:rPr>
      </w:pPr>
      <w:r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（五）供应商</w:t>
      </w:r>
      <w:r w:rsidR="0057228B"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的自</w:t>
      </w:r>
      <w:proofErr w:type="gramStart"/>
      <w:r w:rsidR="0057228B"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有</w:t>
      </w:r>
      <w:r w:rsidR="00EE2F04"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线上</w:t>
      </w:r>
      <w:proofErr w:type="gramEnd"/>
      <w:r w:rsidR="0057228B" w:rsidRPr="007C4C4E">
        <w:rPr>
          <w:rFonts w:ascii="彩虹粗仿宋" w:eastAsia="彩虹粗仿宋" w:hAnsi="Calibri" w:cs="CHCFS" w:hint="eastAsia"/>
          <w:color w:val="FF0000"/>
          <w:sz w:val="32"/>
          <w:szCs w:val="32"/>
          <w:highlight w:val="yellow"/>
        </w:rPr>
        <w:t>商城必须已经可以使用数字人民币支付。</w:t>
      </w:r>
    </w:p>
    <w:p w:rsidR="00816104" w:rsidRPr="007567CD" w:rsidRDefault="00816104" w:rsidP="005C7E78">
      <w:pPr>
        <w:adjustRightInd w:val="0"/>
        <w:snapToGrid w:val="0"/>
        <w:spacing w:line="560" w:lineRule="exact"/>
      </w:pPr>
    </w:p>
    <w:sectPr w:rsidR="00816104" w:rsidRPr="007567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13" w:rsidRDefault="004E3913" w:rsidP="0044076A">
      <w:r>
        <w:separator/>
      </w:r>
    </w:p>
  </w:endnote>
  <w:endnote w:type="continuationSeparator" w:id="0">
    <w:p w:rsidR="004E3913" w:rsidRDefault="004E3913" w:rsidP="0044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HCF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19286"/>
      <w:docPartObj>
        <w:docPartGallery w:val="Page Numbers (Bottom of Page)"/>
        <w:docPartUnique/>
      </w:docPartObj>
    </w:sdtPr>
    <w:sdtEndPr/>
    <w:sdtContent>
      <w:p w:rsidR="0044076A" w:rsidRDefault="004407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4E" w:rsidRPr="007C4C4E">
          <w:rPr>
            <w:noProof/>
            <w:lang w:val="zh-CN"/>
          </w:rPr>
          <w:t>3</w:t>
        </w:r>
        <w:r>
          <w:fldChar w:fldCharType="end"/>
        </w:r>
      </w:p>
    </w:sdtContent>
  </w:sdt>
  <w:p w:rsidR="0044076A" w:rsidRDefault="00440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13" w:rsidRDefault="004E3913" w:rsidP="0044076A">
      <w:r>
        <w:separator/>
      </w:r>
    </w:p>
  </w:footnote>
  <w:footnote w:type="continuationSeparator" w:id="0">
    <w:p w:rsidR="004E3913" w:rsidRDefault="004E3913" w:rsidP="0044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730D"/>
    <w:multiLevelType w:val="hybridMultilevel"/>
    <w:tmpl w:val="C0D2E278"/>
    <w:lvl w:ilvl="0" w:tplc="A550A2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DD22E91"/>
    <w:multiLevelType w:val="hybridMultilevel"/>
    <w:tmpl w:val="BA5855F0"/>
    <w:lvl w:ilvl="0" w:tplc="6ABAD6EE">
      <w:start w:val="1"/>
      <w:numFmt w:val="ideographDigital"/>
      <w:lvlText w:val="%1、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3"/>
    <w:rsid w:val="00000BEE"/>
    <w:rsid w:val="000129CB"/>
    <w:rsid w:val="00017B05"/>
    <w:rsid w:val="000260AA"/>
    <w:rsid w:val="00036015"/>
    <w:rsid w:val="00050645"/>
    <w:rsid w:val="00061C81"/>
    <w:rsid w:val="00074AD8"/>
    <w:rsid w:val="000918C7"/>
    <w:rsid w:val="000A2903"/>
    <w:rsid w:val="000C170C"/>
    <w:rsid w:val="000D5A7F"/>
    <w:rsid w:val="001429E9"/>
    <w:rsid w:val="00147179"/>
    <w:rsid w:val="001A7851"/>
    <w:rsid w:val="001B32DA"/>
    <w:rsid w:val="002215CB"/>
    <w:rsid w:val="002242F9"/>
    <w:rsid w:val="002277EF"/>
    <w:rsid w:val="00232CFF"/>
    <w:rsid w:val="002E068F"/>
    <w:rsid w:val="002E4517"/>
    <w:rsid w:val="00300EFE"/>
    <w:rsid w:val="00331B19"/>
    <w:rsid w:val="003941BD"/>
    <w:rsid w:val="003C4DD5"/>
    <w:rsid w:val="003C6CFD"/>
    <w:rsid w:val="003E5F2E"/>
    <w:rsid w:val="003F025E"/>
    <w:rsid w:val="0044076A"/>
    <w:rsid w:val="0044145D"/>
    <w:rsid w:val="00453ED3"/>
    <w:rsid w:val="00464073"/>
    <w:rsid w:val="00470541"/>
    <w:rsid w:val="00494391"/>
    <w:rsid w:val="004A7E33"/>
    <w:rsid w:val="004E3913"/>
    <w:rsid w:val="0057228B"/>
    <w:rsid w:val="005A6607"/>
    <w:rsid w:val="005B2AA7"/>
    <w:rsid w:val="005C5BC6"/>
    <w:rsid w:val="005C7E78"/>
    <w:rsid w:val="005D2484"/>
    <w:rsid w:val="005D2E29"/>
    <w:rsid w:val="005D2EC5"/>
    <w:rsid w:val="00610A53"/>
    <w:rsid w:val="00616E2F"/>
    <w:rsid w:val="00640A30"/>
    <w:rsid w:val="006650C2"/>
    <w:rsid w:val="00666D09"/>
    <w:rsid w:val="00670675"/>
    <w:rsid w:val="00692DA7"/>
    <w:rsid w:val="00705FA2"/>
    <w:rsid w:val="00720A2C"/>
    <w:rsid w:val="007567CD"/>
    <w:rsid w:val="00793A83"/>
    <w:rsid w:val="007C4C4E"/>
    <w:rsid w:val="00802530"/>
    <w:rsid w:val="00813018"/>
    <w:rsid w:val="00816104"/>
    <w:rsid w:val="00892E35"/>
    <w:rsid w:val="00896C2E"/>
    <w:rsid w:val="008E075D"/>
    <w:rsid w:val="00940B8F"/>
    <w:rsid w:val="009A3C34"/>
    <w:rsid w:val="00A05BA5"/>
    <w:rsid w:val="00A209D9"/>
    <w:rsid w:val="00A5459A"/>
    <w:rsid w:val="00A6799D"/>
    <w:rsid w:val="00AB0B7E"/>
    <w:rsid w:val="00AB23F6"/>
    <w:rsid w:val="00AB3891"/>
    <w:rsid w:val="00AC38C0"/>
    <w:rsid w:val="00B079E1"/>
    <w:rsid w:val="00B1406F"/>
    <w:rsid w:val="00B155B6"/>
    <w:rsid w:val="00B36FAD"/>
    <w:rsid w:val="00B44E82"/>
    <w:rsid w:val="00B6674E"/>
    <w:rsid w:val="00BB725D"/>
    <w:rsid w:val="00BD2228"/>
    <w:rsid w:val="00BE13AC"/>
    <w:rsid w:val="00C168D0"/>
    <w:rsid w:val="00C620AF"/>
    <w:rsid w:val="00C84D62"/>
    <w:rsid w:val="00CB67BD"/>
    <w:rsid w:val="00CD490F"/>
    <w:rsid w:val="00DC2036"/>
    <w:rsid w:val="00DD3DA5"/>
    <w:rsid w:val="00E062D7"/>
    <w:rsid w:val="00E36844"/>
    <w:rsid w:val="00E978B4"/>
    <w:rsid w:val="00EE2F04"/>
    <w:rsid w:val="00EE7676"/>
    <w:rsid w:val="00F31D21"/>
    <w:rsid w:val="00F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F3B4"/>
  <w15:docId w15:val="{804FF989-CD12-40ED-9275-6D193C15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A83"/>
    <w:pPr>
      <w:ind w:firstLineChars="200" w:firstLine="420"/>
    </w:pPr>
    <w:rPr>
      <w:rFonts w:ascii="Calibri" w:eastAsia="宋体" w:hAnsi="Calibri" w:cs="Times New Roman"/>
    </w:rPr>
  </w:style>
  <w:style w:type="table" w:customStyle="1" w:styleId="TableGrid">
    <w:name w:val="TableGrid"/>
    <w:rsid w:val="00B079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4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07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076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78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7851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40A3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4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党群工作部综合代表</cp:lastModifiedBy>
  <cp:revision>10</cp:revision>
  <cp:lastPrinted>2024-06-03T08:21:00Z</cp:lastPrinted>
  <dcterms:created xsi:type="dcterms:W3CDTF">2026-05-12T08:40:00Z</dcterms:created>
  <dcterms:modified xsi:type="dcterms:W3CDTF">2026-05-25T01:21:00Z</dcterms:modified>
</cp:coreProperties>
</file>